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atLeast"/>
        <w:ind w:right="-480" w:rightChars="-229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履行水行政处罚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决定催告书</w:t>
      </w:r>
    </w:p>
    <w:p>
      <w:pPr>
        <w:tabs>
          <w:tab w:val="left" w:pos="4678"/>
        </w:tabs>
        <w:spacing w:beforeLines="0" w:afterLines="0" w:line="460" w:lineRule="atLeast"/>
        <w:jc w:val="left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eastAsia" w:ascii="仿宋_GB2312" w:hAnsi="仿宋_GB2312" w:eastAsia="仿宋_GB2312"/>
          <w:sz w:val="32"/>
          <w:lang w:val="zh-CN"/>
        </w:rPr>
        <w:t>　　　　　　　　　　　　　　　　　　〔2017〕02号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   汪培训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：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你（单位）因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 擅自在槟榔江河道内芒练桥上游约200米范围（盏西镇遮坎村民小组旁）弃置淤泥的行为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，本机关于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2017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3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月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24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日依法作出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>盈江县水利局水行政处罚决定书（盈水行罚〔2017〕002号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）。你（单位）在法定期限内未履行行政决定规定的义务。根据 《中华人民共和国行政强制法》第三十五条的规定，现依法向你（单位）催告，请你（单位）自收到本催告书之日起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3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 xml:space="preserve">日内履行下列义务： 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        缴纳30000.00的罚款                                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逾期仍未履行义务的，本机关将依法申请法院强制执行。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依据《中华人民共和国行政强制法》第三十六条的规定，你（单位）收到催告书后有权进行陈述和申辩。请你（单位）在收到本催告书次日起3日内提出陈述和申辩，逾期不陈述、申辩的视为放弃陈述和申辩的权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调查人员：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 李立仲 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云南省行政执法证编号：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YN 113065              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br w:type="textWrapping"/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调查人员：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 李升寿  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云南省行政执法证编号：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  <w:t xml:space="preserve"> YN 248396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联系电话：0692-8185873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办公地址：盈江县平原镇阔时路20号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 xml:space="preserve">　　　　　　　　　　　　　　 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78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74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盈江县水利局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　　　　　　　　　　　　　　　         2017年9月28 日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66" w:right="0" w:rightChars="0" w:firstLine="98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20"/>
        <w:textAlignment w:val="auto"/>
        <w:outlineLvl w:val="9"/>
        <w:rPr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注：本文书一式两份，一份存根，一份交当事人。</w:t>
      </w:r>
    </w:p>
    <w:sectPr>
      <w:pgSz w:w="12240" w:h="15840"/>
      <w:pgMar w:top="1078" w:right="1049" w:bottom="902" w:left="1111" w:header="720" w:footer="720" w:gutter="0"/>
      <w:paperSrc/>
      <w:lnNumType w:countBy="0" w:distance="36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D074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2018-02-22T09:05:00Z</dcterms:created>
  <dc:creator>Administrator</dc:creator>
  <cp:lastModifiedBy>Administrator</cp:lastModifiedBy>
  <dcterms:modified xsi:type="dcterms:W3CDTF">2018-02-22T09:10:14Z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