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bookmarkStart w:id="0" w:name="_GoBack"/>
      <w:bookmarkEnd w:id="0"/>
      <w:r>
        <w:rPr>
          <w:rFonts w:hint="eastAsia"/>
          <w:b/>
          <w:bCs/>
          <w:sz w:val="36"/>
          <w:szCs w:val="36"/>
        </w:rPr>
        <w:t>盈江县人民政府办公室</w:t>
      </w:r>
    </w:p>
    <w:p>
      <w:pPr>
        <w:jc w:val="center"/>
        <w:rPr>
          <w:b/>
          <w:bCs/>
          <w:sz w:val="36"/>
          <w:szCs w:val="36"/>
        </w:rPr>
      </w:pPr>
      <w:r>
        <w:rPr>
          <w:b/>
          <w:bCs/>
          <w:sz w:val="36"/>
          <w:szCs w:val="36"/>
        </w:rPr>
        <w:t>2016</w:t>
      </w:r>
      <w:r>
        <w:rPr>
          <w:rFonts w:hint="eastAsia"/>
          <w:b/>
          <w:bCs/>
          <w:sz w:val="36"/>
          <w:szCs w:val="36"/>
        </w:rPr>
        <w:t>年度部门决算公开补充说明</w:t>
      </w:r>
    </w:p>
    <w:p>
      <w:pPr>
        <w:rPr>
          <w:b/>
          <w:bCs/>
          <w:sz w:val="32"/>
          <w:szCs w:val="32"/>
        </w:rPr>
      </w:pP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年各项收入</w:t>
      </w:r>
      <w:r>
        <w:rPr>
          <w:rFonts w:ascii="宋体" w:hAnsi="宋体" w:cs="宋体"/>
          <w:sz w:val="32"/>
          <w:szCs w:val="32"/>
        </w:rPr>
        <w:t>3219.48</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ascii="宋体" w:hAnsi="宋体" w:cs="宋体"/>
          <w:sz w:val="32"/>
          <w:szCs w:val="32"/>
        </w:rPr>
        <w:t>4147.45</w:t>
      </w:r>
      <w:r>
        <w:rPr>
          <w:rFonts w:hint="eastAsia" w:ascii="宋体" w:hAnsi="宋体" w:cs="宋体"/>
          <w:sz w:val="32"/>
          <w:szCs w:val="32"/>
        </w:rPr>
        <w:t>万元，减少</w:t>
      </w:r>
      <w:r>
        <w:rPr>
          <w:rFonts w:ascii="宋体" w:hAnsi="宋体" w:cs="宋体"/>
          <w:sz w:val="32"/>
          <w:szCs w:val="32"/>
        </w:rPr>
        <w:t>927.97</w:t>
      </w:r>
      <w:r>
        <w:rPr>
          <w:rFonts w:hint="eastAsia" w:ascii="宋体" w:hAnsi="宋体" w:cs="宋体"/>
          <w:sz w:val="32"/>
          <w:szCs w:val="32"/>
        </w:rPr>
        <w:t>万元，减少</w:t>
      </w:r>
      <w:r>
        <w:rPr>
          <w:rFonts w:ascii="宋体" w:hAnsi="宋体" w:cs="宋体"/>
          <w:sz w:val="32"/>
          <w:szCs w:val="32"/>
        </w:rPr>
        <w:t>22.37%</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rPr>
        <w:t>（１）、</w:t>
      </w:r>
      <w:r>
        <w:rPr>
          <w:rFonts w:ascii="宋体" w:hAnsi="宋体" w:cs="宋体"/>
          <w:sz w:val="32"/>
          <w:szCs w:val="32"/>
        </w:rPr>
        <w:t>2016</w:t>
      </w:r>
      <w:r>
        <w:rPr>
          <w:rFonts w:hint="eastAsia" w:ascii="宋体" w:hAnsi="宋体" w:cs="宋体"/>
          <w:sz w:val="32"/>
          <w:szCs w:val="32"/>
        </w:rPr>
        <w:t>年财政拨款收入</w:t>
      </w:r>
      <w:r>
        <w:rPr>
          <w:rFonts w:ascii="宋体" w:hAnsi="宋体" w:cs="宋体"/>
          <w:sz w:val="32"/>
          <w:szCs w:val="32"/>
        </w:rPr>
        <w:t>2025.12</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ascii="宋体" w:hAnsi="宋体" w:cs="宋体"/>
          <w:sz w:val="32"/>
          <w:szCs w:val="32"/>
        </w:rPr>
        <w:t>2947.45</w:t>
      </w:r>
      <w:r>
        <w:rPr>
          <w:rFonts w:hint="eastAsia" w:ascii="宋体" w:hAnsi="宋体" w:cs="宋体"/>
          <w:sz w:val="32"/>
          <w:szCs w:val="32"/>
        </w:rPr>
        <w:t>万元，减少</w:t>
      </w:r>
      <w:r>
        <w:rPr>
          <w:rFonts w:ascii="宋体" w:hAnsi="宋体" w:cs="宋体"/>
          <w:sz w:val="32"/>
          <w:szCs w:val="32"/>
        </w:rPr>
        <w:t>922.33</w:t>
      </w:r>
      <w:r>
        <w:rPr>
          <w:rFonts w:hint="eastAsia" w:ascii="宋体" w:hAnsi="宋体" w:cs="宋体"/>
          <w:sz w:val="32"/>
          <w:szCs w:val="32"/>
        </w:rPr>
        <w:t>万元，减少</w:t>
      </w:r>
      <w:r>
        <w:rPr>
          <w:rFonts w:ascii="宋体" w:hAnsi="宋体" w:cs="宋体"/>
          <w:sz w:val="32"/>
          <w:szCs w:val="32"/>
        </w:rPr>
        <w:t>31.29 %</w:t>
      </w:r>
      <w:r>
        <w:rPr>
          <w:rFonts w:hint="eastAsia" w:ascii="宋体" w:hAnsi="宋体" w:cs="宋体"/>
          <w:sz w:val="32"/>
          <w:szCs w:val="32"/>
        </w:rPr>
        <w:t>，减少原因是倡导厉行节约，做节约型机关。</w:t>
      </w:r>
    </w:p>
    <w:p>
      <w:pPr>
        <w:ind w:firstLine="640" w:firstLineChars="200"/>
        <w:rPr>
          <w:rFonts w:ascii="宋体" w:cs="宋体"/>
          <w:sz w:val="32"/>
          <w:szCs w:val="32"/>
        </w:rPr>
      </w:pPr>
      <w:r>
        <w:rPr>
          <w:rFonts w:hint="eastAsia" w:ascii="宋体" w:hAnsi="宋体" w:cs="宋体"/>
          <w:sz w:val="32"/>
          <w:szCs w:val="32"/>
        </w:rPr>
        <w:t>（</w:t>
      </w:r>
      <w:r>
        <w:rPr>
          <w:rFonts w:ascii="宋体" w:hAnsi="宋体" w:cs="宋体"/>
          <w:sz w:val="32"/>
          <w:szCs w:val="32"/>
        </w:rPr>
        <w:t>2</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年事业收入</w:t>
      </w:r>
      <w:r>
        <w:rPr>
          <w:rFonts w:ascii="宋体" w:cs="宋体"/>
          <w:sz w:val="32"/>
          <w:szCs w:val="32"/>
        </w:rPr>
        <w:t>0</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年事业收入</w:t>
      </w:r>
      <w:r>
        <w:rPr>
          <w:rFonts w:ascii="宋体" w:cs="宋体"/>
          <w:sz w:val="32"/>
          <w:szCs w:val="32"/>
        </w:rPr>
        <w:t>0</w:t>
      </w:r>
      <w:r>
        <w:rPr>
          <w:rFonts w:hint="eastAsia" w:ascii="宋体" w:hAnsi="宋体" w:cs="宋体"/>
          <w:sz w:val="32"/>
          <w:szCs w:val="32"/>
        </w:rPr>
        <w:t>万元，增（减）</w:t>
      </w:r>
      <w:r>
        <w:rPr>
          <w:rFonts w:ascii="宋体" w:cs="宋体"/>
          <w:sz w:val="32"/>
          <w:szCs w:val="32"/>
        </w:rPr>
        <w:t>0</w:t>
      </w:r>
      <w:r>
        <w:rPr>
          <w:rFonts w:hint="eastAsia" w:ascii="宋体" w:hAnsi="宋体" w:cs="宋体"/>
          <w:sz w:val="32"/>
          <w:szCs w:val="32"/>
        </w:rPr>
        <w:t>万元，增长（减少）</w:t>
      </w:r>
      <w:r>
        <w:rPr>
          <w:rFonts w:ascii="宋体" w:hAnsi="宋体" w:cs="宋体"/>
          <w:sz w:val="32"/>
          <w:szCs w:val="32"/>
        </w:rPr>
        <w:t>0%</w:t>
      </w:r>
      <w:r>
        <w:rPr>
          <w:rFonts w:hint="eastAsia" w:ascii="宋体" w:hAnsi="宋体" w:cs="宋体"/>
          <w:sz w:val="32"/>
          <w:szCs w:val="32"/>
        </w:rPr>
        <w:t>，增加（减少）原因是</w:t>
      </w:r>
      <w:r>
        <w:rPr>
          <w:rFonts w:ascii="宋体" w:hAnsi="宋体" w:cs="宋体"/>
          <w:sz w:val="32"/>
          <w:szCs w:val="32"/>
        </w:rPr>
        <w:t>(</w:t>
      </w:r>
      <w:r>
        <w:rPr>
          <w:rFonts w:hint="eastAsia" w:ascii="宋体" w:hAnsi="宋体" w:cs="宋体"/>
          <w:sz w:val="32"/>
          <w:szCs w:val="32"/>
        </w:rPr>
        <w:t>无</w:t>
      </w:r>
      <w:r>
        <w:rPr>
          <w:rFonts w:ascii="宋体" w:hAnsi="宋体" w:cs="宋体"/>
          <w:sz w:val="32"/>
          <w:szCs w:val="32"/>
        </w:rPr>
        <w:t>)</w:t>
      </w:r>
      <w:r>
        <w:rPr>
          <w:rFonts w:hint="eastAsia" w:ascii="宋体" w:hAnsi="宋体" w:cs="宋体"/>
          <w:sz w:val="32"/>
          <w:szCs w:val="32"/>
        </w:rPr>
        <w:t>。</w:t>
      </w:r>
    </w:p>
    <w:p>
      <w:pPr>
        <w:snapToGrid w:val="0"/>
        <w:spacing w:line="588" w:lineRule="exact"/>
        <w:ind w:firstLine="640" w:firstLineChars="200"/>
        <w:rPr>
          <w:rFonts w:ascii="宋体" w:cs="宋体"/>
          <w:sz w:val="32"/>
          <w:szCs w:val="32"/>
        </w:rPr>
      </w:pPr>
      <w:r>
        <w:rPr>
          <w:rFonts w:hint="eastAsia" w:ascii="宋体" w:hAnsi="宋体" w:cs="宋体"/>
          <w:sz w:val="32"/>
          <w:szCs w:val="32"/>
        </w:rPr>
        <w:t>（</w:t>
      </w:r>
      <w:r>
        <w:rPr>
          <w:rFonts w:ascii="宋体" w:hAnsi="宋体" w:cs="宋体"/>
          <w:sz w:val="32"/>
          <w:szCs w:val="32"/>
        </w:rPr>
        <w:t>3</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年其他收入</w:t>
      </w:r>
      <w:r>
        <w:rPr>
          <w:rFonts w:ascii="宋体" w:hAnsi="宋体" w:cs="宋体"/>
          <w:sz w:val="32"/>
          <w:szCs w:val="32"/>
        </w:rPr>
        <w:t>1194.36</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年其他收入</w:t>
      </w:r>
      <w:r>
        <w:rPr>
          <w:rFonts w:ascii="宋体" w:hAnsi="宋体" w:cs="宋体"/>
          <w:sz w:val="32"/>
          <w:szCs w:val="32"/>
        </w:rPr>
        <w:t>1200.00</w:t>
      </w:r>
      <w:r>
        <w:rPr>
          <w:rFonts w:hint="eastAsia" w:ascii="宋体" w:hAnsi="宋体" w:cs="宋体"/>
          <w:sz w:val="32"/>
          <w:szCs w:val="32"/>
        </w:rPr>
        <w:t>万元，减少</w:t>
      </w:r>
      <w:r>
        <w:rPr>
          <w:rFonts w:ascii="宋体" w:hAnsi="宋体" w:cs="宋体"/>
          <w:sz w:val="32"/>
          <w:szCs w:val="32"/>
        </w:rPr>
        <w:t>5.64</w:t>
      </w:r>
      <w:r>
        <w:rPr>
          <w:rFonts w:hint="eastAsia" w:ascii="宋体" w:hAnsi="宋体" w:cs="宋体"/>
          <w:sz w:val="32"/>
          <w:szCs w:val="32"/>
        </w:rPr>
        <w:t>万元，减少</w:t>
      </w:r>
      <w:r>
        <w:rPr>
          <w:rFonts w:ascii="宋体" w:hAnsi="宋体" w:cs="宋体"/>
          <w:sz w:val="32"/>
          <w:szCs w:val="32"/>
        </w:rPr>
        <w:t>0.47 %</w:t>
      </w:r>
      <w:r>
        <w:rPr>
          <w:rFonts w:hint="eastAsia" w:ascii="宋体" w:hAnsi="宋体" w:cs="宋体"/>
          <w:sz w:val="32"/>
          <w:szCs w:val="32"/>
        </w:rPr>
        <w:t>，减少原因是行政中心建设项目基本完工，进入</w:t>
      </w:r>
      <w:r>
        <w:rPr>
          <w:rFonts w:hint="eastAsia" w:ascii="宋体" w:hAnsi="宋体" w:cs="宋体"/>
          <w:sz w:val="32"/>
          <w:szCs w:val="32"/>
          <w:lang w:eastAsia="zh-CN"/>
        </w:rPr>
        <w:t>竣工验收</w:t>
      </w:r>
      <w:r>
        <w:rPr>
          <w:rFonts w:hint="eastAsia" w:ascii="宋体" w:hAnsi="宋体" w:cs="宋体"/>
          <w:sz w:val="32"/>
          <w:szCs w:val="32"/>
        </w:rPr>
        <w:t>阶段。</w:t>
      </w:r>
    </w:p>
    <w:p>
      <w:pPr>
        <w:jc w:val="left"/>
        <w:rPr>
          <w:b/>
          <w:bCs/>
          <w:sz w:val="32"/>
          <w:szCs w:val="32"/>
        </w:rPr>
      </w:pPr>
      <w:r>
        <w:rPr>
          <w:rFonts w:hint="eastAsia"/>
          <w:b/>
          <w:bCs/>
          <w:sz w:val="32"/>
          <w:szCs w:val="32"/>
        </w:rPr>
        <w:t>二、支出与上年对比情况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ascii="宋体" w:hAnsi="宋体" w:cs="宋体"/>
          <w:sz w:val="32"/>
          <w:szCs w:val="32"/>
        </w:rPr>
        <w:t>7503.81</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ascii="宋体" w:hAnsi="宋体" w:cs="宋体"/>
          <w:sz w:val="32"/>
          <w:szCs w:val="32"/>
        </w:rPr>
        <w:t>12384.69</w:t>
      </w:r>
      <w:r>
        <w:rPr>
          <w:rFonts w:hint="eastAsia" w:ascii="宋体" w:hAnsi="宋体" w:cs="宋体"/>
          <w:sz w:val="32"/>
          <w:szCs w:val="32"/>
        </w:rPr>
        <w:t>万元，减少</w:t>
      </w:r>
      <w:r>
        <w:rPr>
          <w:rFonts w:ascii="宋体" w:hAnsi="宋体" w:cs="宋体"/>
          <w:sz w:val="32"/>
          <w:szCs w:val="32"/>
        </w:rPr>
        <w:t>4880.88</w:t>
      </w:r>
      <w:r>
        <w:rPr>
          <w:rFonts w:hint="eastAsia" w:ascii="宋体" w:hAnsi="宋体" w:cs="宋体"/>
          <w:sz w:val="32"/>
          <w:szCs w:val="32"/>
        </w:rPr>
        <w:t>万元，减少</w:t>
      </w:r>
      <w:r>
        <w:rPr>
          <w:rFonts w:ascii="宋体" w:hAnsi="宋体" w:cs="宋体"/>
          <w:sz w:val="32"/>
          <w:szCs w:val="32"/>
        </w:rPr>
        <w:t>39.41 %,</w:t>
      </w:r>
      <w:r>
        <w:rPr>
          <w:rFonts w:hint="eastAsia" w:ascii="宋体" w:hAnsi="宋体" w:cs="宋体"/>
          <w:sz w:val="32"/>
          <w:szCs w:val="32"/>
        </w:rPr>
        <w:t>其中：</w:t>
      </w: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ascii="宋体" w:hAnsi="宋体" w:cs="宋体"/>
          <w:sz w:val="32"/>
          <w:szCs w:val="32"/>
        </w:rPr>
        <w:t>1642.06</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ascii="宋体" w:hAnsi="宋体" w:cs="宋体"/>
          <w:sz w:val="32"/>
          <w:szCs w:val="32"/>
        </w:rPr>
        <w:t>1061.58</w:t>
      </w:r>
      <w:r>
        <w:rPr>
          <w:rFonts w:hint="eastAsia" w:ascii="宋体" w:hAnsi="宋体" w:cs="宋体"/>
          <w:sz w:val="32"/>
          <w:szCs w:val="32"/>
        </w:rPr>
        <w:t>万元，增</w:t>
      </w:r>
      <w:r>
        <w:rPr>
          <w:rFonts w:ascii="宋体" w:hAnsi="宋体" w:cs="宋体"/>
          <w:sz w:val="32"/>
          <w:szCs w:val="32"/>
        </w:rPr>
        <w:t>580.48</w:t>
      </w:r>
      <w:r>
        <w:rPr>
          <w:rFonts w:hint="eastAsia" w:ascii="宋体" w:hAnsi="宋体" w:cs="宋体"/>
          <w:sz w:val="32"/>
          <w:szCs w:val="32"/>
        </w:rPr>
        <w:t>万元，增长</w:t>
      </w:r>
      <w:r>
        <w:rPr>
          <w:rFonts w:ascii="宋体" w:hAnsi="宋体" w:cs="宋体"/>
          <w:sz w:val="32"/>
          <w:szCs w:val="32"/>
        </w:rPr>
        <w:t>54.68 %</w:t>
      </w:r>
      <w:r>
        <w:rPr>
          <w:rFonts w:hint="eastAsia" w:ascii="宋体" w:hAnsi="宋体" w:cs="宋体"/>
          <w:sz w:val="32"/>
          <w:szCs w:val="32"/>
        </w:rPr>
        <w:t>，增长原因为：</w:t>
      </w:r>
      <w:r>
        <w:rPr>
          <w:rFonts w:ascii="宋体" w:hAnsi="宋体"/>
          <w:sz w:val="32"/>
          <w:szCs w:val="32"/>
        </w:rPr>
        <w:t>2016</w:t>
      </w:r>
      <w:r>
        <w:rPr>
          <w:rFonts w:hint="eastAsia" w:ascii="宋体" w:hAnsi="宋体"/>
          <w:sz w:val="32"/>
          <w:szCs w:val="32"/>
        </w:rPr>
        <w:t>年盈江县人民政府办公室增设下级机构</w:t>
      </w:r>
      <w:r>
        <w:rPr>
          <w:rFonts w:ascii="宋体"/>
          <w:sz w:val="32"/>
          <w:szCs w:val="32"/>
        </w:rPr>
        <w:t>-</w:t>
      </w:r>
      <w:r>
        <w:rPr>
          <w:rFonts w:hint="eastAsia" w:ascii="宋体" w:hAnsi="宋体"/>
          <w:sz w:val="32"/>
          <w:szCs w:val="32"/>
        </w:rPr>
        <w:t>机关公车管理服务平台</w:t>
      </w:r>
      <w:r>
        <w:rPr>
          <w:rFonts w:ascii="宋体" w:hAnsi="宋体"/>
          <w:sz w:val="32"/>
          <w:szCs w:val="32"/>
        </w:rPr>
        <w:t>1</w:t>
      </w:r>
      <w:r>
        <w:rPr>
          <w:rFonts w:hint="eastAsia" w:ascii="宋体" w:hAnsi="宋体"/>
          <w:sz w:val="32"/>
          <w:szCs w:val="32"/>
        </w:rPr>
        <w:t>个，原盈江县驻昆明办事处撤拼，一并转入县政府办统一结算</w:t>
      </w:r>
      <w:r>
        <w:rPr>
          <w:rFonts w:hint="eastAsia" w:ascii="宋体" w:hAnsi="宋体" w:cs="宋体"/>
          <w:sz w:val="32"/>
          <w:szCs w:val="32"/>
        </w:rPr>
        <w:t>。</w:t>
      </w: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ascii="宋体" w:hAnsi="宋体" w:cs="宋体"/>
          <w:sz w:val="32"/>
          <w:szCs w:val="32"/>
        </w:rPr>
        <w:t>5861.70</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ascii="宋体" w:hAnsi="宋体" w:cs="宋体"/>
          <w:sz w:val="32"/>
          <w:szCs w:val="32"/>
        </w:rPr>
        <w:t>11323.10</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减少</w:t>
      </w:r>
      <w:r>
        <w:rPr>
          <w:rFonts w:ascii="宋体" w:hAnsi="宋体" w:cs="宋体"/>
          <w:sz w:val="32"/>
          <w:szCs w:val="32"/>
        </w:rPr>
        <w:t>5461.40</w:t>
      </w:r>
      <w:r>
        <w:rPr>
          <w:rFonts w:hint="eastAsia" w:ascii="宋体" w:hAnsi="宋体" w:cs="宋体"/>
          <w:sz w:val="32"/>
          <w:szCs w:val="32"/>
        </w:rPr>
        <w:t>万元，下降</w:t>
      </w:r>
      <w:r>
        <w:rPr>
          <w:rFonts w:ascii="宋体" w:hAnsi="宋体" w:cs="宋体"/>
          <w:sz w:val="32"/>
          <w:szCs w:val="32"/>
        </w:rPr>
        <w:t>48.23%</w:t>
      </w:r>
      <w:r>
        <w:rPr>
          <w:rFonts w:hint="eastAsia" w:ascii="宋体" w:hAnsi="宋体" w:cs="宋体"/>
          <w:sz w:val="32"/>
          <w:szCs w:val="32"/>
        </w:rPr>
        <w:t>。</w:t>
      </w:r>
      <w:r>
        <w:rPr>
          <w:rFonts w:ascii="宋体" w:hAnsi="宋体" w:cs="宋体"/>
          <w:kern w:val="0"/>
          <w:sz w:val="32"/>
          <w:szCs w:val="32"/>
        </w:rPr>
        <w:t>2016</w:t>
      </w:r>
      <w:r>
        <w:rPr>
          <w:rFonts w:hint="eastAsia" w:ascii="宋体" w:hAnsi="宋体" w:cs="宋体"/>
          <w:kern w:val="0"/>
          <w:sz w:val="32"/>
          <w:szCs w:val="32"/>
        </w:rPr>
        <w:t>年项目支出比上年减少</w:t>
      </w:r>
      <w:r>
        <w:rPr>
          <w:rFonts w:hint="eastAsia" w:ascii="宋体" w:hAnsi="宋体" w:cs="宋体"/>
          <w:sz w:val="32"/>
          <w:szCs w:val="32"/>
        </w:rPr>
        <w:t>原因：行政中心建设项目基本完工，进入</w:t>
      </w:r>
      <w:r>
        <w:rPr>
          <w:rFonts w:hint="eastAsia" w:ascii="宋体" w:hAnsi="宋体" w:cs="宋体"/>
          <w:sz w:val="32"/>
          <w:szCs w:val="32"/>
          <w:lang w:eastAsia="zh-CN"/>
        </w:rPr>
        <w:t>竣工验收</w:t>
      </w:r>
      <w:r>
        <w:rPr>
          <w:rFonts w:hint="eastAsia" w:ascii="宋体" w:hAnsi="宋体" w:cs="宋体"/>
          <w:sz w:val="32"/>
          <w:szCs w:val="32"/>
        </w:rPr>
        <w:t>阶段。</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年机关运行经费支出</w:t>
      </w:r>
      <w:r>
        <w:rPr>
          <w:rFonts w:ascii="宋体" w:hAnsi="宋体" w:cs="宋体"/>
          <w:sz w:val="32"/>
          <w:szCs w:val="32"/>
        </w:rPr>
        <w:t>882.40</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ascii="宋体" w:hAnsi="宋体" w:cs="宋体"/>
          <w:sz w:val="32"/>
          <w:szCs w:val="32"/>
        </w:rPr>
        <w:t>393.56</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增加</w:t>
      </w:r>
      <w:r>
        <w:rPr>
          <w:rFonts w:ascii="宋体" w:hAnsi="宋体" w:cs="宋体"/>
          <w:sz w:val="32"/>
          <w:szCs w:val="32"/>
        </w:rPr>
        <w:t>488.84</w:t>
      </w:r>
      <w:r>
        <w:rPr>
          <w:rFonts w:hint="eastAsia" w:ascii="宋体" w:hAnsi="宋体" w:cs="宋体"/>
          <w:sz w:val="32"/>
          <w:szCs w:val="32"/>
        </w:rPr>
        <w:t>万元，增长</w:t>
      </w:r>
      <w:r>
        <w:rPr>
          <w:rFonts w:ascii="宋体" w:hAnsi="宋体" w:cs="宋体"/>
          <w:sz w:val="32"/>
          <w:szCs w:val="32"/>
        </w:rPr>
        <w:t>124.21%</w:t>
      </w:r>
      <w:r>
        <w:rPr>
          <w:rFonts w:hint="eastAsia" w:ascii="宋体" w:hAnsi="宋体" w:cs="宋体"/>
          <w:sz w:val="32"/>
          <w:szCs w:val="32"/>
        </w:rPr>
        <w:t>，增原因</w:t>
      </w:r>
      <w:r>
        <w:rPr>
          <w:rFonts w:ascii="宋体" w:hAnsi="宋体"/>
          <w:sz w:val="32"/>
          <w:szCs w:val="32"/>
        </w:rPr>
        <w:t>2016</w:t>
      </w:r>
      <w:r>
        <w:rPr>
          <w:rFonts w:hint="eastAsia" w:ascii="宋体" w:hAnsi="宋体"/>
          <w:sz w:val="32"/>
          <w:szCs w:val="32"/>
        </w:rPr>
        <w:t>年盈江县人民政府办公室增设下级机构</w:t>
      </w:r>
      <w:r>
        <w:rPr>
          <w:rFonts w:ascii="宋体"/>
          <w:sz w:val="32"/>
          <w:szCs w:val="32"/>
        </w:rPr>
        <w:t>-</w:t>
      </w:r>
      <w:r>
        <w:rPr>
          <w:rFonts w:hint="eastAsia" w:ascii="宋体" w:hAnsi="宋体"/>
          <w:sz w:val="32"/>
          <w:szCs w:val="32"/>
        </w:rPr>
        <w:t>机关公车管理服务平台</w:t>
      </w:r>
      <w:r>
        <w:rPr>
          <w:rFonts w:ascii="宋体" w:hAnsi="宋体"/>
          <w:sz w:val="32"/>
          <w:szCs w:val="32"/>
        </w:rPr>
        <w:t>1</w:t>
      </w:r>
      <w:r>
        <w:rPr>
          <w:rFonts w:hint="eastAsia" w:ascii="宋体" w:hAnsi="宋体"/>
          <w:sz w:val="32"/>
          <w:szCs w:val="32"/>
        </w:rPr>
        <w:t>个，原盈江县驻昆明办事处撤拼，一并转入县政府办统一结算</w:t>
      </w:r>
      <w:r>
        <w:rPr>
          <w:rFonts w:ascii="宋体" w:cs="宋体"/>
          <w:sz w:val="32"/>
          <w:szCs w:val="32"/>
        </w:rPr>
        <w:t>,</w:t>
      </w:r>
      <w:r>
        <w:rPr>
          <w:rFonts w:hint="eastAsia" w:ascii="宋体" w:hAnsi="宋体" w:cs="宋体"/>
          <w:sz w:val="32"/>
          <w:szCs w:val="32"/>
        </w:rPr>
        <w:t>主要用于</w:t>
      </w:r>
      <w:r>
        <w:rPr>
          <w:rFonts w:hint="eastAsia" w:ascii="宋体" w:hAnsi="宋体"/>
          <w:sz w:val="32"/>
          <w:szCs w:val="32"/>
        </w:rPr>
        <w:t>办公经费、印刷费、水电费、汽燃费、办公设备购置等日常公用经费</w:t>
      </w:r>
      <w:r>
        <w:rPr>
          <w:rFonts w:hint="eastAsia" w:ascii="宋体" w:hAnsi="宋体" w:cs="宋体"/>
          <w:sz w:val="32"/>
          <w:szCs w:val="32"/>
        </w:rPr>
        <w:t>等支出。</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ind w:firstLine="640" w:firstLineChars="200"/>
        <w:rPr>
          <w:rFonts w:ascii="宋体"/>
          <w:sz w:val="32"/>
          <w:szCs w:val="32"/>
        </w:rPr>
      </w:pPr>
      <w:r>
        <w:rPr>
          <w:rFonts w:ascii="宋体" w:hAnsi="宋体"/>
          <w:sz w:val="32"/>
          <w:szCs w:val="32"/>
        </w:rPr>
        <w:t>1</w:t>
      </w:r>
      <w:r>
        <w:rPr>
          <w:rFonts w:hint="eastAsia" w:ascii="宋体" w:hAnsi="宋体"/>
          <w:sz w:val="32"/>
          <w:szCs w:val="32"/>
        </w:rPr>
        <w:t>、政府采购执行情况</w:t>
      </w:r>
    </w:p>
    <w:p>
      <w:pPr>
        <w:ind w:firstLine="640" w:firstLineChars="200"/>
        <w:rPr>
          <w:rFonts w:ascii="宋体"/>
          <w:sz w:val="32"/>
          <w:szCs w:val="32"/>
        </w:rPr>
      </w:pPr>
      <w:r>
        <w:rPr>
          <w:rFonts w:ascii="宋体" w:hAnsi="宋体"/>
          <w:sz w:val="32"/>
          <w:szCs w:val="32"/>
        </w:rPr>
        <w:t>2016</w:t>
      </w:r>
      <w:r>
        <w:rPr>
          <w:rFonts w:hint="eastAsia" w:ascii="宋体" w:hAnsi="宋体"/>
          <w:sz w:val="32"/>
          <w:szCs w:val="32"/>
        </w:rPr>
        <w:t>年采购计划</w:t>
      </w:r>
      <w:r>
        <w:rPr>
          <w:rFonts w:ascii="宋体" w:hAnsi="宋体"/>
          <w:sz w:val="32"/>
          <w:szCs w:val="32"/>
        </w:rPr>
        <w:t>406.35</w:t>
      </w:r>
      <w:r>
        <w:rPr>
          <w:rFonts w:hint="eastAsia" w:ascii="宋体" w:hAnsi="宋体"/>
          <w:sz w:val="32"/>
          <w:szCs w:val="32"/>
        </w:rPr>
        <w:t>万元，实际采购</w:t>
      </w:r>
      <w:r>
        <w:rPr>
          <w:rFonts w:ascii="宋体" w:hAnsi="宋体"/>
          <w:sz w:val="32"/>
          <w:szCs w:val="32"/>
        </w:rPr>
        <w:t>390.96</w:t>
      </w:r>
      <w:r>
        <w:rPr>
          <w:rFonts w:hint="eastAsia" w:ascii="宋体" w:hAnsi="宋体"/>
          <w:sz w:val="32"/>
          <w:szCs w:val="32"/>
        </w:rPr>
        <w:t>万元，节约</w:t>
      </w:r>
      <w:r>
        <w:rPr>
          <w:rFonts w:ascii="宋体" w:hAnsi="宋体"/>
          <w:sz w:val="32"/>
          <w:szCs w:val="32"/>
        </w:rPr>
        <w:t>15.39</w:t>
      </w:r>
      <w:r>
        <w:rPr>
          <w:rFonts w:hint="eastAsia" w:ascii="宋体" w:hAnsi="宋体"/>
          <w:sz w:val="32"/>
          <w:szCs w:val="32"/>
        </w:rPr>
        <w:t>万元（其中：</w:t>
      </w:r>
      <w:r>
        <w:rPr>
          <w:rFonts w:ascii="宋体" w:hAnsi="宋体"/>
          <w:sz w:val="32"/>
          <w:szCs w:val="32"/>
        </w:rPr>
        <w:t>1</w:t>
      </w:r>
      <w:r>
        <w:rPr>
          <w:rFonts w:hint="eastAsia" w:ascii="宋体" w:hAnsi="宋体"/>
          <w:sz w:val="32"/>
          <w:szCs w:val="32"/>
        </w:rPr>
        <w:t>、财政性资金计划</w:t>
      </w:r>
      <w:r>
        <w:rPr>
          <w:rFonts w:ascii="宋体" w:hAnsi="宋体"/>
          <w:sz w:val="32"/>
          <w:szCs w:val="32"/>
        </w:rPr>
        <w:t>217.79</w:t>
      </w:r>
      <w:r>
        <w:rPr>
          <w:rFonts w:hint="eastAsia" w:ascii="宋体" w:hAnsi="宋体"/>
          <w:sz w:val="32"/>
          <w:szCs w:val="32"/>
        </w:rPr>
        <w:t>万元，实际采购</w:t>
      </w:r>
      <w:r>
        <w:rPr>
          <w:rFonts w:ascii="宋体" w:hAnsi="宋体"/>
          <w:sz w:val="32"/>
          <w:szCs w:val="32"/>
        </w:rPr>
        <w:t>204.21</w:t>
      </w:r>
      <w:r>
        <w:rPr>
          <w:rFonts w:hint="eastAsia" w:ascii="宋体" w:hAnsi="宋体"/>
          <w:sz w:val="32"/>
          <w:szCs w:val="32"/>
        </w:rPr>
        <w:t>万元，节约</w:t>
      </w:r>
      <w:r>
        <w:rPr>
          <w:rFonts w:ascii="宋体" w:hAnsi="宋体"/>
          <w:sz w:val="32"/>
          <w:szCs w:val="32"/>
        </w:rPr>
        <w:t>13.58</w:t>
      </w:r>
      <w:r>
        <w:rPr>
          <w:rFonts w:hint="eastAsia" w:ascii="宋体" w:hAnsi="宋体"/>
          <w:sz w:val="32"/>
          <w:szCs w:val="32"/>
        </w:rPr>
        <w:t>万元；</w:t>
      </w:r>
      <w:r>
        <w:rPr>
          <w:rFonts w:ascii="宋体" w:hAnsi="宋体"/>
          <w:sz w:val="32"/>
          <w:szCs w:val="32"/>
        </w:rPr>
        <w:t>2</w:t>
      </w:r>
      <w:r>
        <w:rPr>
          <w:rFonts w:hint="eastAsia" w:ascii="宋体" w:hAnsi="宋体"/>
          <w:sz w:val="32"/>
          <w:szCs w:val="32"/>
        </w:rPr>
        <w:t>、非财政性资金计划</w:t>
      </w:r>
      <w:r>
        <w:rPr>
          <w:rFonts w:ascii="宋体" w:hAnsi="宋体"/>
          <w:sz w:val="32"/>
          <w:szCs w:val="32"/>
        </w:rPr>
        <w:t>188.56</w:t>
      </w:r>
      <w:r>
        <w:rPr>
          <w:rFonts w:hint="eastAsia" w:ascii="宋体" w:hAnsi="宋体"/>
          <w:sz w:val="32"/>
          <w:szCs w:val="32"/>
        </w:rPr>
        <w:t>万元，实际采购</w:t>
      </w:r>
      <w:r>
        <w:rPr>
          <w:rFonts w:ascii="宋体" w:hAnsi="宋体"/>
          <w:sz w:val="32"/>
          <w:szCs w:val="32"/>
        </w:rPr>
        <w:t>186.75</w:t>
      </w:r>
      <w:r>
        <w:rPr>
          <w:rFonts w:hint="eastAsia" w:ascii="宋体" w:hAnsi="宋体"/>
          <w:sz w:val="32"/>
          <w:szCs w:val="32"/>
        </w:rPr>
        <w:t>万元，节约</w:t>
      </w:r>
      <w:r>
        <w:rPr>
          <w:rFonts w:ascii="宋体" w:hAnsi="宋体"/>
          <w:sz w:val="32"/>
          <w:szCs w:val="32"/>
        </w:rPr>
        <w:t>1.81</w:t>
      </w:r>
      <w:r>
        <w:rPr>
          <w:rFonts w:hint="eastAsia" w:ascii="宋体" w:hAnsi="宋体"/>
          <w:sz w:val="32"/>
          <w:szCs w:val="32"/>
        </w:rPr>
        <w:t>万元），采购计划</w:t>
      </w:r>
      <w:r>
        <w:rPr>
          <w:rFonts w:ascii="宋体" w:hAnsi="宋体"/>
          <w:sz w:val="32"/>
          <w:szCs w:val="32"/>
        </w:rPr>
        <w:t>406.35</w:t>
      </w:r>
      <w:r>
        <w:rPr>
          <w:rFonts w:hint="eastAsia" w:ascii="宋体" w:hAnsi="宋体"/>
          <w:sz w:val="32"/>
          <w:szCs w:val="32"/>
        </w:rPr>
        <w:t>万元比上年</w:t>
      </w:r>
      <w:r>
        <w:rPr>
          <w:rFonts w:ascii="宋体" w:hAnsi="宋体"/>
          <w:sz w:val="32"/>
          <w:szCs w:val="32"/>
        </w:rPr>
        <w:t>773.79</w:t>
      </w:r>
      <w:r>
        <w:rPr>
          <w:rFonts w:hint="eastAsia" w:ascii="宋体" w:hAnsi="宋体"/>
          <w:sz w:val="32"/>
          <w:szCs w:val="32"/>
        </w:rPr>
        <w:t>万元，减少</w:t>
      </w:r>
      <w:r>
        <w:rPr>
          <w:rFonts w:ascii="宋体" w:hAnsi="宋体"/>
          <w:sz w:val="32"/>
          <w:szCs w:val="32"/>
        </w:rPr>
        <w:t>367.44</w:t>
      </w:r>
      <w:r>
        <w:rPr>
          <w:rFonts w:hint="eastAsia" w:ascii="宋体" w:hAnsi="宋体"/>
          <w:sz w:val="32"/>
          <w:szCs w:val="32"/>
        </w:rPr>
        <w:t>万元，减少</w:t>
      </w:r>
      <w:r>
        <w:rPr>
          <w:rFonts w:ascii="宋体" w:hAnsi="宋体"/>
          <w:sz w:val="32"/>
          <w:szCs w:val="32"/>
        </w:rPr>
        <w:t>47.49%</w:t>
      </w:r>
      <w:r>
        <w:rPr>
          <w:rFonts w:hint="eastAsia" w:ascii="宋体" w:hAnsi="宋体"/>
          <w:sz w:val="32"/>
          <w:szCs w:val="32"/>
        </w:rPr>
        <w:t>。实际采购</w:t>
      </w:r>
      <w:r>
        <w:rPr>
          <w:rFonts w:ascii="宋体" w:hAnsi="宋体"/>
          <w:sz w:val="32"/>
          <w:szCs w:val="32"/>
        </w:rPr>
        <w:t>390.96</w:t>
      </w:r>
      <w:r>
        <w:rPr>
          <w:rFonts w:hint="eastAsia" w:ascii="宋体" w:hAnsi="宋体"/>
          <w:sz w:val="32"/>
          <w:szCs w:val="32"/>
        </w:rPr>
        <w:t>万元比上年</w:t>
      </w:r>
      <w:r>
        <w:rPr>
          <w:rFonts w:ascii="宋体" w:hAnsi="宋体"/>
          <w:sz w:val="32"/>
          <w:szCs w:val="32"/>
        </w:rPr>
        <w:t>737.86</w:t>
      </w:r>
      <w:r>
        <w:rPr>
          <w:rFonts w:hint="eastAsia" w:ascii="宋体" w:hAnsi="宋体"/>
          <w:sz w:val="32"/>
          <w:szCs w:val="32"/>
        </w:rPr>
        <w:t>万元减少</w:t>
      </w:r>
      <w:r>
        <w:rPr>
          <w:rFonts w:ascii="宋体" w:hAnsi="宋体"/>
          <w:sz w:val="32"/>
          <w:szCs w:val="32"/>
        </w:rPr>
        <w:t>346.90</w:t>
      </w:r>
      <w:r>
        <w:rPr>
          <w:rFonts w:hint="eastAsia" w:ascii="宋体" w:hAnsi="宋体"/>
          <w:sz w:val="32"/>
          <w:szCs w:val="32"/>
        </w:rPr>
        <w:t>万元，减少</w:t>
      </w:r>
      <w:r>
        <w:rPr>
          <w:rFonts w:ascii="宋体" w:hAnsi="宋体"/>
          <w:sz w:val="32"/>
          <w:szCs w:val="32"/>
        </w:rPr>
        <w:t>47.01%</w:t>
      </w:r>
      <w:r>
        <w:rPr>
          <w:rFonts w:hint="eastAsia" w:ascii="宋体" w:hAnsi="宋体"/>
          <w:sz w:val="32"/>
          <w:szCs w:val="32"/>
        </w:rPr>
        <w:t>。增长（下降）原因：</w:t>
      </w:r>
      <w:r>
        <w:rPr>
          <w:rFonts w:hint="eastAsia" w:ascii="宋体" w:hAnsi="宋体" w:cs="宋体"/>
          <w:sz w:val="32"/>
          <w:szCs w:val="32"/>
        </w:rPr>
        <w:t>行政中心建设项目基本完工，进入</w:t>
      </w:r>
      <w:r>
        <w:rPr>
          <w:rFonts w:hint="eastAsia" w:ascii="宋体" w:hAnsi="宋体" w:cs="宋体"/>
          <w:sz w:val="32"/>
          <w:szCs w:val="32"/>
          <w:lang w:eastAsia="zh-CN"/>
        </w:rPr>
        <w:t>竣工验收</w:t>
      </w:r>
      <w:r>
        <w:rPr>
          <w:rFonts w:hint="eastAsia" w:ascii="宋体" w:hAnsi="宋体" w:cs="宋体"/>
          <w:sz w:val="32"/>
          <w:szCs w:val="32"/>
        </w:rPr>
        <w:t>阶段</w:t>
      </w:r>
      <w:r>
        <w:rPr>
          <w:rFonts w:hint="eastAsia" w:ascii="宋体" w:hAnsi="宋体"/>
          <w:sz w:val="32"/>
          <w:szCs w:val="32"/>
        </w:rPr>
        <w:t>。</w:t>
      </w:r>
    </w:p>
    <w:p>
      <w:pPr>
        <w:ind w:firstLine="640" w:firstLineChars="200"/>
        <w:rPr>
          <w:rFonts w:ascii="宋体"/>
          <w:sz w:val="32"/>
          <w:szCs w:val="32"/>
        </w:rPr>
      </w:pPr>
      <w:r>
        <w:rPr>
          <w:rFonts w:ascii="宋体" w:hAnsi="宋体"/>
          <w:sz w:val="32"/>
          <w:szCs w:val="32"/>
        </w:rPr>
        <w:t>2</w:t>
      </w:r>
      <w:r>
        <w:rPr>
          <w:rFonts w:hint="eastAsia" w:ascii="宋体" w:hAnsi="宋体"/>
          <w:sz w:val="32"/>
          <w:szCs w:val="32"/>
        </w:rPr>
        <w:t>、政府采购项目分类完成情况</w:t>
      </w:r>
    </w:p>
    <w:p>
      <w:pPr>
        <w:ind w:firstLine="640" w:firstLineChars="200"/>
        <w:rPr>
          <w:rFonts w:ascii="宋体"/>
          <w:sz w:val="32"/>
          <w:szCs w:val="32"/>
        </w:rPr>
      </w:pPr>
      <w:r>
        <w:rPr>
          <w:rFonts w:hint="eastAsia" w:ascii="宋体" w:hAnsi="宋体"/>
          <w:sz w:val="32"/>
          <w:szCs w:val="32"/>
        </w:rPr>
        <w:t>货物类完成</w:t>
      </w:r>
      <w:r>
        <w:rPr>
          <w:rFonts w:ascii="宋体" w:hAnsi="宋体"/>
          <w:sz w:val="32"/>
          <w:szCs w:val="32"/>
        </w:rPr>
        <w:t>173.72</w:t>
      </w:r>
      <w:r>
        <w:rPr>
          <w:rFonts w:hint="eastAsia" w:ascii="宋体" w:hAnsi="宋体"/>
          <w:sz w:val="32"/>
          <w:szCs w:val="32"/>
        </w:rPr>
        <w:t>万元，比</w:t>
      </w:r>
      <w:r>
        <w:rPr>
          <w:rFonts w:ascii="宋体" w:hAnsi="宋体"/>
          <w:sz w:val="32"/>
          <w:szCs w:val="32"/>
        </w:rPr>
        <w:t>2015</w:t>
      </w:r>
      <w:r>
        <w:rPr>
          <w:rFonts w:hint="eastAsia" w:ascii="宋体" w:hAnsi="宋体"/>
          <w:sz w:val="32"/>
          <w:szCs w:val="32"/>
        </w:rPr>
        <w:t>年</w:t>
      </w:r>
      <w:r>
        <w:rPr>
          <w:rFonts w:ascii="宋体" w:hAnsi="宋体"/>
          <w:sz w:val="32"/>
          <w:szCs w:val="32"/>
        </w:rPr>
        <w:t>293.34</w:t>
      </w:r>
      <w:r>
        <w:rPr>
          <w:rFonts w:hint="eastAsia" w:ascii="宋体" w:hAnsi="宋体"/>
          <w:sz w:val="32"/>
          <w:szCs w:val="32"/>
        </w:rPr>
        <w:t>万元减少</w:t>
      </w:r>
      <w:r>
        <w:rPr>
          <w:rFonts w:ascii="宋体" w:hAnsi="宋体"/>
          <w:sz w:val="32"/>
          <w:szCs w:val="32"/>
        </w:rPr>
        <w:t>119.62</w:t>
      </w:r>
      <w:r>
        <w:rPr>
          <w:rFonts w:hint="eastAsia" w:ascii="宋体" w:hAnsi="宋体"/>
          <w:sz w:val="32"/>
          <w:szCs w:val="32"/>
        </w:rPr>
        <w:t>万元，减少</w:t>
      </w:r>
      <w:r>
        <w:rPr>
          <w:rFonts w:ascii="宋体" w:hAnsi="宋体"/>
          <w:sz w:val="32"/>
          <w:szCs w:val="32"/>
        </w:rPr>
        <w:t>40.78%</w:t>
      </w:r>
      <w:r>
        <w:rPr>
          <w:rFonts w:hint="eastAsia" w:ascii="宋体" w:hAnsi="宋体"/>
          <w:sz w:val="32"/>
          <w:szCs w:val="32"/>
        </w:rPr>
        <w:t>。下降原因：</w:t>
      </w:r>
      <w:r>
        <w:rPr>
          <w:rFonts w:hint="eastAsia" w:ascii="宋体" w:hAnsi="宋体" w:cs="宋体"/>
          <w:sz w:val="32"/>
          <w:szCs w:val="32"/>
        </w:rPr>
        <w:t>倡导厉行节约，做节约型机关</w:t>
      </w:r>
      <w:r>
        <w:rPr>
          <w:rFonts w:hint="eastAsia" w:ascii="宋体" w:hAnsi="宋体"/>
          <w:sz w:val="32"/>
          <w:szCs w:val="32"/>
        </w:rPr>
        <w:t>。</w:t>
      </w:r>
    </w:p>
    <w:p>
      <w:pPr>
        <w:ind w:firstLine="640" w:firstLineChars="200"/>
        <w:rPr>
          <w:rFonts w:ascii="宋体"/>
          <w:sz w:val="32"/>
          <w:szCs w:val="32"/>
        </w:rPr>
      </w:pPr>
      <w:r>
        <w:rPr>
          <w:rFonts w:hint="eastAsia" w:ascii="宋体" w:hAnsi="宋体"/>
          <w:sz w:val="32"/>
          <w:szCs w:val="32"/>
        </w:rPr>
        <w:t>工程类完成</w:t>
      </w:r>
      <w:r>
        <w:rPr>
          <w:rFonts w:ascii="宋体" w:hAnsi="宋体"/>
          <w:sz w:val="32"/>
          <w:szCs w:val="32"/>
        </w:rPr>
        <w:t>186.75</w:t>
      </w:r>
      <w:r>
        <w:rPr>
          <w:rFonts w:hint="eastAsia" w:ascii="宋体" w:hAnsi="宋体"/>
          <w:sz w:val="32"/>
          <w:szCs w:val="32"/>
        </w:rPr>
        <w:t>万元，比</w:t>
      </w:r>
      <w:r>
        <w:rPr>
          <w:rFonts w:ascii="宋体" w:hAnsi="宋体"/>
          <w:sz w:val="32"/>
          <w:szCs w:val="32"/>
        </w:rPr>
        <w:t>2015</w:t>
      </w:r>
      <w:r>
        <w:rPr>
          <w:rFonts w:hint="eastAsia" w:ascii="宋体" w:hAnsi="宋体"/>
          <w:sz w:val="32"/>
          <w:szCs w:val="32"/>
        </w:rPr>
        <w:t>年</w:t>
      </w:r>
      <w:r>
        <w:rPr>
          <w:rFonts w:ascii="宋体" w:hAnsi="宋体"/>
          <w:sz w:val="32"/>
          <w:szCs w:val="32"/>
        </w:rPr>
        <w:t>442.11</w:t>
      </w:r>
      <w:r>
        <w:rPr>
          <w:rFonts w:hint="eastAsia" w:ascii="宋体" w:hAnsi="宋体"/>
          <w:sz w:val="32"/>
          <w:szCs w:val="32"/>
        </w:rPr>
        <w:t>万元减少</w:t>
      </w:r>
      <w:r>
        <w:rPr>
          <w:rFonts w:ascii="宋体" w:hAnsi="宋体"/>
          <w:sz w:val="32"/>
          <w:szCs w:val="32"/>
        </w:rPr>
        <w:t>255.36</w:t>
      </w:r>
      <w:r>
        <w:rPr>
          <w:rFonts w:hint="eastAsia" w:ascii="宋体" w:hAnsi="宋体"/>
          <w:sz w:val="32"/>
          <w:szCs w:val="32"/>
        </w:rPr>
        <w:t>万元，减少</w:t>
      </w:r>
      <w:r>
        <w:rPr>
          <w:rFonts w:ascii="宋体" w:hAnsi="宋体"/>
          <w:sz w:val="32"/>
          <w:szCs w:val="32"/>
        </w:rPr>
        <w:t>57.76%</w:t>
      </w:r>
      <w:r>
        <w:rPr>
          <w:rFonts w:hint="eastAsia" w:ascii="宋体" w:hAnsi="宋体"/>
          <w:sz w:val="32"/>
          <w:szCs w:val="32"/>
        </w:rPr>
        <w:t>。下降原因：</w:t>
      </w:r>
      <w:r>
        <w:rPr>
          <w:rFonts w:hint="eastAsia" w:ascii="宋体" w:hAnsi="宋体" w:cs="宋体"/>
          <w:sz w:val="32"/>
          <w:szCs w:val="32"/>
        </w:rPr>
        <w:t>行政中心建设项目基本完工，进入</w:t>
      </w:r>
      <w:r>
        <w:rPr>
          <w:rFonts w:hint="eastAsia" w:ascii="宋体" w:hAnsi="宋体" w:cs="宋体"/>
          <w:sz w:val="32"/>
          <w:szCs w:val="32"/>
          <w:lang w:eastAsia="zh-CN"/>
        </w:rPr>
        <w:t>竣工验收</w:t>
      </w:r>
      <w:r>
        <w:rPr>
          <w:rFonts w:hint="eastAsia" w:ascii="宋体" w:hAnsi="宋体" w:cs="宋体"/>
          <w:sz w:val="32"/>
          <w:szCs w:val="32"/>
        </w:rPr>
        <w:t>阶段</w:t>
      </w:r>
      <w:r>
        <w:rPr>
          <w:rFonts w:hint="eastAsia" w:ascii="宋体" w:hAnsi="宋体"/>
          <w:sz w:val="32"/>
          <w:szCs w:val="32"/>
        </w:rPr>
        <w:t>。</w:t>
      </w:r>
    </w:p>
    <w:p>
      <w:pPr>
        <w:ind w:firstLine="640" w:firstLineChars="200"/>
        <w:rPr>
          <w:rFonts w:ascii="宋体"/>
          <w:sz w:val="32"/>
          <w:szCs w:val="32"/>
        </w:rPr>
      </w:pPr>
      <w:r>
        <w:rPr>
          <w:rFonts w:hint="eastAsia" w:ascii="宋体" w:hAnsi="宋体"/>
          <w:sz w:val="32"/>
          <w:szCs w:val="32"/>
        </w:rPr>
        <w:t>服务类完成</w:t>
      </w:r>
      <w:r>
        <w:rPr>
          <w:rFonts w:ascii="宋体" w:hAnsi="宋体"/>
          <w:sz w:val="32"/>
          <w:szCs w:val="32"/>
        </w:rPr>
        <w:t>30.49</w:t>
      </w:r>
      <w:r>
        <w:rPr>
          <w:rFonts w:hint="eastAsia" w:ascii="宋体" w:hAnsi="宋体"/>
          <w:sz w:val="32"/>
          <w:szCs w:val="32"/>
        </w:rPr>
        <w:t>万元，比</w:t>
      </w:r>
      <w:r>
        <w:rPr>
          <w:rFonts w:ascii="宋体" w:hAnsi="宋体"/>
          <w:sz w:val="32"/>
          <w:szCs w:val="32"/>
        </w:rPr>
        <w:t>2015</w:t>
      </w:r>
      <w:r>
        <w:rPr>
          <w:rFonts w:hint="eastAsia" w:ascii="宋体" w:hAnsi="宋体"/>
          <w:sz w:val="32"/>
          <w:szCs w:val="32"/>
        </w:rPr>
        <w:t>年</w:t>
      </w:r>
      <w:r>
        <w:rPr>
          <w:rFonts w:ascii="宋体" w:hAnsi="宋体"/>
          <w:sz w:val="32"/>
          <w:szCs w:val="32"/>
        </w:rPr>
        <w:t>2.41</w:t>
      </w:r>
      <w:r>
        <w:rPr>
          <w:rFonts w:hint="eastAsia" w:ascii="宋体" w:hAnsi="宋体"/>
          <w:sz w:val="32"/>
          <w:szCs w:val="32"/>
        </w:rPr>
        <w:t>万元增长</w:t>
      </w:r>
      <w:r>
        <w:rPr>
          <w:rFonts w:ascii="宋体" w:hAnsi="宋体"/>
          <w:sz w:val="32"/>
          <w:szCs w:val="32"/>
        </w:rPr>
        <w:t>28.08</w:t>
      </w:r>
      <w:r>
        <w:rPr>
          <w:rFonts w:hint="eastAsia" w:ascii="宋体" w:hAnsi="宋体"/>
          <w:sz w:val="32"/>
          <w:szCs w:val="32"/>
        </w:rPr>
        <w:t>万元，增长</w:t>
      </w:r>
      <w:r>
        <w:rPr>
          <w:rFonts w:ascii="宋体" w:hAnsi="宋体"/>
          <w:sz w:val="32"/>
          <w:szCs w:val="32"/>
        </w:rPr>
        <w:t>1165.15%</w:t>
      </w:r>
      <w:r>
        <w:rPr>
          <w:rFonts w:hint="eastAsia" w:ascii="宋体" w:hAnsi="宋体"/>
          <w:sz w:val="32"/>
          <w:szCs w:val="32"/>
        </w:rPr>
        <w:t>。增长原因：</w:t>
      </w:r>
      <w:r>
        <w:rPr>
          <w:rFonts w:ascii="宋体" w:hAnsi="宋体"/>
          <w:sz w:val="32"/>
          <w:szCs w:val="32"/>
        </w:rPr>
        <w:t>2016</w:t>
      </w:r>
      <w:r>
        <w:rPr>
          <w:rFonts w:hint="eastAsia" w:ascii="宋体" w:hAnsi="宋体"/>
          <w:sz w:val="32"/>
          <w:szCs w:val="32"/>
        </w:rPr>
        <w:t>年盈江县人民政府办公室增设下级机构</w:t>
      </w:r>
      <w:r>
        <w:rPr>
          <w:rFonts w:ascii="宋体"/>
          <w:sz w:val="32"/>
          <w:szCs w:val="32"/>
        </w:rPr>
        <w:t>-</w:t>
      </w:r>
      <w:r>
        <w:rPr>
          <w:rFonts w:hint="eastAsia" w:ascii="宋体" w:hAnsi="宋体"/>
          <w:sz w:val="32"/>
          <w:szCs w:val="32"/>
        </w:rPr>
        <w:t>机关公车管理服务平台</w:t>
      </w:r>
      <w:r>
        <w:rPr>
          <w:rFonts w:ascii="宋体" w:hAnsi="宋体"/>
          <w:sz w:val="32"/>
          <w:szCs w:val="32"/>
        </w:rPr>
        <w:t>1</w:t>
      </w:r>
      <w:r>
        <w:rPr>
          <w:rFonts w:hint="eastAsia" w:ascii="宋体" w:hAnsi="宋体"/>
          <w:sz w:val="32"/>
          <w:szCs w:val="32"/>
        </w:rPr>
        <w:t>个，自全县实施公务用车改革以来，全县公务用车由平台采取集中管理、统一调度、定点维修、刷卡加油、定点保险的方式。</w:t>
      </w:r>
    </w:p>
    <w:p>
      <w:pPr>
        <w:rPr>
          <w:rFonts w:ascii="宋体"/>
          <w:sz w:val="32"/>
          <w:szCs w:val="32"/>
        </w:rPr>
      </w:pPr>
      <w:r>
        <w:rPr>
          <w:rFonts w:ascii="宋体" w:hAnsi="宋体"/>
          <w:sz w:val="32"/>
          <w:szCs w:val="32"/>
        </w:rPr>
        <w:t xml:space="preserve">      </w:t>
      </w:r>
    </w:p>
    <w:p>
      <w:pPr>
        <w:rPr>
          <w:rFonts w:ascii="宋体" w:cs="宋体"/>
          <w:b/>
          <w:bCs/>
          <w:color w:val="FF0000"/>
          <w:sz w:val="32"/>
          <w:szCs w:val="32"/>
        </w:rPr>
      </w:pPr>
      <w:r>
        <w:rPr>
          <w:rFonts w:hint="eastAsia" w:ascii="宋体" w:hAnsi="宋体" w:cs="宋体"/>
          <w:b/>
          <w:bCs/>
          <w:sz w:val="32"/>
          <w:szCs w:val="32"/>
        </w:rPr>
        <w:t>五、名词解释：</w:t>
      </w:r>
      <w:r>
        <w:rPr>
          <w:rFonts w:hint="eastAsia" w:ascii="宋体" w:hAnsi="宋体" w:cs="宋体"/>
          <w:b/>
          <w:bCs/>
          <w:color w:val="FF0000"/>
          <w:sz w:val="32"/>
          <w:szCs w:val="32"/>
        </w:rPr>
        <w:t>（各单位应根据公开决算表中对应的经费情况进行名词解释，对未涉及的名词进行删除）</w:t>
      </w:r>
    </w:p>
    <w:p>
      <w:pPr>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sz w:val="28"/>
          <w:szCs w:val="28"/>
        </w:rPr>
      </w:pPr>
      <w:r>
        <w:rPr>
          <w:rFonts w:hint="eastAsia" w:ascii="宋体" w:hAnsi="宋体"/>
          <w:b/>
          <w:bCs/>
          <w:sz w:val="28"/>
          <w:szCs w:val="28"/>
        </w:rPr>
        <w:t>财政补助收入</w:t>
      </w:r>
      <w:r>
        <w:rPr>
          <w:rFonts w:hint="eastAsia" w:ascii="宋体" w:hAnsi="宋体"/>
          <w:sz w:val="28"/>
          <w:szCs w:val="28"/>
        </w:rPr>
        <w:t>：是指</w:t>
      </w:r>
      <w:r>
        <w:rPr>
          <w:rFonts w:hint="eastAsia" w:ascii="宋体" w:hAnsi="宋体"/>
          <w:b/>
          <w:bCs/>
          <w:sz w:val="28"/>
          <w:szCs w:val="28"/>
        </w:rPr>
        <w:t>事业单位</w:t>
      </w:r>
      <w:r>
        <w:rPr>
          <w:rFonts w:hint="eastAsia" w:ascii="宋体" w:hAnsi="宋体"/>
          <w:sz w:val="28"/>
          <w:szCs w:val="28"/>
        </w:rPr>
        <w:t>从同级财政部门取得的各类财政拨款，包括基本支出补助和项目支出补助。</w:t>
      </w:r>
    </w:p>
    <w:p>
      <w:pPr>
        <w:rPr>
          <w:rFonts w:ascii="宋体"/>
          <w:sz w:val="28"/>
          <w:szCs w:val="28"/>
        </w:rPr>
      </w:pPr>
      <w:r>
        <w:rPr>
          <w:rFonts w:hint="eastAsia" w:ascii="宋体" w:hAnsi="宋体"/>
          <w:b/>
          <w:bCs/>
          <w:sz w:val="28"/>
          <w:szCs w:val="28"/>
        </w:rPr>
        <w:t>事业收入</w:t>
      </w:r>
      <w:r>
        <w:rPr>
          <w:rFonts w:hint="eastAsia" w:ascii="宋体" w:hAnsi="宋体"/>
          <w:sz w:val="28"/>
          <w:szCs w:val="28"/>
        </w:rPr>
        <w:t>：指</w:t>
      </w:r>
      <w:r>
        <w:rPr>
          <w:rFonts w:hint="eastAsia" w:ascii="宋体" w:hAnsi="宋体"/>
          <w:b/>
          <w:bCs/>
          <w:sz w:val="28"/>
          <w:szCs w:val="28"/>
        </w:rPr>
        <w:t>事业单位</w:t>
      </w:r>
      <w:r>
        <w:rPr>
          <w:rFonts w:hint="eastAsia" w:ascii="宋体" w:hAnsi="宋体"/>
          <w:sz w:val="28"/>
          <w:szCs w:val="28"/>
        </w:rPr>
        <w:t>开展专业业务活动及其辅助活动取得的收入。</w:t>
      </w:r>
    </w:p>
    <w:p>
      <w:pPr>
        <w:rPr>
          <w:rFonts w:ascii="宋体" w:cs="宋体"/>
          <w:sz w:val="32"/>
          <w:szCs w:val="32"/>
        </w:rPr>
      </w:pPr>
      <w:r>
        <w:rPr>
          <w:rFonts w:hint="eastAsia" w:ascii="宋体" w:hAnsi="宋体" w:cs="宋体"/>
          <w:b/>
          <w:bCs/>
          <w:sz w:val="32"/>
          <w:szCs w:val="32"/>
        </w:rPr>
        <w:t>基本支出：</w:t>
      </w:r>
      <w:r>
        <w:rPr>
          <w:rFonts w:hint="eastAsia" w:ascii="宋体" w:hAnsi="宋体" w:cs="宋体"/>
          <w:sz w:val="32"/>
          <w:szCs w:val="32"/>
        </w:rPr>
        <w:t>为保障机构正常运行，完成日常工作任务而发生的人员支出和公用支出。</w:t>
      </w:r>
    </w:p>
    <w:p>
      <w:pPr>
        <w:rPr>
          <w:rFonts w:ascii="宋体" w:cs="宋体"/>
          <w:sz w:val="32"/>
          <w:szCs w:val="32"/>
        </w:rPr>
      </w:pPr>
      <w:r>
        <w:rPr>
          <w:rFonts w:hint="eastAsia" w:ascii="宋体" w:hAnsi="宋体" w:cs="宋体"/>
          <w:b/>
          <w:bCs/>
          <w:sz w:val="32"/>
          <w:szCs w:val="32"/>
        </w:rPr>
        <w:t>项目支出：</w:t>
      </w:r>
      <w:r>
        <w:rPr>
          <w:rFonts w:hint="eastAsia" w:ascii="宋体" w:hAnsi="宋体" w:cs="宋体"/>
          <w:sz w:val="32"/>
          <w:szCs w:val="32"/>
        </w:rPr>
        <w:t>指在基本支出之外为完成特定行政任务和事业发展目标所发生的支出。</w:t>
      </w:r>
    </w:p>
    <w:p>
      <w:pPr>
        <w:rPr>
          <w:rFonts w:ascii="宋体" w:cs="宋体"/>
          <w:color w:val="000000"/>
          <w:spacing w:val="17"/>
          <w:sz w:val="32"/>
          <w:szCs w:val="32"/>
          <w:shd w:val="clear" w:color="auto" w:fill="FFFFFF"/>
        </w:rPr>
      </w:pPr>
      <w:r>
        <w:rPr>
          <w:rStyle w:val="6"/>
          <w:rFonts w:hint="eastAsia" w:ascii="宋体" w:cs="宋体"/>
          <w:color w:val="000000"/>
          <w:spacing w:val="17"/>
          <w:sz w:val="32"/>
          <w:szCs w:val="32"/>
          <w:shd w:val="clear" w:color="auto" w:fill="FFFFFF"/>
        </w:rPr>
        <w:t>“</w:t>
      </w:r>
      <w:r>
        <w:rPr>
          <w:rStyle w:val="6"/>
          <w:rFonts w:hint="eastAsia" w:ascii="宋体" w:hAnsi="宋体" w:cs="宋体"/>
          <w:color w:val="000000"/>
          <w:spacing w:val="17"/>
          <w:sz w:val="32"/>
          <w:szCs w:val="32"/>
          <w:shd w:val="clear" w:color="auto" w:fill="FFFFFF"/>
        </w:rPr>
        <w:t>三公</w:t>
      </w:r>
      <w:r>
        <w:rPr>
          <w:rStyle w:val="6"/>
          <w:rFonts w:hint="eastAsia" w:ascii="宋体" w:cs="宋体"/>
          <w:color w:val="000000"/>
          <w:spacing w:val="17"/>
          <w:sz w:val="32"/>
          <w:szCs w:val="32"/>
          <w:shd w:val="clear" w:color="auto" w:fill="FFFFFF"/>
        </w:rPr>
        <w:t>”</w:t>
      </w:r>
      <w:r>
        <w:rPr>
          <w:rStyle w:val="6"/>
          <w:rFonts w:hint="eastAsia" w:ascii="宋体" w:hAnsi="宋体" w:cs="宋体"/>
          <w:color w:val="000000"/>
          <w:spacing w:val="17"/>
          <w:sz w:val="32"/>
          <w:szCs w:val="32"/>
          <w:shd w:val="clear" w:color="auto" w:fill="FFFFFF"/>
        </w:rPr>
        <w:t>经费：</w:t>
      </w:r>
      <w:r>
        <w:rPr>
          <w:rFonts w:hint="eastAsia" w:ascii="宋体" w:hAnsi="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ascii="宋体" w:cs="宋体"/>
          <w:color w:val="000000"/>
          <w:spacing w:val="17"/>
          <w:sz w:val="32"/>
          <w:szCs w:val="32"/>
          <w:shd w:val="clear" w:color="auto" w:fill="FFFFFF"/>
        </w:rPr>
      </w:pPr>
      <w:r>
        <w:rPr>
          <w:rFonts w:hint="eastAsia" w:ascii="宋体" w:hAnsi="宋体" w:cs="宋体"/>
          <w:b/>
          <w:bCs/>
          <w:color w:val="000000"/>
          <w:spacing w:val="17"/>
          <w:sz w:val="32"/>
          <w:szCs w:val="32"/>
          <w:shd w:val="clear" w:color="auto" w:fill="FFFFFF"/>
        </w:rPr>
        <w:t>机关运行经费：</w:t>
      </w:r>
      <w:r>
        <w:rPr>
          <w:rFonts w:hint="eastAsia" w:ascii="宋体" w:hAnsi="宋体" w:cs="宋体"/>
          <w:color w:val="000000"/>
          <w:spacing w:val="17"/>
          <w:sz w:val="32"/>
          <w:szCs w:val="32"/>
          <w:shd w:val="clear" w:color="auto" w:fill="FFFFFF"/>
        </w:rPr>
        <w:t>部门决算中行政单位和参照公务员法管理的事业单位一般公共预算财政拨款基本支出中日常公用经费。</w:t>
      </w:r>
    </w:p>
    <w:p>
      <w:pPr>
        <w:rPr>
          <w:rFonts w:ascii="宋体" w:cs="宋体"/>
          <w:b/>
          <w:bCs/>
          <w:sz w:val="32"/>
          <w:szCs w:val="32"/>
        </w:rPr>
      </w:pPr>
      <w:r>
        <w:rPr>
          <w:rFonts w:hint="eastAsia" w:ascii="宋体" w:hAnsi="宋体" w:cs="宋体"/>
          <w:b/>
          <w:bCs/>
          <w:sz w:val="32"/>
          <w:szCs w:val="32"/>
        </w:rPr>
        <w:t>六、其他</w:t>
      </w:r>
    </w:p>
    <w:p>
      <w:pPr>
        <w:rPr>
          <w:b/>
          <w:bCs/>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66A9A"/>
    <w:multiLevelType w:val="multilevel"/>
    <w:tmpl w:val="55766A9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A6D4024"/>
    <w:multiLevelType w:val="multilevel"/>
    <w:tmpl w:val="5A6D4024"/>
    <w:lvl w:ilvl="0" w:tentative="0">
      <w:start w:val="4"/>
      <w:numFmt w:val="japaneseCounting"/>
      <w:lvlText w:val="%1、"/>
      <w:lvlJc w:val="left"/>
      <w:pPr>
        <w:tabs>
          <w:tab w:val="left" w:pos="720"/>
        </w:tabs>
        <w:ind w:left="720" w:hanging="720"/>
      </w:pPr>
      <w:rPr>
        <w:rFonts w:hint="default" w:hAnsi="宋体"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146DD6"/>
    <w:rsid w:val="001F571E"/>
    <w:rsid w:val="003C1236"/>
    <w:rsid w:val="004068F1"/>
    <w:rsid w:val="004C5DAE"/>
    <w:rsid w:val="00500264"/>
    <w:rsid w:val="00566AD4"/>
    <w:rsid w:val="00600227"/>
    <w:rsid w:val="006848F0"/>
    <w:rsid w:val="006A5678"/>
    <w:rsid w:val="00702AE8"/>
    <w:rsid w:val="0079482C"/>
    <w:rsid w:val="008C2012"/>
    <w:rsid w:val="00A52738"/>
    <w:rsid w:val="00A872F2"/>
    <w:rsid w:val="00AD4875"/>
    <w:rsid w:val="00AF2B50"/>
    <w:rsid w:val="00AF4E48"/>
    <w:rsid w:val="00C232FB"/>
    <w:rsid w:val="00C326CA"/>
    <w:rsid w:val="00D20051"/>
    <w:rsid w:val="00DE6EB4"/>
    <w:rsid w:val="00E21E0F"/>
    <w:rsid w:val="00E407A9"/>
    <w:rsid w:val="00EB6922"/>
    <w:rsid w:val="00EE7483"/>
    <w:rsid w:val="00FA64A0"/>
    <w:rsid w:val="00FA7600"/>
    <w:rsid w:val="03A7308D"/>
    <w:rsid w:val="03D00EDD"/>
    <w:rsid w:val="0C17664C"/>
    <w:rsid w:val="1C983D28"/>
    <w:rsid w:val="1C9A67B9"/>
    <w:rsid w:val="20877B5D"/>
    <w:rsid w:val="246A71A6"/>
    <w:rsid w:val="2584733E"/>
    <w:rsid w:val="28B42F5A"/>
    <w:rsid w:val="28B534D9"/>
    <w:rsid w:val="2E5B0A72"/>
    <w:rsid w:val="2E926AC5"/>
    <w:rsid w:val="311C6693"/>
    <w:rsid w:val="36481AAB"/>
    <w:rsid w:val="3B8F5E1F"/>
    <w:rsid w:val="3DB8452B"/>
    <w:rsid w:val="3E3E3A04"/>
    <w:rsid w:val="3ECE2262"/>
    <w:rsid w:val="3FEF7B4B"/>
    <w:rsid w:val="411D18A6"/>
    <w:rsid w:val="4196353E"/>
    <w:rsid w:val="4741683B"/>
    <w:rsid w:val="4BA05D91"/>
    <w:rsid w:val="4BD20B1F"/>
    <w:rsid w:val="4D687E2E"/>
    <w:rsid w:val="549A05D4"/>
    <w:rsid w:val="55530BE4"/>
    <w:rsid w:val="56D05B66"/>
    <w:rsid w:val="6B984EB6"/>
    <w:rsid w:val="6DCB6A46"/>
    <w:rsid w:val="6E8C33A0"/>
    <w:rsid w:val="70241DD0"/>
    <w:rsid w:val="78E458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99"/>
    <w:rPr>
      <w:rFonts w:cs="Times New Roman"/>
      <w:b/>
    </w:rPr>
  </w:style>
  <w:style w:type="character" w:customStyle="1" w:styleId="7">
    <w:name w:val="Footer Char"/>
    <w:basedOn w:val="5"/>
    <w:link w:val="2"/>
    <w:semiHidden/>
    <w:qFormat/>
    <w:locked/>
    <w:uiPriority w:val="99"/>
    <w:rPr>
      <w:rFonts w:cs="Times New Roman"/>
      <w:sz w:val="18"/>
      <w:szCs w:val="18"/>
    </w:rPr>
  </w:style>
  <w:style w:type="character" w:customStyle="1" w:styleId="8">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德宏州盈江县党政机关单位</Company>
  <Pages>4</Pages>
  <Words>276</Words>
  <Characters>1577</Characters>
  <Lines>0</Lines>
  <Paragraphs>0</Paragraphs>
  <TotalTime>135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小光</cp:lastModifiedBy>
  <cp:lastPrinted>2017-10-25T09:01:00Z</cp:lastPrinted>
  <dcterms:modified xsi:type="dcterms:W3CDTF">2023-07-19T07:32:08Z</dcterms:modified>
  <dc:title>关于对2016年部门决算公开情况通知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