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盈江县发展和改革局关于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《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盈江县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城市供排水价格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调整方案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征求意见稿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）》</w:t>
      </w: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公开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征求意见的公告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各有关单位及个人：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为进一步完善水价形成机制，促进城市供水价格调整工作公开透明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eastAsia="zh-CN" w:bidi="ar"/>
        </w:rPr>
        <w:t>、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lang w:bidi="ar"/>
        </w:rPr>
        <w:t>规范有序，提高供排水价格调整的科学性、合理性。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《政府制定价格行为规则》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国家发改委令第7号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政府制定价格成本监审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办法》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国家发改委令第8号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和《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云南省重大行政决策程序规定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规定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结合</w:t>
      </w:r>
      <w:r>
        <w:rPr>
          <w:rFonts w:hint="eastAsia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县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实际情况，</w:t>
      </w:r>
      <w:r>
        <w:rPr>
          <w:rFonts w:hint="eastAsia" w:eastAsia="方正仿宋_GBK" w:cs="Times New Roman"/>
          <w:color w:val="333333"/>
          <w:sz w:val="32"/>
          <w:szCs w:val="32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县发展和改革局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起草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了《</w:t>
      </w:r>
      <w:r>
        <w:rPr>
          <w:rFonts w:hint="eastAsia" w:eastAsia="方正仿宋_GBK" w:cs="Times New Roman"/>
          <w:color w:val="333333"/>
          <w:sz w:val="32"/>
          <w:szCs w:val="32"/>
          <w:lang w:eastAsia="zh-CN"/>
        </w:rPr>
        <w:t>盈江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城市供排水价格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调整方案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现向社会公开征求意见。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请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将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意见和建议于2023年</w:t>
      </w:r>
      <w:r>
        <w:rPr>
          <w:rFonts w:hint="eastAsia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月1</w:t>
      </w:r>
      <w:r>
        <w:rPr>
          <w:rFonts w:hint="eastAsia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日前反馈至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县发改局价格收费管理股</w:t>
      </w:r>
      <w:r>
        <w:rPr>
          <w:rFonts w:hint="eastAsia" w:eastAsia="方正仿宋_GBK" w:cs="Times New Roman"/>
          <w:color w:val="333333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sz w:val="32"/>
          <w:szCs w:val="32"/>
          <w:shd w:val="clear" w:fill="FFFFFF"/>
        </w:rPr>
        <w:t>并注明联系人和联系方式。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692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-</w:t>
      </w:r>
      <w:r>
        <w:rPr>
          <w:rFonts w:hint="eastAsia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8180414</w:t>
      </w:r>
      <w:r>
        <w:rPr>
          <w:rFonts w:hint="eastAsia" w:ascii="Times New Roman" w:hAnsi="Times New Roman" w:eastAsia="方正仿宋_GBK" w:cs="Times New Roman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电子邮箱：</w:t>
      </w:r>
      <w:r>
        <w:rPr>
          <w:rStyle w:val="6"/>
          <w:rFonts w:hint="eastAsia" w:ascii="仿宋" w:eastAsia="仿宋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427709191</w:t>
      </w:r>
      <w:r>
        <w:rPr>
          <w:rStyle w:val="6"/>
          <w:rFonts w:hint="eastAsia" w:ascii="仿宋" w:hAnsi="Times New Roman" w:eastAsia="仿宋" w:cs="Times New Roman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@qq.com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通讯地址：</w:t>
      </w:r>
      <w:r>
        <w:rPr>
          <w:rFonts w:hint="eastAsia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盈江</w:t>
      </w: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hint="eastAsia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行政中心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感谢您的支持！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附件：</w:t>
      </w:r>
      <w:r>
        <w:rPr>
          <w:rFonts w:hint="eastAsia" w:eastAsia="方正仿宋_GBK" w:cs="Times New Roman"/>
          <w:color w:val="333333"/>
          <w:sz w:val="32"/>
          <w:szCs w:val="32"/>
          <w:lang w:eastAsia="zh-CN"/>
        </w:rPr>
        <w:t>盈江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城市供排水价格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</w:rPr>
        <w:t>调整方案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征求意见稿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eastAsia="zh-CN"/>
        </w:rPr>
        <w:t>）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　　　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eastAsia" w:ascii="仿宋" w:eastAsia="仿宋"/>
          <w:color w:val="333333"/>
          <w:sz w:val="32"/>
          <w:szCs w:val="32"/>
          <w:lang w:val="en-US" w:eastAsia="zh-CN"/>
        </w:rPr>
        <w:t xml:space="preserve">　　　　　　　　　   </w:t>
      </w:r>
      <w:r>
        <w:rPr>
          <w:rFonts w:hint="eastAsia" w:eastAsia="方正仿宋_GBK" w:cs="Times New Roman"/>
          <w:color w:val="333333"/>
          <w:sz w:val="32"/>
          <w:szCs w:val="32"/>
          <w:lang w:val="en-US" w:eastAsia="zh-CN"/>
        </w:rPr>
        <w:t>盈江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县发展和改革局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　　　　　　　　　　　202</w:t>
      </w:r>
      <w:r>
        <w:rPr>
          <w:rFonts w:hint="eastAsia" w:eastAsia="方正仿宋_GBK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年2月</w:t>
      </w:r>
      <w:r>
        <w:rPr>
          <w:rFonts w:hint="eastAsia" w:eastAsia="方正仿宋_GBK" w:cs="Times New Roman"/>
          <w:color w:val="333333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color w:val="333333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2D"/>
    <w:rsid w:val="00620904"/>
    <w:rsid w:val="00CC7186"/>
    <w:rsid w:val="00F370ED"/>
    <w:rsid w:val="00F54C2D"/>
    <w:rsid w:val="05D40D2E"/>
    <w:rsid w:val="094D5031"/>
    <w:rsid w:val="0A8569C4"/>
    <w:rsid w:val="0AA15412"/>
    <w:rsid w:val="0B84648E"/>
    <w:rsid w:val="0BA561A9"/>
    <w:rsid w:val="0C1B5967"/>
    <w:rsid w:val="10C45E3D"/>
    <w:rsid w:val="134213BF"/>
    <w:rsid w:val="171266BA"/>
    <w:rsid w:val="17713680"/>
    <w:rsid w:val="17AA5EA5"/>
    <w:rsid w:val="1D6A1591"/>
    <w:rsid w:val="22554430"/>
    <w:rsid w:val="22C678AB"/>
    <w:rsid w:val="24A563B6"/>
    <w:rsid w:val="2558314A"/>
    <w:rsid w:val="25EB2803"/>
    <w:rsid w:val="285C4AA9"/>
    <w:rsid w:val="2AB522BC"/>
    <w:rsid w:val="2BA70B82"/>
    <w:rsid w:val="2BBB1953"/>
    <w:rsid w:val="2D3C7BF2"/>
    <w:rsid w:val="315C4116"/>
    <w:rsid w:val="32DD71BA"/>
    <w:rsid w:val="35522C60"/>
    <w:rsid w:val="35A740FD"/>
    <w:rsid w:val="35B92B97"/>
    <w:rsid w:val="35CC7AB7"/>
    <w:rsid w:val="4634306C"/>
    <w:rsid w:val="46ED333D"/>
    <w:rsid w:val="47477C23"/>
    <w:rsid w:val="4A6C2295"/>
    <w:rsid w:val="4BDD227C"/>
    <w:rsid w:val="4C8E3E66"/>
    <w:rsid w:val="4DF562F4"/>
    <w:rsid w:val="4F7A1507"/>
    <w:rsid w:val="52123A37"/>
    <w:rsid w:val="523A2C88"/>
    <w:rsid w:val="57CA288D"/>
    <w:rsid w:val="583E361A"/>
    <w:rsid w:val="58865BA7"/>
    <w:rsid w:val="58ED1B70"/>
    <w:rsid w:val="62500813"/>
    <w:rsid w:val="63661E3D"/>
    <w:rsid w:val="66B97A14"/>
    <w:rsid w:val="694063EB"/>
    <w:rsid w:val="6D100339"/>
    <w:rsid w:val="6DE44776"/>
    <w:rsid w:val="6F7976ED"/>
    <w:rsid w:val="71415252"/>
    <w:rsid w:val="73F30277"/>
    <w:rsid w:val="77883C5B"/>
    <w:rsid w:val="7B6E38E3"/>
    <w:rsid w:val="7E5B3B65"/>
    <w:rsid w:val="7F5B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5</Words>
  <Characters>32</Characters>
  <Lines>1</Lines>
  <Paragraphs>1</Paragraphs>
  <TotalTime>18</TotalTime>
  <ScaleCrop>false</ScaleCrop>
  <LinksUpToDate>false</LinksUpToDate>
  <CharactersWithSpaces>36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2022-08-23T03:24:00Z</dcterms:created>
  <dc:creator>董木努</dc:creator>
  <cp:lastModifiedBy>Administrator</cp:lastModifiedBy>
  <dcterms:modified xsi:type="dcterms:W3CDTF">2023-02-03T08:29:47Z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