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spacing w:before="1"/>
        <w:rPr>
          <w:rFonts w:ascii="Times New Roman"/>
          <w:sz w:val="28"/>
        </w:rPr>
      </w:pPr>
    </w:p>
    <w:p>
      <w:pPr>
        <w:pStyle w:val="2"/>
        <w:spacing w:before="55" w:line="364" w:lineRule="auto"/>
        <w:ind w:left="2559" w:right="2650" w:firstLine="362"/>
      </w:pPr>
      <w:r>
        <w:t>盈江县勐弄乡人民政府2015 年度部门决算情况说明</w:t>
      </w:r>
    </w:p>
    <w:p>
      <w:pPr>
        <w:tabs>
          <w:tab w:val="left" w:pos="1709"/>
        </w:tabs>
        <w:spacing w:before="1"/>
        <w:ind w:left="104" w:right="0" w:firstLine="0"/>
        <w:jc w:val="left"/>
        <w:rPr>
          <w:rFonts w:hint="eastAsia" w:ascii="宋体" w:eastAsia="宋体"/>
          <w:b/>
          <w:sz w:val="32"/>
        </w:rPr>
      </w:pPr>
      <w:r>
        <w:rPr>
          <w:rFonts w:hint="eastAsia" w:ascii="宋体" w:eastAsia="宋体"/>
          <w:b/>
          <w:sz w:val="32"/>
        </w:rPr>
        <w:t>第一部分</w:t>
      </w:r>
      <w:r>
        <w:rPr>
          <w:rFonts w:hint="eastAsia" w:ascii="宋体" w:eastAsia="宋体"/>
          <w:b/>
          <w:sz w:val="32"/>
        </w:rPr>
        <w:tab/>
      </w:r>
      <w:r>
        <w:rPr>
          <w:rFonts w:hint="eastAsia" w:ascii="宋体" w:eastAsia="宋体"/>
          <w:b/>
          <w:sz w:val="32"/>
        </w:rPr>
        <w:t>勐弄乡人民政府概况</w:t>
      </w:r>
    </w:p>
    <w:p>
      <w:pPr>
        <w:spacing w:before="240"/>
        <w:ind w:left="104" w:right="0" w:firstLine="0"/>
        <w:jc w:val="left"/>
        <w:rPr>
          <w:rFonts w:hint="eastAsia" w:ascii="宋体" w:eastAsia="宋体"/>
          <w:sz w:val="28"/>
        </w:rPr>
      </w:pPr>
      <w:r>
        <w:rPr>
          <w:rFonts w:hint="eastAsia" w:ascii="宋体" w:eastAsia="宋体"/>
          <w:sz w:val="28"/>
        </w:rPr>
        <w:t>一、主要职能</w:t>
      </w:r>
    </w:p>
    <w:p>
      <w:pPr>
        <w:pStyle w:val="3"/>
        <w:spacing w:before="9"/>
        <w:rPr>
          <w:rFonts w:ascii="宋体"/>
          <w:sz w:val="20"/>
        </w:rPr>
      </w:pPr>
    </w:p>
    <w:p>
      <w:pPr>
        <w:spacing w:before="0"/>
        <w:ind w:left="104" w:right="0" w:firstLine="0"/>
        <w:jc w:val="left"/>
        <w:rPr>
          <w:rFonts w:hint="eastAsia" w:ascii="宋体" w:eastAsia="宋体"/>
          <w:sz w:val="28"/>
        </w:rPr>
      </w:pPr>
      <w:r>
        <w:rPr>
          <w:rFonts w:hint="eastAsia" w:ascii="宋体" w:eastAsia="宋体"/>
          <w:sz w:val="28"/>
        </w:rPr>
        <w:t>二、部门基本情况</w:t>
      </w:r>
    </w:p>
    <w:p>
      <w:pPr>
        <w:pStyle w:val="2"/>
        <w:tabs>
          <w:tab w:val="left" w:pos="1709"/>
        </w:tabs>
        <w:spacing w:before="239"/>
      </w:pPr>
      <w:r>
        <w:t>第二部分</w:t>
      </w:r>
      <w:r>
        <w:tab/>
      </w:r>
      <w:r>
        <w:t>决算表</w:t>
      </w:r>
    </w:p>
    <w:p>
      <w:pPr>
        <w:spacing w:before="240"/>
        <w:ind w:left="104" w:right="0" w:firstLine="0"/>
        <w:jc w:val="left"/>
        <w:rPr>
          <w:rFonts w:hint="eastAsia" w:ascii="宋体" w:eastAsia="宋体"/>
          <w:sz w:val="28"/>
        </w:rPr>
      </w:pPr>
      <w:r>
        <w:rPr>
          <w:rFonts w:hint="eastAsia" w:ascii="宋体" w:eastAsia="宋体"/>
          <w:sz w:val="28"/>
        </w:rPr>
        <w:t>一、收入支出决算批复表（取自决算软件批复表任务 01 表）</w:t>
      </w:r>
    </w:p>
    <w:p>
      <w:pPr>
        <w:pStyle w:val="3"/>
        <w:spacing w:before="9"/>
        <w:rPr>
          <w:rFonts w:ascii="宋体"/>
          <w:sz w:val="20"/>
        </w:rPr>
      </w:pPr>
    </w:p>
    <w:p>
      <w:pPr>
        <w:spacing w:before="0"/>
        <w:ind w:left="104" w:right="0" w:firstLine="0"/>
        <w:jc w:val="left"/>
        <w:rPr>
          <w:rFonts w:hint="eastAsia" w:ascii="宋体" w:eastAsia="宋体"/>
          <w:sz w:val="28"/>
        </w:rPr>
      </w:pPr>
      <w:r>
        <w:rPr>
          <w:rFonts w:hint="eastAsia" w:ascii="宋体" w:eastAsia="宋体"/>
          <w:spacing w:val="-3"/>
          <w:sz w:val="28"/>
        </w:rPr>
        <w:t>二、收入决算批复表</w:t>
      </w:r>
      <w:r>
        <w:rPr>
          <w:rFonts w:hint="eastAsia" w:ascii="宋体" w:eastAsia="宋体"/>
          <w:sz w:val="28"/>
        </w:rPr>
        <w:t>（</w:t>
      </w:r>
      <w:r>
        <w:rPr>
          <w:rFonts w:hint="eastAsia" w:ascii="宋体" w:eastAsia="宋体"/>
          <w:spacing w:val="-9"/>
          <w:sz w:val="28"/>
        </w:rPr>
        <w:t xml:space="preserve">取自决算软件批复表任务 </w:t>
      </w:r>
      <w:r>
        <w:rPr>
          <w:rFonts w:hint="eastAsia" w:ascii="宋体" w:eastAsia="宋体"/>
          <w:sz w:val="28"/>
        </w:rPr>
        <w:t>02</w:t>
      </w:r>
      <w:r>
        <w:rPr>
          <w:rFonts w:hint="eastAsia" w:ascii="宋体" w:eastAsia="宋体"/>
          <w:spacing w:val="-33"/>
          <w:sz w:val="28"/>
        </w:rPr>
        <w:t xml:space="preserve"> 表</w:t>
      </w:r>
      <w:r>
        <w:rPr>
          <w:rFonts w:hint="eastAsia" w:ascii="宋体" w:eastAsia="宋体"/>
          <w:sz w:val="28"/>
        </w:rPr>
        <w:t>）</w:t>
      </w:r>
    </w:p>
    <w:p>
      <w:pPr>
        <w:pStyle w:val="3"/>
        <w:spacing w:before="9"/>
        <w:rPr>
          <w:rFonts w:ascii="宋体"/>
          <w:sz w:val="20"/>
        </w:rPr>
      </w:pPr>
    </w:p>
    <w:p>
      <w:pPr>
        <w:spacing w:before="0"/>
        <w:ind w:left="104" w:right="0" w:firstLine="0"/>
        <w:jc w:val="left"/>
        <w:rPr>
          <w:rFonts w:hint="eastAsia" w:ascii="宋体" w:eastAsia="宋体"/>
          <w:sz w:val="28"/>
        </w:rPr>
      </w:pPr>
      <w:r>
        <w:rPr>
          <w:rFonts w:hint="eastAsia" w:ascii="宋体" w:eastAsia="宋体"/>
          <w:spacing w:val="-3"/>
          <w:sz w:val="28"/>
        </w:rPr>
        <w:t>三、支出决算批复表</w:t>
      </w:r>
      <w:r>
        <w:rPr>
          <w:rFonts w:hint="eastAsia" w:ascii="宋体" w:eastAsia="宋体"/>
          <w:sz w:val="28"/>
        </w:rPr>
        <w:t>（</w:t>
      </w:r>
      <w:r>
        <w:rPr>
          <w:rFonts w:hint="eastAsia" w:ascii="宋体" w:eastAsia="宋体"/>
          <w:spacing w:val="-9"/>
          <w:sz w:val="28"/>
        </w:rPr>
        <w:t xml:space="preserve">取自决算软件批复表任务 </w:t>
      </w:r>
      <w:r>
        <w:rPr>
          <w:rFonts w:hint="eastAsia" w:ascii="宋体" w:eastAsia="宋体"/>
          <w:sz w:val="28"/>
        </w:rPr>
        <w:t>03</w:t>
      </w:r>
      <w:r>
        <w:rPr>
          <w:rFonts w:hint="eastAsia" w:ascii="宋体" w:eastAsia="宋体"/>
          <w:spacing w:val="-33"/>
          <w:sz w:val="28"/>
        </w:rPr>
        <w:t xml:space="preserve"> 表</w:t>
      </w:r>
      <w:r>
        <w:rPr>
          <w:rFonts w:hint="eastAsia" w:ascii="宋体" w:eastAsia="宋体"/>
          <w:sz w:val="28"/>
        </w:rPr>
        <w:t>）</w:t>
      </w:r>
    </w:p>
    <w:p>
      <w:pPr>
        <w:pStyle w:val="3"/>
        <w:spacing w:before="9"/>
        <w:rPr>
          <w:rFonts w:ascii="宋体"/>
          <w:sz w:val="20"/>
        </w:rPr>
      </w:pPr>
    </w:p>
    <w:p>
      <w:pPr>
        <w:spacing w:before="0" w:line="417" w:lineRule="auto"/>
        <w:ind w:left="104" w:right="275" w:firstLine="0"/>
        <w:jc w:val="left"/>
        <w:rPr>
          <w:rFonts w:hint="eastAsia" w:ascii="宋体" w:eastAsia="宋体"/>
          <w:sz w:val="28"/>
        </w:rPr>
      </w:pPr>
      <w:r>
        <w:rPr>
          <w:rFonts w:hint="eastAsia" w:ascii="宋体" w:eastAsia="宋体"/>
          <w:spacing w:val="-3"/>
          <w:sz w:val="28"/>
        </w:rPr>
        <w:t>四、财政拨款收入支出决算批复表</w:t>
      </w:r>
      <w:r>
        <w:rPr>
          <w:rFonts w:hint="eastAsia" w:ascii="宋体" w:eastAsia="宋体"/>
          <w:sz w:val="28"/>
        </w:rPr>
        <w:t>（</w:t>
      </w:r>
      <w:r>
        <w:rPr>
          <w:rFonts w:hint="eastAsia" w:ascii="宋体" w:eastAsia="宋体"/>
          <w:spacing w:val="-7"/>
          <w:sz w:val="28"/>
        </w:rPr>
        <w:t xml:space="preserve">取自决算软件批复表任务 </w:t>
      </w:r>
      <w:r>
        <w:rPr>
          <w:rFonts w:hint="eastAsia" w:ascii="宋体" w:eastAsia="宋体"/>
          <w:sz w:val="28"/>
        </w:rPr>
        <w:t>04</w:t>
      </w:r>
      <w:r>
        <w:rPr>
          <w:rFonts w:hint="eastAsia" w:ascii="宋体" w:eastAsia="宋体"/>
          <w:spacing w:val="-21"/>
          <w:sz w:val="28"/>
        </w:rPr>
        <w:t xml:space="preserve"> 表</w:t>
      </w:r>
      <w:r>
        <w:rPr>
          <w:rFonts w:hint="eastAsia" w:ascii="宋体" w:eastAsia="宋体"/>
          <w:sz w:val="28"/>
        </w:rPr>
        <w:t xml:space="preserve">） </w:t>
      </w:r>
      <w:r>
        <w:rPr>
          <w:rFonts w:hint="eastAsia" w:ascii="宋体" w:eastAsia="宋体"/>
          <w:spacing w:val="-12"/>
          <w:sz w:val="28"/>
        </w:rPr>
        <w:t>五、一般公共预算财政拨款收入支出决算批复表</w:t>
      </w:r>
      <w:r>
        <w:rPr>
          <w:rFonts w:hint="eastAsia" w:ascii="宋体" w:eastAsia="宋体"/>
          <w:spacing w:val="-3"/>
          <w:sz w:val="28"/>
        </w:rPr>
        <w:t>（取自决算软件批复表任</w:t>
      </w:r>
      <w:r>
        <w:rPr>
          <w:rFonts w:hint="eastAsia" w:ascii="宋体" w:eastAsia="宋体"/>
          <w:spacing w:val="-37"/>
          <w:sz w:val="28"/>
        </w:rPr>
        <w:t xml:space="preserve">务 </w:t>
      </w:r>
      <w:r>
        <w:rPr>
          <w:rFonts w:hint="eastAsia" w:ascii="宋体" w:eastAsia="宋体"/>
          <w:sz w:val="28"/>
        </w:rPr>
        <w:t>05</w:t>
      </w:r>
      <w:r>
        <w:rPr>
          <w:rFonts w:hint="eastAsia" w:ascii="宋体" w:eastAsia="宋体"/>
          <w:spacing w:val="-36"/>
          <w:sz w:val="28"/>
        </w:rPr>
        <w:t xml:space="preserve"> 表</w:t>
      </w:r>
      <w:r>
        <w:rPr>
          <w:rFonts w:hint="eastAsia" w:ascii="宋体" w:eastAsia="宋体"/>
          <w:sz w:val="28"/>
        </w:rPr>
        <w:t>）</w:t>
      </w:r>
    </w:p>
    <w:p>
      <w:pPr>
        <w:spacing w:before="0" w:line="417" w:lineRule="auto"/>
        <w:ind w:left="104" w:right="275" w:firstLine="0"/>
        <w:jc w:val="left"/>
        <w:rPr>
          <w:rFonts w:hint="eastAsia" w:ascii="宋体" w:eastAsia="宋体"/>
          <w:sz w:val="28"/>
        </w:rPr>
      </w:pPr>
      <w:r>
        <w:rPr>
          <w:rFonts w:hint="eastAsia" w:ascii="宋体" w:eastAsia="宋体"/>
          <w:spacing w:val="-12"/>
          <w:sz w:val="28"/>
        </w:rPr>
        <w:t>六、一般公共预算财政拨款基本支出决算批复表</w:t>
      </w:r>
      <w:r>
        <w:rPr>
          <w:rFonts w:hint="eastAsia" w:ascii="宋体" w:eastAsia="宋体"/>
          <w:spacing w:val="-3"/>
          <w:sz w:val="28"/>
        </w:rPr>
        <w:t>（取自决算软件批复表任</w:t>
      </w:r>
      <w:r>
        <w:rPr>
          <w:rFonts w:hint="eastAsia" w:ascii="宋体" w:eastAsia="宋体"/>
          <w:spacing w:val="-37"/>
          <w:sz w:val="28"/>
        </w:rPr>
        <w:t xml:space="preserve">务 </w:t>
      </w:r>
      <w:r>
        <w:rPr>
          <w:rFonts w:hint="eastAsia" w:ascii="宋体" w:eastAsia="宋体"/>
          <w:sz w:val="28"/>
        </w:rPr>
        <w:t>06</w:t>
      </w:r>
      <w:r>
        <w:rPr>
          <w:rFonts w:hint="eastAsia" w:ascii="宋体" w:eastAsia="宋体"/>
          <w:spacing w:val="-36"/>
          <w:sz w:val="28"/>
        </w:rPr>
        <w:t xml:space="preserve"> 表</w:t>
      </w:r>
      <w:r>
        <w:rPr>
          <w:rFonts w:hint="eastAsia" w:ascii="宋体" w:eastAsia="宋体"/>
          <w:sz w:val="28"/>
        </w:rPr>
        <w:t>）</w:t>
      </w:r>
    </w:p>
    <w:p>
      <w:pPr>
        <w:spacing w:before="0" w:line="417" w:lineRule="auto"/>
        <w:ind w:left="104" w:right="275" w:firstLine="0"/>
        <w:jc w:val="left"/>
        <w:rPr>
          <w:rFonts w:hint="eastAsia" w:ascii="宋体" w:eastAsia="宋体"/>
          <w:sz w:val="28"/>
        </w:rPr>
      </w:pPr>
      <w:r>
        <w:rPr>
          <w:rFonts w:hint="eastAsia" w:ascii="宋体" w:eastAsia="宋体"/>
          <w:spacing w:val="-12"/>
          <w:sz w:val="28"/>
        </w:rPr>
        <w:t>七、政府性基金预算财政拨款收入支出决算批复表</w:t>
      </w:r>
      <w:r>
        <w:rPr>
          <w:rFonts w:hint="eastAsia" w:ascii="宋体" w:eastAsia="宋体"/>
          <w:sz w:val="28"/>
        </w:rPr>
        <w:t>（</w:t>
      </w:r>
      <w:r>
        <w:rPr>
          <w:rFonts w:hint="eastAsia" w:ascii="宋体" w:eastAsia="宋体"/>
          <w:spacing w:val="-3"/>
          <w:sz w:val="28"/>
        </w:rPr>
        <w:t>取自决算软件批复表</w:t>
      </w:r>
      <w:r>
        <w:rPr>
          <w:rFonts w:hint="eastAsia" w:ascii="宋体" w:eastAsia="宋体"/>
          <w:spacing w:val="-27"/>
          <w:sz w:val="28"/>
        </w:rPr>
        <w:t xml:space="preserve">任务 </w:t>
      </w:r>
      <w:r>
        <w:rPr>
          <w:rFonts w:hint="eastAsia" w:ascii="宋体" w:eastAsia="宋体"/>
          <w:sz w:val="28"/>
        </w:rPr>
        <w:t>07</w:t>
      </w:r>
      <w:r>
        <w:rPr>
          <w:rFonts w:hint="eastAsia" w:ascii="宋体" w:eastAsia="宋体"/>
          <w:spacing w:val="-36"/>
          <w:sz w:val="28"/>
        </w:rPr>
        <w:t xml:space="preserve"> 表</w:t>
      </w:r>
      <w:r>
        <w:rPr>
          <w:rFonts w:hint="eastAsia" w:ascii="宋体" w:eastAsia="宋体"/>
          <w:sz w:val="28"/>
        </w:rPr>
        <w:t>）</w:t>
      </w:r>
    </w:p>
    <w:p>
      <w:pPr>
        <w:spacing w:before="0" w:line="417" w:lineRule="auto"/>
        <w:ind w:left="104" w:right="440" w:firstLine="0"/>
        <w:jc w:val="left"/>
        <w:rPr>
          <w:rFonts w:hint="eastAsia" w:ascii="宋体" w:eastAsia="宋体"/>
          <w:sz w:val="28"/>
        </w:rPr>
      </w:pPr>
      <w:r>
        <w:rPr>
          <w:rFonts w:hint="eastAsia" w:ascii="宋体" w:eastAsia="宋体"/>
          <w:sz w:val="28"/>
        </w:rPr>
        <w:t>八、财政专户管理资金收入支出决算批复表（取自决算软件批复表任务08 表）</w:t>
      </w:r>
    </w:p>
    <w:p>
      <w:pPr>
        <w:spacing w:before="0" w:line="358" w:lineRule="exact"/>
        <w:ind w:left="104" w:right="0" w:firstLine="0"/>
        <w:jc w:val="left"/>
        <w:rPr>
          <w:rFonts w:hint="eastAsia" w:ascii="宋体" w:eastAsia="宋体"/>
          <w:sz w:val="28"/>
        </w:rPr>
      </w:pPr>
      <w:r>
        <w:rPr>
          <w:rFonts w:hint="eastAsia" w:ascii="宋体" w:eastAsia="宋体"/>
          <w:sz w:val="28"/>
        </w:rPr>
        <w:t>九、部门决算相关信息统计表（取自部门决算表CS05 表）</w:t>
      </w:r>
    </w:p>
    <w:p>
      <w:pPr>
        <w:pStyle w:val="2"/>
        <w:spacing w:before="238"/>
      </w:pPr>
      <w:r>
        <w:t>（空表也需公开）</w:t>
      </w:r>
    </w:p>
    <w:p>
      <w:pPr>
        <w:spacing w:before="127" w:line="278" w:lineRule="auto"/>
        <w:ind w:left="104" w:right="278" w:firstLine="0"/>
        <w:jc w:val="left"/>
        <w:rPr>
          <w:rFonts w:hint="eastAsia" w:ascii="宋体" w:eastAsia="宋体"/>
          <w:b/>
          <w:sz w:val="21"/>
        </w:rPr>
      </w:pPr>
      <w:r>
        <w:rPr>
          <w:rFonts w:hint="eastAsia" w:ascii="宋体" w:eastAsia="宋体"/>
          <w:b/>
          <w:w w:val="95"/>
          <w:sz w:val="21"/>
        </w:rPr>
        <w:t xml:space="preserve">注：批复表任务参数、安装流程及提取数据流程，请各单位在财政信息管理系统（财政一体化系   </w:t>
      </w:r>
      <w:r>
        <w:rPr>
          <w:rFonts w:hint="eastAsia" w:ascii="宋体" w:eastAsia="宋体"/>
          <w:b/>
          <w:sz w:val="21"/>
        </w:rPr>
        <w:t>统）</w:t>
      </w:r>
      <w:r>
        <w:rPr>
          <w:rFonts w:hint="eastAsia" w:ascii="宋体" w:eastAsia="宋体"/>
          <w:b/>
          <w:spacing w:val="-4"/>
          <w:sz w:val="21"/>
        </w:rPr>
        <w:t xml:space="preserve">首页通知公告栏中点击下载并安装在 </w:t>
      </w:r>
      <w:r>
        <w:rPr>
          <w:rFonts w:hint="eastAsia" w:ascii="宋体" w:eastAsia="宋体"/>
          <w:b/>
          <w:sz w:val="21"/>
        </w:rPr>
        <w:t>2015</w:t>
      </w:r>
      <w:r>
        <w:rPr>
          <w:rFonts w:hint="eastAsia" w:ascii="宋体" w:eastAsia="宋体"/>
          <w:b/>
          <w:spacing w:val="-8"/>
          <w:sz w:val="21"/>
        </w:rPr>
        <w:t xml:space="preserve"> 年部门决算软件中。</w:t>
      </w:r>
    </w:p>
    <w:p>
      <w:pPr>
        <w:spacing w:after="0" w:line="278" w:lineRule="auto"/>
        <w:jc w:val="left"/>
        <w:rPr>
          <w:rFonts w:hint="eastAsia" w:ascii="宋体" w:eastAsia="宋体"/>
          <w:sz w:val="21"/>
        </w:rPr>
        <w:sectPr>
          <w:footerReference r:id="rId5" w:type="default"/>
          <w:type w:val="continuous"/>
          <w:pgSz w:w="11910" w:h="16840"/>
          <w:pgMar w:top="1580" w:right="1140" w:bottom="1180" w:left="1540" w:header="720" w:footer="993" w:gutter="0"/>
          <w:pgNumType w:start="1"/>
          <w:cols w:space="720" w:num="1"/>
        </w:sectPr>
      </w:pPr>
    </w:p>
    <w:p>
      <w:pPr>
        <w:pStyle w:val="3"/>
        <w:rPr>
          <w:rFonts w:ascii="宋体"/>
          <w:b/>
          <w:sz w:val="20"/>
        </w:rPr>
      </w:pPr>
    </w:p>
    <w:p>
      <w:pPr>
        <w:pStyle w:val="3"/>
        <w:spacing w:before="2"/>
        <w:rPr>
          <w:rFonts w:ascii="宋体"/>
          <w:b/>
          <w:sz w:val="23"/>
        </w:rPr>
      </w:pPr>
    </w:p>
    <w:p>
      <w:pPr>
        <w:pStyle w:val="2"/>
        <w:tabs>
          <w:tab w:val="left" w:pos="1709"/>
        </w:tabs>
        <w:spacing w:before="55"/>
      </w:pPr>
      <w:r>
        <w:t>第三部门</w:t>
      </w:r>
      <w:r>
        <w:tab/>
      </w:r>
      <w:r>
        <w:t>勐弄乡政府</w:t>
      </w:r>
      <w:r>
        <w:rPr>
          <w:spacing w:val="-79"/>
        </w:rPr>
        <w:t xml:space="preserve"> </w:t>
      </w:r>
      <w:r>
        <w:t>2015</w:t>
      </w:r>
      <w:r>
        <w:rPr>
          <w:spacing w:val="-82"/>
        </w:rPr>
        <w:t xml:space="preserve"> </w:t>
      </w:r>
      <w:r>
        <w:t>年度部门决算情况说明</w:t>
      </w:r>
    </w:p>
    <w:p>
      <w:pPr>
        <w:spacing w:before="239" w:line="417" w:lineRule="auto"/>
        <w:ind w:left="104" w:right="6319" w:firstLine="0"/>
        <w:jc w:val="left"/>
        <w:rPr>
          <w:rFonts w:hint="eastAsia" w:ascii="宋体" w:eastAsia="宋体"/>
          <w:sz w:val="28"/>
        </w:rPr>
      </w:pPr>
      <w:r>
        <w:rPr>
          <w:rFonts w:hint="eastAsia" w:ascii="宋体" w:eastAsia="宋体"/>
          <w:sz w:val="28"/>
        </w:rPr>
        <w:t>一、收入决算情况说明二、支出决算情况说明</w:t>
      </w:r>
    </w:p>
    <w:p>
      <w:pPr>
        <w:spacing w:before="0" w:line="396" w:lineRule="auto"/>
        <w:ind w:left="104" w:right="4079" w:firstLine="0"/>
        <w:jc w:val="left"/>
        <w:rPr>
          <w:rFonts w:hint="eastAsia" w:ascii="宋体" w:hAnsi="宋体" w:eastAsia="宋体"/>
          <w:sz w:val="28"/>
        </w:rPr>
      </w:pPr>
      <w:r>
        <w:rPr>
          <w:rFonts w:hint="eastAsia" w:ascii="宋体" w:hAnsi="宋体" w:eastAsia="宋体"/>
          <w:sz w:val="28"/>
        </w:rPr>
        <w:t>三、公共预算财政拨款支出决算情况说明四、“三公”经费决算情况说明</w:t>
      </w:r>
    </w:p>
    <w:p>
      <w:pPr>
        <w:spacing w:before="54"/>
        <w:ind w:left="104" w:right="0" w:firstLine="0"/>
        <w:jc w:val="left"/>
        <w:rPr>
          <w:rFonts w:hint="eastAsia" w:ascii="宋体" w:eastAsia="宋体"/>
          <w:sz w:val="28"/>
        </w:rPr>
      </w:pPr>
      <w:r>
        <w:rPr>
          <w:rFonts w:hint="eastAsia" w:ascii="宋体" w:eastAsia="宋体"/>
          <w:sz w:val="28"/>
        </w:rPr>
        <w:t>五、其他重要事项及相关口径情况说明</w:t>
      </w:r>
    </w:p>
    <w:p>
      <w:pPr>
        <w:pStyle w:val="3"/>
        <w:spacing w:before="3"/>
        <w:rPr>
          <w:rFonts w:ascii="宋体"/>
          <w:sz w:val="22"/>
        </w:rPr>
      </w:pPr>
    </w:p>
    <w:p>
      <w:pPr>
        <w:pStyle w:val="2"/>
        <w:tabs>
          <w:tab w:val="left" w:pos="1709"/>
        </w:tabs>
      </w:pPr>
      <w:r>
        <w:t>第四部分</w:t>
      </w:r>
      <w:r>
        <w:tab/>
      </w:r>
      <w:r>
        <w:t>名词解释</w:t>
      </w:r>
    </w:p>
    <w:p>
      <w:pPr>
        <w:pStyle w:val="3"/>
        <w:spacing w:before="5"/>
        <w:rPr>
          <w:rFonts w:ascii="宋体"/>
          <w:b/>
          <w:sz w:val="33"/>
        </w:rPr>
      </w:pPr>
    </w:p>
    <w:p>
      <w:pPr>
        <w:tabs>
          <w:tab w:val="left" w:pos="1504"/>
        </w:tabs>
        <w:spacing w:before="0"/>
        <w:ind w:left="0" w:right="169" w:firstLine="0"/>
        <w:jc w:val="center"/>
        <w:rPr>
          <w:rFonts w:hint="eastAsia" w:ascii="宋体" w:eastAsia="宋体"/>
          <w:b/>
          <w:sz w:val="30"/>
        </w:rPr>
      </w:pPr>
      <w:r>
        <w:rPr>
          <w:rFonts w:hint="eastAsia" w:ascii="宋体" w:eastAsia="宋体"/>
          <w:b/>
          <w:sz w:val="30"/>
        </w:rPr>
        <w:t>第一部分</w:t>
      </w:r>
      <w:r>
        <w:rPr>
          <w:rFonts w:hint="eastAsia" w:ascii="宋体" w:eastAsia="宋体"/>
          <w:b/>
          <w:sz w:val="30"/>
        </w:rPr>
        <w:tab/>
      </w:r>
      <w:r>
        <w:rPr>
          <w:rFonts w:hint="eastAsia" w:ascii="宋体" w:eastAsia="宋体"/>
          <w:b/>
          <w:sz w:val="30"/>
        </w:rPr>
        <w:t>勐弄乡人民政府概况</w:t>
      </w:r>
    </w:p>
    <w:p>
      <w:pPr>
        <w:pStyle w:val="3"/>
        <w:spacing w:before="7"/>
        <w:rPr>
          <w:rFonts w:ascii="宋体"/>
          <w:b/>
          <w:sz w:val="23"/>
        </w:rPr>
      </w:pPr>
    </w:p>
    <w:p>
      <w:pPr>
        <w:spacing w:before="1"/>
        <w:ind w:left="704" w:right="0" w:firstLine="0"/>
        <w:jc w:val="left"/>
        <w:rPr>
          <w:b/>
          <w:sz w:val="30"/>
        </w:rPr>
      </w:pPr>
      <w:r>
        <w:rPr>
          <w:b/>
          <w:sz w:val="30"/>
        </w:rPr>
        <w:t>一、主要职能</w:t>
      </w:r>
    </w:p>
    <w:p>
      <w:pPr>
        <w:spacing w:before="162" w:line="328" w:lineRule="auto"/>
        <w:ind w:left="104" w:right="162" w:firstLine="720"/>
        <w:jc w:val="left"/>
        <w:rPr>
          <w:sz w:val="32"/>
        </w:rPr>
      </w:pPr>
      <w:r>
        <w:rPr>
          <w:spacing w:val="-12"/>
          <w:sz w:val="32"/>
        </w:rPr>
        <w:t>根据《中国共产党农村基层组织工作条例》、《云南省乡镇</w:t>
      </w:r>
      <w:r>
        <w:rPr>
          <w:spacing w:val="-17"/>
          <w:sz w:val="32"/>
        </w:rPr>
        <w:t>人民代表大会主席团工作条例》及《中华人民共和国地方各级人民代表大会和地方各级人民政府组织法》等规定，勐弄乡党委、</w:t>
      </w:r>
      <w:r>
        <w:rPr>
          <w:sz w:val="32"/>
        </w:rPr>
        <w:t>人大、政府的主要职责分别是：</w:t>
      </w:r>
    </w:p>
    <w:p>
      <w:pPr>
        <w:spacing w:before="0" w:line="405" w:lineRule="exact"/>
        <w:ind w:left="824" w:right="0" w:firstLine="0"/>
        <w:jc w:val="left"/>
        <w:rPr>
          <w:b/>
          <w:sz w:val="32"/>
        </w:rPr>
      </w:pPr>
      <w:r>
        <w:rPr>
          <w:b/>
          <w:sz w:val="32"/>
        </w:rPr>
        <w:t>㈠勐弄乡党委的主要职责：</w:t>
      </w:r>
    </w:p>
    <w:p>
      <w:pPr>
        <w:spacing w:before="149" w:line="328" w:lineRule="auto"/>
        <w:ind w:left="104" w:right="276" w:firstLine="720"/>
        <w:jc w:val="both"/>
        <w:rPr>
          <w:sz w:val="32"/>
        </w:rPr>
      </w:pPr>
      <w:r>
        <w:rPr>
          <w:spacing w:val="4"/>
          <w:w w:val="95"/>
          <w:sz w:val="32"/>
        </w:rPr>
        <w:t xml:space="preserve">⒈贯彻执行党的路线、方针、政策和上级党组织及本乡党 </w:t>
      </w:r>
      <w:r>
        <w:rPr>
          <w:spacing w:val="-9"/>
          <w:sz w:val="32"/>
        </w:rPr>
        <w:t>员代表大会的决议，组织全乡干部群众认真学习马列主义、毛泽</w:t>
      </w:r>
      <w:r>
        <w:rPr>
          <w:spacing w:val="-13"/>
          <w:w w:val="95"/>
          <w:sz w:val="32"/>
        </w:rPr>
        <w:t xml:space="preserve">东思想、邓小平理论、江泽民同志“三个代表”重要思想和科学 </w:t>
      </w:r>
      <w:r>
        <w:rPr>
          <w:spacing w:val="-13"/>
          <w:sz w:val="32"/>
        </w:rPr>
        <w:t>发展观理论、党的基本知识。</w:t>
      </w:r>
    </w:p>
    <w:p>
      <w:pPr>
        <w:spacing w:before="0" w:line="328" w:lineRule="auto"/>
        <w:ind w:left="104" w:right="117" w:firstLine="720"/>
        <w:jc w:val="left"/>
        <w:rPr>
          <w:sz w:val="32"/>
        </w:rPr>
      </w:pPr>
      <w:r>
        <w:rPr>
          <w:spacing w:val="-2"/>
          <w:w w:val="95"/>
          <w:sz w:val="32"/>
        </w:rPr>
        <w:t xml:space="preserve">⒉根据党委在各个历史时期中心任务，加强农村政权建设、 </w:t>
      </w:r>
      <w:r>
        <w:rPr>
          <w:spacing w:val="-9"/>
          <w:sz w:val="32"/>
        </w:rPr>
        <w:t>基层组织建设和党风廉政建设。抓好两个文明建设，深入开展政治思想工作。</w:t>
      </w:r>
    </w:p>
    <w:p>
      <w:pPr>
        <w:spacing w:before="0" w:line="405" w:lineRule="exact"/>
        <w:ind w:left="824" w:right="0" w:firstLine="0"/>
        <w:jc w:val="left"/>
        <w:rPr>
          <w:sz w:val="32"/>
        </w:rPr>
      </w:pPr>
      <w:r>
        <w:rPr>
          <w:sz w:val="32"/>
        </w:rPr>
        <w:t>⒊制定全乡社会经济发展规划，对经济建设等重大问题作</w:t>
      </w:r>
    </w:p>
    <w:p>
      <w:pPr>
        <w:spacing w:after="0" w:line="405" w:lineRule="exact"/>
        <w:jc w:val="left"/>
        <w:rPr>
          <w:sz w:val="32"/>
        </w:rPr>
        <w:sectPr>
          <w:pgSz w:w="11910" w:h="16840"/>
          <w:pgMar w:top="1580" w:right="1140" w:bottom="1180" w:left="1540" w:header="0" w:footer="993" w:gutter="0"/>
          <w:cols w:space="720" w:num="1"/>
        </w:sectPr>
      </w:pPr>
    </w:p>
    <w:p>
      <w:pPr>
        <w:pStyle w:val="3"/>
        <w:rPr>
          <w:sz w:val="20"/>
        </w:rPr>
      </w:pPr>
    </w:p>
    <w:p>
      <w:pPr>
        <w:pStyle w:val="3"/>
        <w:spacing w:before="11"/>
        <w:rPr>
          <w:sz w:val="24"/>
        </w:rPr>
      </w:pPr>
    </w:p>
    <w:p>
      <w:pPr>
        <w:spacing w:before="54" w:line="326" w:lineRule="auto"/>
        <w:ind w:left="104" w:right="278" w:firstLine="0"/>
        <w:jc w:val="left"/>
        <w:rPr>
          <w:sz w:val="32"/>
        </w:rPr>
      </w:pPr>
      <w:r>
        <w:rPr>
          <w:spacing w:val="-10"/>
          <w:w w:val="95"/>
          <w:sz w:val="32"/>
        </w:rPr>
        <w:t xml:space="preserve">出方向性的决定。团结、组织和带领全乡党内外干部群众，努力 </w:t>
      </w:r>
      <w:r>
        <w:rPr>
          <w:spacing w:val="-10"/>
          <w:sz w:val="32"/>
        </w:rPr>
        <w:t>完成本乡所担负的任务。</w:t>
      </w:r>
    </w:p>
    <w:p>
      <w:pPr>
        <w:spacing w:before="4" w:line="328" w:lineRule="auto"/>
        <w:ind w:left="104" w:right="278" w:firstLine="720"/>
        <w:jc w:val="both"/>
        <w:rPr>
          <w:sz w:val="32"/>
        </w:rPr>
      </w:pPr>
      <w:r>
        <w:rPr>
          <w:spacing w:val="4"/>
          <w:w w:val="95"/>
          <w:sz w:val="32"/>
        </w:rPr>
        <w:t xml:space="preserve">⒋抓好全乡党员干部的培训、管理和发展工作，教育广大 </w:t>
      </w:r>
      <w:r>
        <w:rPr>
          <w:spacing w:val="-11"/>
          <w:w w:val="95"/>
          <w:sz w:val="32"/>
        </w:rPr>
        <w:t xml:space="preserve">党员认真履行义务、遵纪守法，充分发挥基层党组织的战斗堡垒 </w:t>
      </w:r>
      <w:r>
        <w:rPr>
          <w:spacing w:val="-11"/>
          <w:sz w:val="32"/>
        </w:rPr>
        <w:t>作用和党员的先锋模范作用。</w:t>
      </w:r>
    </w:p>
    <w:p>
      <w:pPr>
        <w:spacing w:before="0" w:line="328" w:lineRule="auto"/>
        <w:ind w:left="104" w:right="278" w:firstLine="720"/>
        <w:jc w:val="left"/>
        <w:rPr>
          <w:sz w:val="32"/>
        </w:rPr>
      </w:pPr>
      <w:r>
        <w:rPr>
          <w:spacing w:val="4"/>
          <w:w w:val="95"/>
          <w:sz w:val="32"/>
        </w:rPr>
        <w:t xml:space="preserve">⒌领导纪检、武装、共青团、妇联、工会组织认真开展工 </w:t>
      </w:r>
      <w:r>
        <w:rPr>
          <w:sz w:val="32"/>
        </w:rPr>
        <w:t>作，做好人大、政府、纪委、政协、组织、宣传工作。</w:t>
      </w:r>
    </w:p>
    <w:p>
      <w:pPr>
        <w:spacing w:before="0" w:line="407" w:lineRule="exact"/>
        <w:ind w:left="824" w:right="0" w:firstLine="0"/>
        <w:jc w:val="left"/>
        <w:rPr>
          <w:sz w:val="32"/>
        </w:rPr>
      </w:pPr>
      <w:r>
        <w:rPr>
          <w:sz w:val="32"/>
        </w:rPr>
        <w:t>⒍研究决定全乡政治、经济、文化和社会发展中的重大事</w:t>
      </w:r>
    </w:p>
    <w:p>
      <w:pPr>
        <w:spacing w:before="144"/>
        <w:ind w:left="104" w:right="0" w:firstLine="0"/>
        <w:jc w:val="left"/>
        <w:rPr>
          <w:sz w:val="32"/>
        </w:rPr>
      </w:pPr>
      <w:r>
        <w:rPr>
          <w:sz w:val="32"/>
        </w:rPr>
        <w:t>宜。</w:t>
      </w:r>
    </w:p>
    <w:p>
      <w:pPr>
        <w:spacing w:before="151"/>
        <w:ind w:left="824" w:right="0" w:firstLine="0"/>
        <w:jc w:val="left"/>
        <w:rPr>
          <w:sz w:val="32"/>
        </w:rPr>
      </w:pPr>
      <w:r>
        <w:rPr>
          <w:sz w:val="32"/>
        </w:rPr>
        <w:t>⒎完成上级党委政府赋予的其它工作任务。</w:t>
      </w:r>
    </w:p>
    <w:p>
      <w:pPr>
        <w:spacing w:before="149"/>
        <w:ind w:left="824" w:right="0" w:firstLine="0"/>
        <w:jc w:val="left"/>
        <w:rPr>
          <w:b/>
          <w:sz w:val="32"/>
        </w:rPr>
      </w:pPr>
      <w:r>
        <w:rPr>
          <w:b/>
          <w:sz w:val="32"/>
        </w:rPr>
        <w:t>㈡勐弄乡人大主席团的主要职责：</w:t>
      </w:r>
    </w:p>
    <w:p>
      <w:pPr>
        <w:spacing w:before="150"/>
        <w:ind w:left="824" w:right="0" w:firstLine="0"/>
        <w:jc w:val="left"/>
        <w:rPr>
          <w:sz w:val="32"/>
        </w:rPr>
      </w:pPr>
      <w:r>
        <w:rPr>
          <w:sz w:val="32"/>
        </w:rPr>
        <w:t>⒈检查、督促宪法、法律、法规及乡人民代表大会和上级</w:t>
      </w:r>
    </w:p>
    <w:p>
      <w:pPr>
        <w:spacing w:before="151" w:line="326" w:lineRule="auto"/>
        <w:ind w:left="104" w:right="278" w:firstLine="0"/>
        <w:jc w:val="left"/>
        <w:rPr>
          <w:sz w:val="32"/>
        </w:rPr>
      </w:pPr>
      <w:r>
        <w:rPr>
          <w:spacing w:val="-7"/>
          <w:w w:val="95"/>
          <w:sz w:val="32"/>
        </w:rPr>
        <w:t xml:space="preserve">人民代表大会及其常务委员会的决议、决定在全乡行政区域的贯 </w:t>
      </w:r>
      <w:r>
        <w:rPr>
          <w:spacing w:val="-7"/>
          <w:sz w:val="32"/>
        </w:rPr>
        <w:t>彻执行。</w:t>
      </w:r>
    </w:p>
    <w:p>
      <w:pPr>
        <w:spacing w:before="3" w:line="328" w:lineRule="auto"/>
        <w:ind w:left="104" w:right="162" w:firstLine="720"/>
        <w:jc w:val="left"/>
        <w:rPr>
          <w:sz w:val="32"/>
        </w:rPr>
      </w:pPr>
      <w:r>
        <w:rPr>
          <w:sz w:val="32"/>
        </w:rPr>
        <w:t>⒉听取和审议乡政府的经济、教育、科学、文化、卫生、民政、民族、社会治安等工作情况的汇报，监督镇政府的工作。</w:t>
      </w:r>
    </w:p>
    <w:p>
      <w:pPr>
        <w:spacing w:before="0" w:line="326" w:lineRule="auto"/>
        <w:ind w:left="104" w:right="401" w:firstLine="720"/>
        <w:jc w:val="left"/>
        <w:rPr>
          <w:sz w:val="32"/>
        </w:rPr>
      </w:pPr>
      <w:r>
        <w:rPr>
          <w:sz w:val="32"/>
        </w:rPr>
        <w:t>⒊对乡的重大事项、乡政府的经济、文化、公共事业和财政预算的年度计划提出建议和提请镇人民代表大会审议决定。</w:t>
      </w:r>
    </w:p>
    <w:p>
      <w:pPr>
        <w:spacing w:before="3" w:line="326" w:lineRule="auto"/>
        <w:ind w:left="104" w:right="401" w:firstLine="720"/>
        <w:jc w:val="left"/>
        <w:rPr>
          <w:sz w:val="32"/>
        </w:rPr>
      </w:pPr>
      <w:r>
        <w:rPr>
          <w:sz w:val="32"/>
        </w:rPr>
        <w:t>⒋检查、督促乡政府及有关单位办理乡人民代表大会代表提出的议案、建议、批评和意见。</w:t>
      </w:r>
    </w:p>
    <w:p>
      <w:pPr>
        <w:spacing w:before="4" w:line="328" w:lineRule="auto"/>
        <w:ind w:left="104" w:right="401" w:firstLine="720"/>
        <w:jc w:val="left"/>
        <w:rPr>
          <w:sz w:val="32"/>
        </w:rPr>
      </w:pPr>
      <w:r>
        <w:rPr>
          <w:sz w:val="32"/>
        </w:rPr>
        <w:t>⒌组织各级人民代表对全乡国家机关和有关单位的工作进行评议和视察。</w:t>
      </w:r>
    </w:p>
    <w:p>
      <w:pPr>
        <w:spacing w:after="0" w:line="328" w:lineRule="auto"/>
        <w:jc w:val="left"/>
        <w:rPr>
          <w:sz w:val="32"/>
        </w:rPr>
        <w:sectPr>
          <w:pgSz w:w="11910" w:h="16840"/>
          <w:pgMar w:top="1580" w:right="1140" w:bottom="1180" w:left="1540" w:header="0" w:footer="993" w:gutter="0"/>
          <w:cols w:space="720" w:num="1"/>
        </w:sectPr>
      </w:pPr>
    </w:p>
    <w:p>
      <w:pPr>
        <w:pStyle w:val="3"/>
        <w:rPr>
          <w:sz w:val="20"/>
        </w:rPr>
      </w:pPr>
    </w:p>
    <w:p>
      <w:pPr>
        <w:pStyle w:val="3"/>
        <w:spacing w:before="11"/>
        <w:rPr>
          <w:sz w:val="24"/>
        </w:rPr>
      </w:pPr>
    </w:p>
    <w:p>
      <w:pPr>
        <w:spacing w:before="54" w:line="326" w:lineRule="auto"/>
        <w:ind w:left="104" w:right="401" w:firstLine="720"/>
        <w:jc w:val="left"/>
        <w:rPr>
          <w:sz w:val="32"/>
        </w:rPr>
      </w:pPr>
      <w:r>
        <w:rPr>
          <w:sz w:val="32"/>
        </w:rPr>
        <w:t>⒍联系乡人大代表和接受上级人大</w:t>
      </w:r>
      <w:bookmarkStart w:id="0" w:name="_GoBack"/>
      <w:bookmarkEnd w:id="0"/>
      <w:r>
        <w:rPr>
          <w:sz w:val="32"/>
        </w:rPr>
        <w:t>常委会的委托，联系本乡内的上级人大代表，组织代表小组开展活动。</w:t>
      </w:r>
    </w:p>
    <w:p>
      <w:pPr>
        <w:spacing w:before="4"/>
        <w:ind w:left="824" w:right="0" w:firstLine="0"/>
        <w:jc w:val="left"/>
        <w:rPr>
          <w:sz w:val="32"/>
        </w:rPr>
      </w:pPr>
      <w:r>
        <w:rPr>
          <w:sz w:val="32"/>
        </w:rPr>
        <w:t>⒎受理人民群众对乡国家机关和工作人员的申诉和意见。</w:t>
      </w:r>
    </w:p>
    <w:p>
      <w:pPr>
        <w:spacing w:before="151"/>
        <w:ind w:left="824" w:right="0" w:firstLine="0"/>
        <w:jc w:val="left"/>
        <w:rPr>
          <w:sz w:val="32"/>
        </w:rPr>
      </w:pPr>
      <w:r>
        <w:rPr>
          <w:sz w:val="32"/>
        </w:rPr>
        <w:t>⒏监督检查政务、村务、财务公开制度实行情况。</w:t>
      </w:r>
    </w:p>
    <w:p>
      <w:pPr>
        <w:spacing w:before="149" w:line="326" w:lineRule="auto"/>
        <w:ind w:left="104" w:right="276" w:firstLine="720"/>
        <w:jc w:val="left"/>
        <w:rPr>
          <w:sz w:val="32"/>
        </w:rPr>
      </w:pPr>
      <w:r>
        <w:rPr>
          <w:spacing w:val="-14"/>
          <w:sz w:val="32"/>
        </w:rPr>
        <w:t>⒐受理乡人大代表的辞职，并报本级人民代表大会备案，主</w:t>
      </w:r>
      <w:r>
        <w:rPr>
          <w:sz w:val="32"/>
        </w:rPr>
        <w:t>持各级人大代表的选举产生工作。</w:t>
      </w:r>
    </w:p>
    <w:p>
      <w:pPr>
        <w:spacing w:before="6" w:line="326" w:lineRule="auto"/>
        <w:ind w:left="104" w:right="278" w:firstLine="720"/>
        <w:jc w:val="left"/>
        <w:rPr>
          <w:sz w:val="32"/>
        </w:rPr>
      </w:pPr>
      <w:r>
        <w:rPr>
          <w:sz w:val="32"/>
        </w:rPr>
        <w:t>⒑决定召集本届人民代表大会会议和下届人代会第一次会</w:t>
      </w:r>
      <w:r>
        <w:rPr>
          <w:spacing w:val="-11"/>
          <w:w w:val="95"/>
          <w:sz w:val="32"/>
        </w:rPr>
        <w:t xml:space="preserve">议，受理乡人大主席团成员、乡长、副乡长的辞职，并报乡人民 </w:t>
      </w:r>
      <w:r>
        <w:rPr>
          <w:spacing w:val="-11"/>
          <w:sz w:val="32"/>
        </w:rPr>
        <w:t>代表大会备案。</w:t>
      </w:r>
    </w:p>
    <w:p>
      <w:pPr>
        <w:spacing w:before="7" w:line="326" w:lineRule="auto"/>
        <w:ind w:left="104" w:right="401" w:firstLine="720"/>
        <w:jc w:val="left"/>
        <w:rPr>
          <w:sz w:val="32"/>
        </w:rPr>
      </w:pPr>
      <w:r>
        <w:rPr>
          <w:sz w:val="32"/>
        </w:rPr>
        <w:t>⒒办理乡人民代表大会和上级人大常委会交付的其它各项工作。</w:t>
      </w:r>
    </w:p>
    <w:p>
      <w:pPr>
        <w:spacing w:before="3"/>
        <w:ind w:left="824" w:right="0" w:firstLine="0"/>
        <w:jc w:val="left"/>
        <w:rPr>
          <w:b/>
          <w:sz w:val="32"/>
        </w:rPr>
      </w:pPr>
      <w:r>
        <w:rPr>
          <w:b/>
          <w:sz w:val="32"/>
        </w:rPr>
        <w:t>㈢勐弄乡人民政府的主要职责:</w:t>
      </w:r>
    </w:p>
    <w:p>
      <w:pPr>
        <w:spacing w:before="152"/>
        <w:ind w:left="824" w:right="0" w:firstLine="0"/>
        <w:jc w:val="left"/>
        <w:rPr>
          <w:sz w:val="32"/>
        </w:rPr>
      </w:pPr>
      <w:r>
        <w:rPr>
          <w:sz w:val="32"/>
        </w:rPr>
        <w:t>⒈贯彻执行党和国家的路线、方针、政策和法律法规。</w:t>
      </w:r>
    </w:p>
    <w:p>
      <w:pPr>
        <w:spacing w:before="149" w:line="328" w:lineRule="auto"/>
        <w:ind w:left="104" w:right="117" w:firstLine="720"/>
        <w:jc w:val="left"/>
        <w:rPr>
          <w:sz w:val="32"/>
        </w:rPr>
      </w:pPr>
      <w:r>
        <w:rPr>
          <w:spacing w:val="4"/>
          <w:sz w:val="32"/>
        </w:rPr>
        <w:t>⒉在乡党委的领导、乡人大的监督下，制定并执行本级人</w:t>
      </w:r>
      <w:r>
        <w:rPr>
          <w:spacing w:val="-1"/>
          <w:sz w:val="32"/>
        </w:rPr>
        <w:t>民代表大会的决议和上级国家行政机关的决定和命令，执行本行</w:t>
      </w:r>
      <w:r>
        <w:rPr>
          <w:spacing w:val="-8"/>
          <w:sz w:val="32"/>
        </w:rPr>
        <w:t>政区内的经济和社会发展计划、规划，按期组织实施。管理本行</w:t>
      </w:r>
      <w:r>
        <w:rPr>
          <w:spacing w:val="-20"/>
          <w:w w:val="95"/>
          <w:sz w:val="32"/>
        </w:rPr>
        <w:t xml:space="preserve">政区域内的经济、教育、科学、文化、卫生、体育和财政、民政、 </w:t>
      </w:r>
      <w:r>
        <w:rPr>
          <w:spacing w:val="-20"/>
          <w:sz w:val="32"/>
        </w:rPr>
        <w:t>公安、司法、计划生育、土地城建等行政工作。</w:t>
      </w:r>
    </w:p>
    <w:p>
      <w:pPr>
        <w:spacing w:before="0" w:line="326" w:lineRule="auto"/>
        <w:ind w:left="104" w:right="278" w:firstLine="720"/>
        <w:jc w:val="both"/>
        <w:rPr>
          <w:sz w:val="32"/>
        </w:rPr>
      </w:pPr>
      <w:r>
        <w:rPr>
          <w:spacing w:val="18"/>
          <w:w w:val="95"/>
          <w:sz w:val="32"/>
        </w:rPr>
        <w:t xml:space="preserve">⒊保护社会主义的全民所有财产和劳动群众集体所有财 </w:t>
      </w:r>
      <w:r>
        <w:rPr>
          <w:spacing w:val="-10"/>
          <w:w w:val="95"/>
          <w:sz w:val="32"/>
        </w:rPr>
        <w:t xml:space="preserve">产，保护公民私人所有的合法财产，维护社会秩序，保障公民的 </w:t>
      </w:r>
      <w:r>
        <w:rPr>
          <w:spacing w:val="-10"/>
          <w:sz w:val="32"/>
        </w:rPr>
        <w:t>人身权利、民主权利和其它权利，保护各种经济的合法权益。</w:t>
      </w:r>
    </w:p>
    <w:p>
      <w:pPr>
        <w:spacing w:before="0" w:line="326" w:lineRule="auto"/>
        <w:ind w:left="104" w:right="278" w:firstLine="720"/>
        <w:jc w:val="left"/>
        <w:rPr>
          <w:sz w:val="32"/>
        </w:rPr>
      </w:pPr>
      <w:r>
        <w:rPr>
          <w:spacing w:val="4"/>
          <w:w w:val="95"/>
          <w:sz w:val="32"/>
        </w:rPr>
        <w:t xml:space="preserve">⒋切实推行政务、财务公开，使政务、财务公开走入法制 </w:t>
      </w:r>
      <w:r>
        <w:rPr>
          <w:sz w:val="32"/>
        </w:rPr>
        <w:t>化轨道。</w:t>
      </w:r>
    </w:p>
    <w:p>
      <w:pPr>
        <w:spacing w:after="0" w:line="326" w:lineRule="auto"/>
        <w:jc w:val="left"/>
        <w:rPr>
          <w:sz w:val="32"/>
        </w:rPr>
        <w:sectPr>
          <w:pgSz w:w="11910" w:h="16840"/>
          <w:pgMar w:top="1580" w:right="1140" w:bottom="1180" w:left="1540" w:header="0" w:footer="993" w:gutter="0"/>
          <w:cols w:space="720" w:num="1"/>
        </w:sectPr>
      </w:pPr>
    </w:p>
    <w:p>
      <w:pPr>
        <w:pStyle w:val="3"/>
        <w:rPr>
          <w:sz w:val="20"/>
        </w:rPr>
      </w:pPr>
    </w:p>
    <w:p>
      <w:pPr>
        <w:pStyle w:val="3"/>
        <w:spacing w:before="4"/>
        <w:rPr>
          <w:sz w:val="27"/>
        </w:rPr>
      </w:pPr>
    </w:p>
    <w:p>
      <w:pPr>
        <w:spacing w:before="54" w:line="350" w:lineRule="auto"/>
        <w:ind w:left="104" w:right="276" w:firstLine="672"/>
        <w:jc w:val="both"/>
        <w:rPr>
          <w:sz w:val="30"/>
        </w:rPr>
      </w:pPr>
      <w:r>
        <w:rPr>
          <w:spacing w:val="-12"/>
          <w:sz w:val="32"/>
        </w:rPr>
        <w:t>⒌有计划、有目标地组织实施好本乡的经济发展、基础设施</w:t>
      </w:r>
      <w:r>
        <w:rPr>
          <w:spacing w:val="-11"/>
          <w:w w:val="95"/>
          <w:sz w:val="32"/>
        </w:rPr>
        <w:t xml:space="preserve">建设、社会公益事业建设；开展好社会福利活动；保障少数民族 </w:t>
      </w:r>
      <w:r>
        <w:rPr>
          <w:spacing w:val="-17"/>
          <w:sz w:val="32"/>
        </w:rPr>
        <w:t>的权利和尊重少数民族的风俗习惯；保障宪法和法律赋予妇女儿</w:t>
      </w:r>
      <w:r>
        <w:rPr>
          <w:spacing w:val="-18"/>
          <w:w w:val="95"/>
          <w:sz w:val="32"/>
        </w:rPr>
        <w:t xml:space="preserve">童和残疾人的正当权益；实行男女平等、婚姻自由；保障劳工经 </w:t>
      </w:r>
      <w:r>
        <w:rPr>
          <w:spacing w:val="-18"/>
          <w:sz w:val="32"/>
        </w:rPr>
        <w:t>商的合法权益，做到同工同酬</w:t>
      </w:r>
      <w:r>
        <w:rPr>
          <w:spacing w:val="-18"/>
          <w:sz w:val="30"/>
        </w:rPr>
        <w:t>。</w:t>
      </w:r>
    </w:p>
    <w:p>
      <w:pPr>
        <w:spacing w:before="27"/>
        <w:ind w:left="704" w:right="0" w:firstLine="0"/>
        <w:jc w:val="left"/>
        <w:rPr>
          <w:b/>
          <w:sz w:val="30"/>
        </w:rPr>
      </w:pPr>
      <w:r>
        <w:rPr>
          <w:b/>
          <w:sz w:val="30"/>
        </w:rPr>
        <w:t>二、部门基本情况</w:t>
      </w:r>
    </w:p>
    <w:p>
      <w:pPr>
        <w:pStyle w:val="3"/>
        <w:spacing w:before="216"/>
        <w:ind w:left="704"/>
      </w:pPr>
      <w:r>
        <w:rPr>
          <w:spacing w:val="-26"/>
        </w:rPr>
        <w:t xml:space="preserve">纳入 </w:t>
      </w:r>
      <w:r>
        <w:t>2015</w:t>
      </w:r>
      <w:r>
        <w:rPr>
          <w:spacing w:val="-14"/>
        </w:rPr>
        <w:t xml:space="preserve"> 年部门决算编报的单位共 </w:t>
      </w:r>
      <w:r>
        <w:t>1</w:t>
      </w:r>
      <w:r>
        <w:rPr>
          <w:spacing w:val="-10"/>
        </w:rPr>
        <w:t xml:space="preserve"> 个，分别是盈江县勐弄乡</w:t>
      </w:r>
    </w:p>
    <w:p>
      <w:pPr>
        <w:pStyle w:val="3"/>
        <w:tabs>
          <w:tab w:val="left" w:pos="1003"/>
          <w:tab w:val="left" w:pos="1451"/>
          <w:tab w:val="left" w:pos="4375"/>
          <w:tab w:val="left" w:pos="4984"/>
          <w:tab w:val="left" w:pos="7123"/>
          <w:tab w:val="left" w:pos="7732"/>
          <w:tab w:val="left" w:pos="7827"/>
          <w:tab w:val="left" w:pos="8467"/>
        </w:tabs>
        <w:spacing w:before="35" w:line="600" w:lineRule="exact"/>
        <w:ind w:left="104" w:right="117"/>
      </w:pPr>
      <w:r>
        <w:t>人民政府</w:t>
      </w:r>
      <w:r>
        <w:rPr>
          <w:spacing w:val="-3"/>
        </w:rPr>
        <w:t>，</w:t>
      </w:r>
      <w:r>
        <w:t>其中行政单位</w:t>
      </w:r>
      <w:r>
        <w:rPr>
          <w:spacing w:val="-76"/>
        </w:rPr>
        <w:t xml:space="preserve"> </w:t>
      </w:r>
      <w:r>
        <w:t>1</w:t>
      </w:r>
      <w:r>
        <w:rPr>
          <w:spacing w:val="-75"/>
        </w:rPr>
        <w:t xml:space="preserve"> </w:t>
      </w:r>
      <w:r>
        <w:t>个</w:t>
      </w:r>
      <w:r>
        <w:rPr>
          <w:spacing w:val="-5"/>
        </w:rPr>
        <w:t>，</w:t>
      </w:r>
      <w:r>
        <w:t>参照公务员法管理的事业单位</w:t>
      </w:r>
      <w:r>
        <w:rPr>
          <w:spacing w:val="-74"/>
        </w:rPr>
        <w:t xml:space="preserve"> </w:t>
      </w:r>
      <w:r>
        <w:t>0</w:t>
      </w:r>
      <w:r>
        <w:rPr>
          <w:spacing w:val="-77"/>
        </w:rPr>
        <w:t xml:space="preserve"> </w:t>
      </w:r>
      <w:r>
        <w:t>个， 其他事业单位</w:t>
      </w:r>
      <w:r>
        <w:rPr>
          <w:spacing w:val="-76"/>
        </w:rPr>
        <w:t xml:space="preserve"> </w:t>
      </w:r>
      <w:r>
        <w:t>0</w:t>
      </w:r>
      <w:r>
        <w:rPr>
          <w:spacing w:val="-75"/>
        </w:rPr>
        <w:t xml:space="preserve"> </w:t>
      </w:r>
      <w:r>
        <w:t>个</w:t>
      </w:r>
      <w:r>
        <w:rPr>
          <w:spacing w:val="-96"/>
        </w:rPr>
        <w:t>。</w:t>
      </w:r>
      <w:r>
        <w:t>盈江县勐弄乡人民政府人员编制共计</w:t>
      </w:r>
      <w:r>
        <w:rPr>
          <w:u w:val="single"/>
        </w:rPr>
        <w:t xml:space="preserve"> </w:t>
      </w:r>
      <w:r>
        <w:rPr>
          <w:u w:val="single"/>
        </w:rPr>
        <w:tab/>
      </w:r>
      <w:r>
        <w:rPr>
          <w:u w:val="single"/>
        </w:rPr>
        <w:tab/>
      </w:r>
      <w:r>
        <w:rPr>
          <w:rFonts w:ascii="Times New Roman" w:eastAsia="Times New Roman"/>
          <w:sz w:val="32"/>
          <w:u w:val="single"/>
        </w:rPr>
        <w:t>65</w:t>
      </w:r>
      <w:r>
        <w:rPr>
          <w:rFonts w:ascii="Times New Roman" w:eastAsia="Times New Roman"/>
          <w:sz w:val="32"/>
          <w:u w:val="single"/>
        </w:rPr>
        <w:tab/>
      </w:r>
      <w:r>
        <w:rPr>
          <w:rFonts w:hint="eastAsia" w:ascii="方正仿宋_GBK" w:eastAsia="方正仿宋_GBK"/>
          <w:sz w:val="32"/>
        </w:rPr>
        <w:t>名</w:t>
      </w:r>
      <w:r>
        <w:rPr>
          <w:rFonts w:hint="eastAsia" w:ascii="方正仿宋_GBK" w:eastAsia="方正仿宋_GBK"/>
          <w:spacing w:val="-16"/>
          <w:sz w:val="32"/>
        </w:rPr>
        <w:t xml:space="preserve">， </w:t>
      </w:r>
      <w:r>
        <w:rPr>
          <w:spacing w:val="4"/>
        </w:rPr>
        <w:t>其中行政（含参公管理）编制</w:t>
      </w:r>
      <w:r>
        <w:rPr>
          <w:spacing w:val="4"/>
          <w:u w:val="single"/>
        </w:rPr>
        <w:t xml:space="preserve"> </w:t>
      </w:r>
      <w:r>
        <w:rPr>
          <w:spacing w:val="4"/>
          <w:u w:val="single"/>
        </w:rPr>
        <w:tab/>
      </w:r>
      <w:r>
        <w:rPr>
          <w:u w:val="single"/>
        </w:rPr>
        <w:t>22</w:t>
      </w:r>
      <w:r>
        <w:rPr>
          <w:u w:val="single"/>
        </w:rPr>
        <w:tab/>
      </w:r>
      <w:r>
        <w:rPr>
          <w:spacing w:val="4"/>
        </w:rPr>
        <w:t>名，事业编制</w:t>
      </w:r>
      <w:r>
        <w:rPr>
          <w:spacing w:val="4"/>
          <w:u w:val="single"/>
        </w:rPr>
        <w:t xml:space="preserve"> </w:t>
      </w:r>
      <w:r>
        <w:rPr>
          <w:spacing w:val="4"/>
          <w:u w:val="single"/>
        </w:rPr>
        <w:tab/>
      </w:r>
      <w:r>
        <w:rPr>
          <w:u w:val="single"/>
        </w:rPr>
        <w:t>40</w:t>
      </w:r>
      <w:r>
        <w:rPr>
          <w:u w:val="single"/>
        </w:rPr>
        <w:tab/>
      </w:r>
      <w:r>
        <w:rPr>
          <w:spacing w:val="4"/>
        </w:rPr>
        <w:t>名，工</w:t>
      </w:r>
      <w:r>
        <w:t>勤编制</w:t>
      </w:r>
      <w:r>
        <w:rPr>
          <w:u w:val="single"/>
        </w:rPr>
        <w:t xml:space="preserve"> </w:t>
      </w:r>
      <w:r>
        <w:rPr>
          <w:u w:val="single"/>
        </w:rPr>
        <w:tab/>
      </w:r>
      <w:r>
        <w:rPr>
          <w:u w:val="single"/>
        </w:rPr>
        <w:t>3</w:t>
      </w:r>
      <w:r>
        <w:rPr>
          <w:u w:val="single"/>
        </w:rPr>
        <w:tab/>
      </w:r>
      <w:r>
        <w:t>名。部门在职在编实有人数</w:t>
      </w:r>
      <w:r>
        <w:rPr>
          <w:spacing w:val="-74"/>
        </w:rPr>
        <w:t xml:space="preserve"> </w:t>
      </w:r>
      <w:r>
        <w:t>71</w:t>
      </w:r>
      <w:r>
        <w:rPr>
          <w:spacing w:val="-77"/>
        </w:rPr>
        <w:t xml:space="preserve"> </w:t>
      </w:r>
      <w:r>
        <w:t>人，其中：财政全供养</w:t>
      </w:r>
      <w:r>
        <w:rPr>
          <w:spacing w:val="-76"/>
        </w:rPr>
        <w:t xml:space="preserve"> </w:t>
      </w:r>
      <w:r>
        <w:t>71</w:t>
      </w:r>
    </w:p>
    <w:p>
      <w:pPr>
        <w:pStyle w:val="3"/>
        <w:spacing w:before="180"/>
        <w:ind w:left="104"/>
      </w:pPr>
      <w:r>
        <w:rPr>
          <w:spacing w:val="-9"/>
        </w:rPr>
        <w:t xml:space="preserve">人；在编实有车辆 </w:t>
      </w:r>
      <w:r>
        <w:t>5</w:t>
      </w:r>
      <w:r>
        <w:rPr>
          <w:spacing w:val="-19"/>
        </w:rPr>
        <w:t xml:space="preserve"> 辆。离退休人员 </w:t>
      </w:r>
      <w:r>
        <w:t>13</w:t>
      </w:r>
      <w:r>
        <w:rPr>
          <w:spacing w:val="-19"/>
        </w:rPr>
        <w:t xml:space="preserve"> 人，其中：离休 </w:t>
      </w:r>
      <w:r>
        <w:t>0</w:t>
      </w:r>
      <w:r>
        <w:rPr>
          <w:spacing w:val="-17"/>
        </w:rPr>
        <w:t xml:space="preserve"> 人，退休</w:t>
      </w:r>
    </w:p>
    <w:p>
      <w:pPr>
        <w:pStyle w:val="3"/>
        <w:spacing w:before="216"/>
        <w:ind w:left="104"/>
      </w:pPr>
      <w:r>
        <w:t>13 人。（各部门可结合实际制作基本情况分布图表等）</w:t>
      </w:r>
    </w:p>
    <w:p>
      <w:pPr>
        <w:pStyle w:val="3"/>
      </w:pPr>
    </w:p>
    <w:p>
      <w:pPr>
        <w:pStyle w:val="3"/>
        <w:spacing w:before="11"/>
      </w:pPr>
    </w:p>
    <w:p>
      <w:pPr>
        <w:tabs>
          <w:tab w:val="left" w:pos="1504"/>
        </w:tabs>
        <w:spacing w:before="0"/>
        <w:ind w:left="0" w:right="169" w:firstLine="0"/>
        <w:jc w:val="center"/>
        <w:rPr>
          <w:rFonts w:hint="eastAsia" w:ascii="宋体" w:eastAsia="宋体"/>
          <w:b/>
          <w:sz w:val="30"/>
        </w:rPr>
      </w:pPr>
      <w:r>
        <w:rPr>
          <w:rFonts w:hint="eastAsia" w:ascii="宋体" w:eastAsia="宋体"/>
          <w:b/>
          <w:sz w:val="30"/>
        </w:rPr>
        <w:t>第二部分</w:t>
      </w:r>
      <w:r>
        <w:rPr>
          <w:rFonts w:hint="eastAsia" w:ascii="宋体" w:eastAsia="宋体"/>
          <w:b/>
          <w:sz w:val="30"/>
        </w:rPr>
        <w:tab/>
      </w:r>
      <w:r>
        <w:rPr>
          <w:rFonts w:hint="eastAsia" w:ascii="宋体" w:eastAsia="宋体"/>
          <w:b/>
          <w:sz w:val="30"/>
        </w:rPr>
        <w:t>勐弄乡人民政府</w:t>
      </w:r>
      <w:r>
        <w:rPr>
          <w:rFonts w:hint="eastAsia" w:ascii="宋体" w:eastAsia="宋体"/>
          <w:b/>
          <w:spacing w:val="-76"/>
          <w:sz w:val="30"/>
        </w:rPr>
        <w:t xml:space="preserve"> </w:t>
      </w:r>
      <w:r>
        <w:rPr>
          <w:rFonts w:hint="eastAsia" w:ascii="宋体" w:eastAsia="宋体"/>
          <w:b/>
          <w:sz w:val="30"/>
        </w:rPr>
        <w:t>2015</w:t>
      </w:r>
      <w:r>
        <w:rPr>
          <w:rFonts w:hint="eastAsia" w:ascii="宋体" w:eastAsia="宋体"/>
          <w:b/>
          <w:spacing w:val="-76"/>
          <w:sz w:val="30"/>
        </w:rPr>
        <w:t xml:space="preserve"> </w:t>
      </w:r>
      <w:r>
        <w:rPr>
          <w:rFonts w:hint="eastAsia" w:ascii="宋体" w:eastAsia="宋体"/>
          <w:b/>
          <w:sz w:val="30"/>
        </w:rPr>
        <w:t>年度部门决算表</w:t>
      </w:r>
    </w:p>
    <w:p>
      <w:pPr>
        <w:pStyle w:val="3"/>
        <w:spacing w:before="5"/>
        <w:rPr>
          <w:rFonts w:ascii="宋体"/>
          <w:b/>
          <w:sz w:val="23"/>
        </w:rPr>
      </w:pPr>
    </w:p>
    <w:p>
      <w:pPr>
        <w:pStyle w:val="3"/>
        <w:ind w:left="595" w:right="169"/>
        <w:jc w:val="center"/>
      </w:pPr>
      <w:r>
        <w:t>（见附件）</w:t>
      </w:r>
    </w:p>
    <w:p>
      <w:pPr>
        <w:pStyle w:val="3"/>
      </w:pPr>
    </w:p>
    <w:p>
      <w:pPr>
        <w:pStyle w:val="3"/>
        <w:spacing w:before="12"/>
        <w:rPr>
          <w:sz w:val="28"/>
        </w:rPr>
      </w:pPr>
    </w:p>
    <w:p>
      <w:pPr>
        <w:tabs>
          <w:tab w:val="left" w:pos="1504"/>
        </w:tabs>
        <w:spacing w:before="0"/>
        <w:ind w:left="0" w:right="169" w:firstLine="0"/>
        <w:jc w:val="center"/>
        <w:rPr>
          <w:rFonts w:hint="eastAsia" w:ascii="宋体" w:eastAsia="宋体"/>
          <w:b/>
          <w:sz w:val="30"/>
        </w:rPr>
      </w:pPr>
      <w:r>
        <w:rPr>
          <w:rFonts w:hint="eastAsia" w:ascii="宋体" w:eastAsia="宋体"/>
          <w:b/>
          <w:sz w:val="30"/>
        </w:rPr>
        <w:t>第三部门</w:t>
      </w:r>
      <w:r>
        <w:rPr>
          <w:rFonts w:hint="eastAsia" w:ascii="宋体" w:eastAsia="宋体"/>
          <w:b/>
          <w:sz w:val="30"/>
        </w:rPr>
        <w:tab/>
      </w:r>
      <w:r>
        <w:rPr>
          <w:rFonts w:hint="eastAsia" w:ascii="宋体" w:eastAsia="宋体"/>
          <w:b/>
          <w:sz w:val="30"/>
        </w:rPr>
        <w:t>勐弄乡人民政府</w:t>
      </w:r>
      <w:r>
        <w:rPr>
          <w:rFonts w:hint="eastAsia" w:ascii="宋体" w:eastAsia="宋体"/>
          <w:b/>
          <w:spacing w:val="-76"/>
          <w:sz w:val="30"/>
        </w:rPr>
        <w:t xml:space="preserve"> </w:t>
      </w:r>
      <w:r>
        <w:rPr>
          <w:rFonts w:hint="eastAsia" w:ascii="宋体" w:eastAsia="宋体"/>
          <w:b/>
          <w:sz w:val="30"/>
        </w:rPr>
        <w:t>2015</w:t>
      </w:r>
      <w:r>
        <w:rPr>
          <w:rFonts w:hint="eastAsia" w:ascii="宋体" w:eastAsia="宋体"/>
          <w:b/>
          <w:spacing w:val="-77"/>
          <w:sz w:val="30"/>
        </w:rPr>
        <w:t xml:space="preserve"> </w:t>
      </w:r>
      <w:r>
        <w:rPr>
          <w:rFonts w:hint="eastAsia" w:ascii="宋体" w:eastAsia="宋体"/>
          <w:b/>
          <w:sz w:val="30"/>
        </w:rPr>
        <w:t>年度部门决算情况说明</w:t>
      </w:r>
    </w:p>
    <w:p>
      <w:pPr>
        <w:spacing w:before="240"/>
        <w:ind w:left="704" w:right="0" w:firstLine="0"/>
        <w:jc w:val="left"/>
        <w:rPr>
          <w:b/>
          <w:sz w:val="30"/>
        </w:rPr>
      </w:pPr>
      <w:r>
        <w:rPr>
          <w:b/>
          <w:sz w:val="30"/>
        </w:rPr>
        <w:t>一、收入决算情况说明</w:t>
      </w:r>
    </w:p>
    <w:p>
      <w:pPr>
        <w:pStyle w:val="3"/>
        <w:spacing w:before="3"/>
        <w:rPr>
          <w:b/>
          <w:sz w:val="31"/>
        </w:rPr>
      </w:pPr>
    </w:p>
    <w:p>
      <w:pPr>
        <w:pStyle w:val="3"/>
        <w:ind w:left="641"/>
      </w:pPr>
      <w:r>
        <w:t>2015 年勐弄乡人民政府决算总收入 1697.51 万元，其中：财政</w:t>
      </w:r>
    </w:p>
    <w:p>
      <w:pPr>
        <w:pStyle w:val="3"/>
        <w:spacing w:before="221"/>
        <w:ind w:left="104"/>
      </w:pPr>
      <w:r>
        <w:t>拨款收入</w:t>
      </w:r>
      <w:r>
        <w:rPr>
          <w:spacing w:val="-77"/>
        </w:rPr>
        <w:t xml:space="preserve"> </w:t>
      </w:r>
      <w:r>
        <w:t>1697.51</w:t>
      </w:r>
      <w:r>
        <w:rPr>
          <w:spacing w:val="-76"/>
        </w:rPr>
        <w:t xml:space="preserve"> </w:t>
      </w:r>
      <w:r>
        <w:t>万元，占总收入的</w:t>
      </w:r>
      <w:r>
        <w:rPr>
          <w:spacing w:val="-76"/>
        </w:rPr>
        <w:t xml:space="preserve"> </w:t>
      </w:r>
      <w:r>
        <w:rPr>
          <w:spacing w:val="3"/>
        </w:rPr>
        <w:t>100</w:t>
      </w:r>
      <w:r>
        <w:rPr>
          <w:spacing w:val="11"/>
        </w:rPr>
        <w:drawing>
          <wp:inline distT="0" distB="0" distL="0" distR="0">
            <wp:extent cx="81915" cy="1454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82549" cy="146049"/>
                    </a:xfrm>
                    <a:prstGeom prst="rect">
                      <a:avLst/>
                    </a:prstGeom>
                  </pic:spPr>
                </pic:pic>
              </a:graphicData>
            </a:graphic>
          </wp:inline>
        </w:drawing>
      </w:r>
      <w:r>
        <w:t>；上级补助收入</w:t>
      </w:r>
      <w:r>
        <w:rPr>
          <w:spacing w:val="-76"/>
        </w:rPr>
        <w:t xml:space="preserve"> </w:t>
      </w:r>
      <w:r>
        <w:t>0</w:t>
      </w:r>
      <w:r>
        <w:rPr>
          <w:spacing w:val="-75"/>
        </w:rPr>
        <w:t xml:space="preserve"> </w:t>
      </w:r>
      <w:r>
        <w:t>万元，</w:t>
      </w:r>
    </w:p>
    <w:p>
      <w:pPr>
        <w:spacing w:after="0"/>
        <w:sectPr>
          <w:pgSz w:w="11910" w:h="16840"/>
          <w:pgMar w:top="1580" w:right="1140" w:bottom="1180" w:left="1540" w:header="0" w:footer="993" w:gutter="0"/>
          <w:cols w:space="720" w:num="1"/>
        </w:sectPr>
      </w:pPr>
    </w:p>
    <w:p>
      <w:pPr>
        <w:pStyle w:val="3"/>
        <w:rPr>
          <w:sz w:val="20"/>
        </w:rPr>
      </w:pPr>
    </w:p>
    <w:p>
      <w:pPr>
        <w:pStyle w:val="3"/>
        <w:spacing w:before="7"/>
        <w:rPr>
          <w:sz w:val="28"/>
        </w:rPr>
      </w:pPr>
    </w:p>
    <w:p>
      <w:pPr>
        <w:pStyle w:val="3"/>
        <w:spacing w:before="63"/>
        <w:ind w:left="104"/>
      </w:pPr>
      <w:r>
        <w:t>占总收入的</w:t>
      </w:r>
      <w:r>
        <w:rPr>
          <w:spacing w:val="-76"/>
        </w:rPr>
        <w:t xml:space="preserve"> </w:t>
      </w:r>
      <w:r>
        <w:rPr>
          <w:spacing w:val="11"/>
        </w:rPr>
        <w:t>0</w:t>
      </w:r>
      <w:r>
        <w:rPr>
          <w:spacing w:val="11"/>
        </w:rPr>
        <w:drawing>
          <wp:inline distT="0" distB="0" distL="0" distR="0">
            <wp:extent cx="81915" cy="14541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8" cstate="print"/>
                    <a:stretch>
                      <a:fillRect/>
                    </a:stretch>
                  </pic:blipFill>
                  <pic:spPr>
                    <a:xfrm>
                      <a:off x="0" y="0"/>
                      <a:ext cx="82549" cy="146049"/>
                    </a:xfrm>
                    <a:prstGeom prst="rect">
                      <a:avLst/>
                    </a:prstGeom>
                  </pic:spPr>
                </pic:pic>
              </a:graphicData>
            </a:graphic>
          </wp:inline>
        </w:drawing>
      </w:r>
      <w:r>
        <w:rPr>
          <w:spacing w:val="-51"/>
        </w:rPr>
        <w:t>；</w:t>
      </w:r>
      <w:r>
        <w:t>事业收入</w:t>
      </w:r>
      <w:r>
        <w:rPr>
          <w:spacing w:val="-76"/>
        </w:rPr>
        <w:t xml:space="preserve"> </w:t>
      </w:r>
      <w:r>
        <w:t>0</w:t>
      </w:r>
      <w:r>
        <w:rPr>
          <w:spacing w:val="-75"/>
        </w:rPr>
        <w:t xml:space="preserve"> </w:t>
      </w:r>
      <w:r>
        <w:t>万元</w:t>
      </w:r>
      <w:r>
        <w:rPr>
          <w:spacing w:val="-53"/>
        </w:rPr>
        <w:t>，</w:t>
      </w:r>
      <w:r>
        <w:t>占总收入的</w:t>
      </w:r>
      <w:r>
        <w:rPr>
          <w:spacing w:val="-76"/>
        </w:rPr>
        <w:t xml:space="preserve"> </w:t>
      </w:r>
      <w:r>
        <w:rPr>
          <w:spacing w:val="11"/>
        </w:rPr>
        <w:t>0</w:t>
      </w:r>
      <w:r>
        <w:rPr>
          <w:spacing w:val="11"/>
        </w:rPr>
        <w:drawing>
          <wp:inline distT="0" distB="0" distL="0" distR="0">
            <wp:extent cx="81915" cy="14541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8" cstate="print"/>
                    <a:stretch>
                      <a:fillRect/>
                    </a:stretch>
                  </pic:blipFill>
                  <pic:spPr>
                    <a:xfrm>
                      <a:off x="0" y="0"/>
                      <a:ext cx="82549" cy="146049"/>
                    </a:xfrm>
                    <a:prstGeom prst="rect">
                      <a:avLst/>
                    </a:prstGeom>
                  </pic:spPr>
                </pic:pic>
              </a:graphicData>
            </a:graphic>
          </wp:inline>
        </w:drawing>
      </w:r>
      <w:r>
        <w:rPr>
          <w:spacing w:val="-53"/>
        </w:rPr>
        <w:t>；</w:t>
      </w:r>
      <w:r>
        <w:t>经营收入</w:t>
      </w:r>
      <w:r>
        <w:rPr>
          <w:spacing w:val="-74"/>
        </w:rPr>
        <w:t xml:space="preserve"> </w:t>
      </w:r>
      <w:r>
        <w:t>0</w:t>
      </w:r>
      <w:r>
        <w:rPr>
          <w:spacing w:val="-77"/>
        </w:rPr>
        <w:t xml:space="preserve"> </w:t>
      </w:r>
      <w:r>
        <w:t>万元，</w:t>
      </w:r>
    </w:p>
    <w:p>
      <w:pPr>
        <w:pStyle w:val="3"/>
        <w:spacing w:before="216"/>
        <w:ind w:left="104"/>
      </w:pPr>
      <w:r>
        <w:t>占总收入的</w:t>
      </w:r>
      <w:r>
        <w:rPr>
          <w:spacing w:val="-76"/>
        </w:rPr>
        <w:t xml:space="preserve"> </w:t>
      </w:r>
      <w:r>
        <w:rPr>
          <w:spacing w:val="11"/>
        </w:rPr>
        <w:t>0</w:t>
      </w:r>
      <w:r>
        <w:rPr>
          <w:spacing w:val="11"/>
        </w:rPr>
        <w:drawing>
          <wp:inline distT="0" distB="0" distL="0" distR="0">
            <wp:extent cx="81915" cy="14541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8" cstate="print"/>
                    <a:stretch>
                      <a:fillRect/>
                    </a:stretch>
                  </pic:blipFill>
                  <pic:spPr>
                    <a:xfrm>
                      <a:off x="0" y="0"/>
                      <a:ext cx="82549" cy="146049"/>
                    </a:xfrm>
                    <a:prstGeom prst="rect">
                      <a:avLst/>
                    </a:prstGeom>
                  </pic:spPr>
                </pic:pic>
              </a:graphicData>
            </a:graphic>
          </wp:inline>
        </w:drawing>
      </w:r>
      <w:r>
        <w:rPr>
          <w:spacing w:val="-3"/>
        </w:rPr>
        <w:t>；</w:t>
      </w:r>
      <w:r>
        <w:t>附属单位缴款收入</w:t>
      </w:r>
      <w:r>
        <w:rPr>
          <w:spacing w:val="-74"/>
        </w:rPr>
        <w:t xml:space="preserve"> </w:t>
      </w:r>
      <w:r>
        <w:t>0</w:t>
      </w:r>
      <w:r>
        <w:rPr>
          <w:spacing w:val="-77"/>
        </w:rPr>
        <w:t xml:space="preserve"> </w:t>
      </w:r>
      <w:r>
        <w:t>万元，占总收入的</w:t>
      </w:r>
      <w:r>
        <w:rPr>
          <w:spacing w:val="-76"/>
        </w:rPr>
        <w:t xml:space="preserve"> </w:t>
      </w:r>
      <w:r>
        <w:rPr>
          <w:spacing w:val="11"/>
        </w:rPr>
        <w:t>0</w:t>
      </w:r>
      <w:r>
        <w:rPr>
          <w:spacing w:val="11"/>
        </w:rPr>
        <w:drawing>
          <wp:inline distT="0" distB="0" distL="0" distR="0">
            <wp:extent cx="81915" cy="14541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8" cstate="print"/>
                    <a:stretch>
                      <a:fillRect/>
                    </a:stretch>
                  </pic:blipFill>
                  <pic:spPr>
                    <a:xfrm>
                      <a:off x="0" y="0"/>
                      <a:ext cx="82549" cy="146049"/>
                    </a:xfrm>
                    <a:prstGeom prst="rect">
                      <a:avLst/>
                    </a:prstGeom>
                  </pic:spPr>
                </pic:pic>
              </a:graphicData>
            </a:graphic>
          </wp:inline>
        </w:drawing>
      </w:r>
      <w:r>
        <w:rPr>
          <w:spacing w:val="-3"/>
        </w:rPr>
        <w:t>；</w:t>
      </w:r>
      <w:r>
        <w:t>其他收</w:t>
      </w:r>
    </w:p>
    <w:p>
      <w:pPr>
        <w:pStyle w:val="3"/>
        <w:spacing w:before="216"/>
        <w:ind w:left="104"/>
      </w:pPr>
      <w:r>
        <w:t>入</w:t>
      </w:r>
      <w:r>
        <w:rPr>
          <w:spacing w:val="-76"/>
        </w:rPr>
        <w:t xml:space="preserve"> </w:t>
      </w:r>
      <w:r>
        <w:t>0</w:t>
      </w:r>
      <w:r>
        <w:rPr>
          <w:spacing w:val="-75"/>
        </w:rPr>
        <w:t xml:space="preserve"> </w:t>
      </w:r>
      <w:r>
        <w:t>万元，占总收入的</w:t>
      </w:r>
      <w:r>
        <w:rPr>
          <w:spacing w:val="-76"/>
        </w:rPr>
        <w:t xml:space="preserve"> </w:t>
      </w:r>
      <w:r>
        <w:rPr>
          <w:spacing w:val="11"/>
        </w:rPr>
        <w:t>0</w:t>
      </w:r>
      <w:r>
        <w:rPr>
          <w:spacing w:val="11"/>
        </w:rPr>
        <w:drawing>
          <wp:inline distT="0" distB="0" distL="0" distR="0">
            <wp:extent cx="81915" cy="145415"/>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8" cstate="print"/>
                    <a:stretch>
                      <a:fillRect/>
                    </a:stretch>
                  </pic:blipFill>
                  <pic:spPr>
                    <a:xfrm>
                      <a:off x="0" y="0"/>
                      <a:ext cx="82549" cy="146049"/>
                    </a:xfrm>
                    <a:prstGeom prst="rect">
                      <a:avLst/>
                    </a:prstGeom>
                  </pic:spPr>
                </pic:pic>
              </a:graphicData>
            </a:graphic>
          </wp:inline>
        </w:drawing>
      </w:r>
      <w:r>
        <w:t>。</w:t>
      </w:r>
    </w:p>
    <w:p>
      <w:pPr>
        <w:pStyle w:val="3"/>
        <w:spacing w:before="3"/>
        <w:rPr>
          <w:sz w:val="24"/>
        </w:rPr>
      </w:pPr>
    </w:p>
    <w:p>
      <w:pPr>
        <w:spacing w:before="0" w:line="398" w:lineRule="auto"/>
        <w:ind w:left="104" w:right="2582" w:firstLine="537"/>
        <w:jc w:val="left"/>
        <w:rPr>
          <w:b/>
          <w:sz w:val="30"/>
        </w:rPr>
      </w:pPr>
      <w:r>
        <w:rPr>
          <w:sz w:val="30"/>
        </w:rPr>
        <w:t xml:space="preserve">（各部门可结合实际制作收入占比分布图表） </w:t>
      </w:r>
      <w:r>
        <w:rPr>
          <w:b/>
          <w:sz w:val="30"/>
        </w:rPr>
        <w:t>二、支出决算情况说明</w:t>
      </w:r>
    </w:p>
    <w:p>
      <w:pPr>
        <w:pStyle w:val="3"/>
        <w:spacing w:before="47" w:line="374" w:lineRule="auto"/>
        <w:ind w:left="104" w:right="127" w:firstLine="600"/>
      </w:pPr>
      <w:r>
        <w:rPr>
          <w:spacing w:val="-10"/>
        </w:rPr>
        <w:t xml:space="preserve">部门决算总支出 </w:t>
      </w:r>
      <w:r>
        <w:t>1704.44</w:t>
      </w:r>
      <w:r>
        <w:rPr>
          <w:spacing w:val="-15"/>
        </w:rPr>
        <w:t xml:space="preserve"> 万元，其中：基本支出 </w:t>
      </w:r>
      <w:r>
        <w:t>521.03</w:t>
      </w:r>
      <w:r>
        <w:rPr>
          <w:spacing w:val="-20"/>
        </w:rPr>
        <w:t xml:space="preserve"> 万元， </w:t>
      </w:r>
      <w:r>
        <w:rPr>
          <w:spacing w:val="-30"/>
        </w:rPr>
        <w:t xml:space="preserve">占总支出的 </w:t>
      </w:r>
      <w:r>
        <w:rPr>
          <w:spacing w:val="-12"/>
        </w:rPr>
        <w:t>30.57</w:t>
      </w:r>
      <w:r>
        <w:rPr>
          <w:spacing w:val="-16"/>
        </w:rPr>
        <w:t xml:space="preserve">％；项目支出 </w:t>
      </w:r>
      <w:r>
        <w:t>1183.41</w:t>
      </w:r>
      <w:r>
        <w:rPr>
          <w:spacing w:val="-25"/>
        </w:rPr>
        <w:t xml:space="preserve"> 万元，占总支出的 </w:t>
      </w:r>
      <w:r>
        <w:t xml:space="preserve">69.43％； </w:t>
      </w:r>
      <w:r>
        <w:rPr>
          <w:spacing w:val="-1"/>
        </w:rPr>
        <w:t xml:space="preserve">上缴上级支出、经营支出、对附属单位补助支出共 </w:t>
      </w:r>
      <w:r>
        <w:t>0</w:t>
      </w:r>
      <w:r>
        <w:rPr>
          <w:spacing w:val="-8"/>
        </w:rPr>
        <w:t xml:space="preserve"> 万元，占总支</w:t>
      </w:r>
      <w:r>
        <w:rPr>
          <w:spacing w:val="-31"/>
        </w:rPr>
        <w:t xml:space="preserve">出的 </w:t>
      </w:r>
      <w:r>
        <w:t>0％。</w:t>
      </w:r>
    </w:p>
    <w:p>
      <w:pPr>
        <w:pStyle w:val="3"/>
        <w:spacing w:before="1"/>
        <w:ind w:left="704"/>
      </w:pPr>
      <w:r>
        <w:t>（各部门可结合实际制作支出占比分布图表）</w:t>
      </w:r>
    </w:p>
    <w:p>
      <w:pPr>
        <w:pStyle w:val="3"/>
        <w:spacing w:before="9"/>
        <w:rPr>
          <w:sz w:val="24"/>
        </w:rPr>
      </w:pPr>
    </w:p>
    <w:p>
      <w:pPr>
        <w:pStyle w:val="3"/>
        <w:spacing w:line="374" w:lineRule="auto"/>
        <w:ind w:left="104" w:right="277" w:firstLine="600"/>
      </w:pPr>
      <w:r>
        <w:t>（一）基本支出情况。2015</w:t>
      </w:r>
      <w:r>
        <w:rPr>
          <w:spacing w:val="-9"/>
        </w:rPr>
        <w:t xml:space="preserve"> 年用于保障勐弄乡人民政府机关、</w:t>
      </w:r>
      <w:r>
        <w:rPr>
          <w:spacing w:val="-13"/>
        </w:rPr>
        <w:t xml:space="preserve">下属事业单位等机构正常运转的日常支出 </w:t>
      </w:r>
      <w:r>
        <w:t>521.03</w:t>
      </w:r>
      <w:r>
        <w:rPr>
          <w:spacing w:val="-13"/>
        </w:rPr>
        <w:t xml:space="preserve"> 万元。与上年对比</w:t>
      </w:r>
      <w:r>
        <w:t>上升，原因分析：2015</w:t>
      </w:r>
      <w:r>
        <w:rPr>
          <w:spacing w:val="-9"/>
        </w:rPr>
        <w:t xml:space="preserve"> 年进行了调资增资，人员经费增加了。包括</w:t>
      </w:r>
      <w:r>
        <w:rPr>
          <w:spacing w:val="-12"/>
        </w:rPr>
        <w:t xml:space="preserve">基本工资，津贴补贴等人员经费支出占基本支出的 </w:t>
      </w:r>
      <w:r>
        <w:rPr>
          <w:spacing w:val="-6"/>
        </w:rPr>
        <w:t>61.04％；办公经</w:t>
      </w:r>
      <w:r>
        <w:t>费、印刷费、水电费、汽燃费、办公设备购置等日常公用经费占基</w:t>
      </w:r>
      <w:r>
        <w:rPr>
          <w:spacing w:val="-16"/>
        </w:rPr>
        <w:t xml:space="preserve">本支出的 </w:t>
      </w:r>
      <w:r>
        <w:t>18.37</w:t>
      </w:r>
      <w:r>
        <w:rPr>
          <w:spacing w:val="-76"/>
        </w:rPr>
        <w:t>％。</w:t>
      </w:r>
      <w:r>
        <w:t>（人均情况由各部门自行确定）</w:t>
      </w:r>
    </w:p>
    <w:p>
      <w:pPr>
        <w:pStyle w:val="3"/>
        <w:spacing w:before="103"/>
        <w:ind w:left="641"/>
      </w:pPr>
      <w:r>
        <w:t>（各部门可结合实际制作支出分布图表等）</w:t>
      </w:r>
    </w:p>
    <w:p>
      <w:pPr>
        <w:pStyle w:val="3"/>
        <w:spacing w:before="7"/>
        <w:rPr>
          <w:sz w:val="24"/>
        </w:rPr>
      </w:pPr>
    </w:p>
    <w:p>
      <w:pPr>
        <w:pStyle w:val="3"/>
        <w:spacing w:line="374" w:lineRule="auto"/>
        <w:ind w:left="104" w:right="127" w:firstLine="600"/>
      </w:pPr>
      <w:r>
        <w:t>（二）项目支出情况。2015</w:t>
      </w:r>
      <w:r>
        <w:rPr>
          <w:spacing w:val="-9"/>
        </w:rPr>
        <w:t xml:space="preserve"> 年用于保障勐弄乡人民政府机构、下属事业单位等机构为完成特定的行政工作任务或事业发展目标， </w:t>
      </w:r>
      <w:r>
        <w:rPr>
          <w:spacing w:val="-14"/>
        </w:rPr>
        <w:t xml:space="preserve">用于专项业务工作的经费支出 </w:t>
      </w:r>
      <w:r>
        <w:t>1183.41</w:t>
      </w:r>
      <w:r>
        <w:rPr>
          <w:spacing w:val="-9"/>
        </w:rPr>
        <w:t xml:space="preserve"> 万元。与上年对比上升，原因</w:t>
      </w:r>
      <w:r>
        <w:rPr>
          <w:spacing w:val="-22"/>
        </w:rPr>
        <w:t>分析：</w:t>
      </w:r>
      <w:r>
        <w:rPr>
          <w:spacing w:val="1"/>
        </w:rPr>
        <w:t>2</w:t>
      </w:r>
      <w:r>
        <w:rPr>
          <w:spacing w:val="-2"/>
        </w:rPr>
        <w:t>0</w:t>
      </w:r>
      <w:r>
        <w:rPr>
          <w:spacing w:val="1"/>
        </w:rPr>
        <w:t>1</w:t>
      </w:r>
      <w:r>
        <w:t>4</w:t>
      </w:r>
      <w:r>
        <w:rPr>
          <w:spacing w:val="-22"/>
        </w:rPr>
        <w:t xml:space="preserve"> 年盈江县“</w:t>
      </w:r>
      <w:r>
        <w:rPr>
          <w:spacing w:val="1"/>
        </w:rPr>
        <w:t>5</w:t>
      </w:r>
      <w:r>
        <w:rPr>
          <w:spacing w:val="-2"/>
        </w:rPr>
        <w:t>.</w:t>
      </w:r>
      <w:r>
        <w:rPr>
          <w:spacing w:val="1"/>
        </w:rPr>
        <w:t>2</w:t>
      </w:r>
      <w:r>
        <w:rPr>
          <w:spacing w:val="-2"/>
        </w:rPr>
        <w:t>4</w:t>
      </w:r>
      <w:r>
        <w:rPr>
          <w:spacing w:val="-98"/>
        </w:rPr>
        <w:t>”“</w:t>
      </w:r>
      <w:r>
        <w:rPr>
          <w:spacing w:val="1"/>
        </w:rPr>
        <w:t>5</w:t>
      </w:r>
      <w:r>
        <w:rPr>
          <w:spacing w:val="-2"/>
        </w:rPr>
        <w:t>.</w:t>
      </w:r>
      <w:r>
        <w:rPr>
          <w:spacing w:val="1"/>
        </w:rPr>
        <w:t>3</w:t>
      </w:r>
      <w:r>
        <w:rPr>
          <w:spacing w:val="-2"/>
        </w:rPr>
        <w:t>0</w:t>
      </w:r>
      <w:r>
        <w:rPr>
          <w:spacing w:val="-11"/>
        </w:rPr>
        <w:t>”地震，勐弄乡属于重灾区乡，</w:t>
      </w:r>
    </w:p>
    <w:p>
      <w:pPr>
        <w:spacing w:after="0" w:line="374" w:lineRule="auto"/>
        <w:sectPr>
          <w:pgSz w:w="11910" w:h="16840"/>
          <w:pgMar w:top="1580" w:right="1140" w:bottom="1180" w:left="1540" w:header="0" w:footer="993" w:gutter="0"/>
          <w:cols w:space="720" w:num="1"/>
        </w:sectPr>
      </w:pPr>
    </w:p>
    <w:p>
      <w:pPr>
        <w:pStyle w:val="3"/>
        <w:rPr>
          <w:sz w:val="20"/>
        </w:rPr>
      </w:pPr>
    </w:p>
    <w:p>
      <w:pPr>
        <w:pStyle w:val="3"/>
        <w:spacing w:before="7"/>
        <w:rPr>
          <w:sz w:val="28"/>
        </w:rPr>
      </w:pPr>
    </w:p>
    <w:p>
      <w:pPr>
        <w:pStyle w:val="3"/>
        <w:spacing w:before="58"/>
        <w:ind w:left="104"/>
      </w:pPr>
      <w:r>
        <w:t>2015</w:t>
      </w:r>
      <w:r>
        <w:rPr>
          <w:spacing w:val="-9"/>
        </w:rPr>
        <w:t xml:space="preserve"> 年全力灾后恢复重建，增加了许多灾后恢复重建项目。具体项</w:t>
      </w:r>
    </w:p>
    <w:p>
      <w:pPr>
        <w:pStyle w:val="3"/>
        <w:spacing w:before="216"/>
        <w:ind w:left="104"/>
      </w:pPr>
      <w:r>
        <w:rPr>
          <w:spacing w:val="-3"/>
        </w:rPr>
        <w:t xml:space="preserve">目开支及开展工作情况：勐弄乡街道基础设施建设项目支出 </w:t>
      </w:r>
      <w:r>
        <w:t>296.32</w:t>
      </w:r>
    </w:p>
    <w:p>
      <w:pPr>
        <w:pStyle w:val="3"/>
        <w:spacing w:before="216"/>
        <w:ind w:left="104"/>
      </w:pPr>
      <w:r>
        <w:t>万元；勐弄乡地方河新村易地扶贫搬迁工程支出 40 万元；勐弄乡盘</w:t>
      </w:r>
    </w:p>
    <w:p>
      <w:pPr>
        <w:pStyle w:val="3"/>
        <w:spacing w:before="215"/>
        <w:ind w:left="104"/>
      </w:pPr>
      <w:r>
        <w:t>龙山新村易地扶贫搬迁工程支出 241.6 万元；勐弄乡湾塘新村易地</w:t>
      </w:r>
    </w:p>
    <w:p>
      <w:pPr>
        <w:pStyle w:val="3"/>
        <w:spacing w:before="216"/>
        <w:ind w:left="104"/>
      </w:pPr>
      <w:r>
        <w:t>扶贫搬迁工程支出 56.4 万元；勐弄乡楂子林新村易地扶贫搬迁工程</w:t>
      </w:r>
    </w:p>
    <w:p>
      <w:pPr>
        <w:pStyle w:val="3"/>
        <w:spacing w:before="215" w:line="374" w:lineRule="auto"/>
        <w:ind w:left="104" w:right="421"/>
      </w:pPr>
      <w:r>
        <w:rPr>
          <w:spacing w:val="-26"/>
        </w:rPr>
        <w:t xml:space="preserve">支出 </w:t>
      </w:r>
      <w:r>
        <w:t>118.272</w:t>
      </w:r>
      <w:r>
        <w:rPr>
          <w:spacing w:val="-15"/>
        </w:rPr>
        <w:t xml:space="preserve"> 万元；西部基层政权建设 </w:t>
      </w:r>
      <w:r>
        <w:t>22.25</w:t>
      </w:r>
      <w:r>
        <w:rPr>
          <w:spacing w:val="-11"/>
        </w:rPr>
        <w:t xml:space="preserve"> 万元；基层党建工作</w:t>
      </w:r>
      <w:r>
        <w:t>及农业产业发展工作。</w:t>
      </w:r>
    </w:p>
    <w:p>
      <w:pPr>
        <w:pStyle w:val="3"/>
        <w:spacing w:before="102"/>
        <w:ind w:left="704"/>
      </w:pPr>
      <w:r>
        <w:t>（各部门可结合实际制作支出分布图表等）</w:t>
      </w:r>
    </w:p>
    <w:p>
      <w:pPr>
        <w:pStyle w:val="3"/>
        <w:spacing w:before="6"/>
        <w:rPr>
          <w:sz w:val="24"/>
        </w:rPr>
      </w:pPr>
    </w:p>
    <w:p>
      <w:pPr>
        <w:spacing w:before="0"/>
        <w:ind w:left="704" w:right="0" w:firstLine="0"/>
        <w:jc w:val="left"/>
        <w:rPr>
          <w:b/>
          <w:sz w:val="30"/>
        </w:rPr>
      </w:pPr>
      <w:r>
        <w:rPr>
          <w:b/>
          <w:sz w:val="30"/>
        </w:rPr>
        <w:t>三、公共预算财政拨款支出决算情况说明</w:t>
      </w:r>
    </w:p>
    <w:p>
      <w:pPr>
        <w:pStyle w:val="3"/>
        <w:spacing w:before="139" w:line="364" w:lineRule="auto"/>
        <w:ind w:left="104" w:right="277" w:firstLine="537"/>
      </w:pPr>
      <w:r>
        <w:t>2015</w:t>
      </w:r>
      <w:r>
        <w:rPr>
          <w:spacing w:val="-14"/>
        </w:rPr>
        <w:t xml:space="preserve"> 年勐弄乡人民政府公共预算财政拨款支出 </w:t>
      </w:r>
      <w:r>
        <w:t>1704.44</w:t>
      </w:r>
      <w:r>
        <w:rPr>
          <w:spacing w:val="-20"/>
        </w:rPr>
        <w:t xml:space="preserve"> 万元,占</w:t>
      </w:r>
      <w:r>
        <w:rPr>
          <w:position w:val="1"/>
        </w:rPr>
        <w:t>本年支出合计</w:t>
      </w:r>
      <w:r>
        <w:rPr>
          <w:spacing w:val="-75"/>
          <w:position w:val="1"/>
        </w:rPr>
        <w:t xml:space="preserve"> </w:t>
      </w:r>
      <w:r>
        <w:rPr>
          <w:spacing w:val="3"/>
          <w:position w:val="1"/>
        </w:rPr>
        <w:t>100</w:t>
      </w:r>
      <w:r>
        <w:rPr>
          <w:spacing w:val="11"/>
        </w:rPr>
        <w:drawing>
          <wp:inline distT="0" distB="0" distL="0" distR="0">
            <wp:extent cx="81915" cy="145415"/>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pic:cNvPicPr>
                  </pic:nvPicPr>
                  <pic:blipFill>
                    <a:blip r:embed="rId8" cstate="print"/>
                    <a:stretch>
                      <a:fillRect/>
                    </a:stretch>
                  </pic:blipFill>
                  <pic:spPr>
                    <a:xfrm>
                      <a:off x="0" y="0"/>
                      <a:ext cx="82549" cy="146049"/>
                    </a:xfrm>
                    <a:prstGeom prst="rect">
                      <a:avLst/>
                    </a:prstGeom>
                  </pic:spPr>
                </pic:pic>
              </a:graphicData>
            </a:graphic>
          </wp:inline>
        </w:drawing>
      </w:r>
      <w:r>
        <w:rPr>
          <w:position w:val="1"/>
        </w:rPr>
        <w:t>。与上年对比上升，原因分析：2014</w:t>
      </w:r>
      <w:r>
        <w:rPr>
          <w:spacing w:val="-78"/>
          <w:position w:val="1"/>
        </w:rPr>
        <w:t xml:space="preserve"> </w:t>
      </w:r>
      <w:r>
        <w:rPr>
          <w:position w:val="1"/>
        </w:rPr>
        <w:t>年盈江县</w:t>
      </w:r>
      <w:r>
        <w:t>“</w:t>
      </w:r>
      <w:r>
        <w:rPr>
          <w:spacing w:val="1"/>
        </w:rPr>
        <w:t>5</w:t>
      </w:r>
      <w:r>
        <w:rPr>
          <w:spacing w:val="-2"/>
        </w:rPr>
        <w:t>.</w:t>
      </w:r>
      <w:r>
        <w:rPr>
          <w:spacing w:val="1"/>
        </w:rPr>
        <w:t>2</w:t>
      </w:r>
      <w:r>
        <w:rPr>
          <w:spacing w:val="-2"/>
        </w:rPr>
        <w:t>4</w:t>
      </w:r>
      <w:r>
        <w:rPr>
          <w:spacing w:val="-86"/>
        </w:rPr>
        <w:t>”“</w:t>
      </w:r>
      <w:r>
        <w:rPr>
          <w:spacing w:val="1"/>
        </w:rPr>
        <w:t>5</w:t>
      </w:r>
      <w:r>
        <w:rPr>
          <w:spacing w:val="-2"/>
        </w:rPr>
        <w:t>.</w:t>
      </w:r>
      <w:r>
        <w:rPr>
          <w:spacing w:val="1"/>
        </w:rPr>
        <w:t>3</w:t>
      </w:r>
      <w:r>
        <w:rPr>
          <w:spacing w:val="-2"/>
        </w:rPr>
        <w:t>0</w:t>
      </w:r>
      <w:r>
        <w:rPr>
          <w:spacing w:val="-8"/>
        </w:rPr>
        <w:t>”地震，勐弄乡属于重灾区乡，</w:t>
      </w:r>
      <w:r>
        <w:rPr>
          <w:spacing w:val="1"/>
        </w:rPr>
        <w:t>2</w:t>
      </w:r>
      <w:r>
        <w:rPr>
          <w:spacing w:val="-2"/>
        </w:rPr>
        <w:t>0</w:t>
      </w:r>
      <w:r>
        <w:rPr>
          <w:spacing w:val="1"/>
        </w:rPr>
        <w:t>1</w:t>
      </w:r>
      <w:r>
        <w:t>5</w:t>
      </w:r>
      <w:r>
        <w:rPr>
          <w:spacing w:val="-12"/>
        </w:rPr>
        <w:t xml:space="preserve"> 年全力灾后恢复</w:t>
      </w:r>
      <w:r>
        <w:t>重建，增加了许多灾后恢复重建项目。按支出功能分类主要用于以下方面：</w:t>
      </w:r>
    </w:p>
    <w:p>
      <w:pPr>
        <w:pStyle w:val="3"/>
        <w:spacing w:before="96" w:line="364" w:lineRule="auto"/>
        <w:ind w:left="104" w:right="277" w:firstLine="600"/>
      </w:pPr>
      <w:r>
        <w:t>（一</w:t>
      </w:r>
      <w:r>
        <w:rPr>
          <w:spacing w:val="-3"/>
        </w:rPr>
        <w:t>）</w:t>
      </w:r>
      <w:r>
        <w:rPr>
          <w:spacing w:val="-9"/>
        </w:rPr>
        <w:t xml:space="preserve">一般公共服务支出 </w:t>
      </w:r>
      <w:r>
        <w:t>284.45</w:t>
      </w:r>
      <w:r>
        <w:rPr>
          <w:spacing w:val="-11"/>
        </w:rPr>
        <w:t xml:space="preserve"> 万元，主要用于基本工资、津</w:t>
      </w:r>
      <w:r>
        <w:t>贴补贴等行政人员经费及办公经费、印刷费、水电费、汽燃费、办公设备购置等日常支出；</w:t>
      </w:r>
    </w:p>
    <w:p>
      <w:pPr>
        <w:pStyle w:val="3"/>
        <w:spacing w:before="98"/>
        <w:ind w:left="704"/>
      </w:pPr>
      <w:r>
        <w:t>（二）</w:t>
      </w:r>
      <w:r>
        <w:rPr>
          <w:spacing w:val="-16"/>
        </w:rPr>
        <w:t xml:space="preserve">外交支出 </w:t>
      </w:r>
      <w:r>
        <w:t>0</w:t>
      </w:r>
      <w:r>
        <w:rPr>
          <w:spacing w:val="-11"/>
        </w:rPr>
        <w:t xml:space="preserve"> 万元，主要用于</w:t>
      </w:r>
      <w:r>
        <w:t>**（相关支出情况）；</w:t>
      </w:r>
    </w:p>
    <w:p>
      <w:pPr>
        <w:pStyle w:val="3"/>
        <w:spacing w:before="4"/>
        <w:rPr>
          <w:sz w:val="23"/>
        </w:rPr>
      </w:pPr>
    </w:p>
    <w:p>
      <w:pPr>
        <w:pStyle w:val="3"/>
        <w:ind w:left="704"/>
      </w:pPr>
      <w:r>
        <w:t>（三）</w:t>
      </w:r>
      <w:r>
        <w:rPr>
          <w:spacing w:val="-16"/>
        </w:rPr>
        <w:t xml:space="preserve">国防支出 </w:t>
      </w:r>
      <w:r>
        <w:t>0</w:t>
      </w:r>
      <w:r>
        <w:rPr>
          <w:spacing w:val="-11"/>
        </w:rPr>
        <w:t xml:space="preserve"> 万元，主要用于</w:t>
      </w:r>
      <w:r>
        <w:t>**（相关支出情况）；</w:t>
      </w:r>
    </w:p>
    <w:p>
      <w:pPr>
        <w:pStyle w:val="3"/>
        <w:spacing w:before="5"/>
        <w:rPr>
          <w:sz w:val="23"/>
        </w:rPr>
      </w:pPr>
    </w:p>
    <w:p>
      <w:pPr>
        <w:pStyle w:val="3"/>
        <w:ind w:left="704"/>
      </w:pPr>
      <w:r>
        <w:t>（四）公共安全支出 0 万元，主要用于**（相关支出情况）；</w:t>
      </w:r>
    </w:p>
    <w:p>
      <w:pPr>
        <w:pStyle w:val="3"/>
        <w:spacing w:before="5"/>
        <w:rPr>
          <w:sz w:val="23"/>
        </w:rPr>
      </w:pPr>
    </w:p>
    <w:p>
      <w:pPr>
        <w:pStyle w:val="3"/>
        <w:ind w:left="704"/>
      </w:pPr>
      <w:r>
        <w:t>（五）教育支出 0 万元，主要用于**（相关支出情况）；</w:t>
      </w:r>
    </w:p>
    <w:p>
      <w:pPr>
        <w:spacing w:after="0"/>
        <w:sectPr>
          <w:pgSz w:w="11910" w:h="16840"/>
          <w:pgMar w:top="1580" w:right="1140" w:bottom="1180" w:left="1540" w:header="0" w:footer="993" w:gutter="0"/>
          <w:cols w:space="720" w:num="1"/>
        </w:sectPr>
      </w:pPr>
    </w:p>
    <w:p>
      <w:pPr>
        <w:pStyle w:val="3"/>
        <w:rPr>
          <w:sz w:val="20"/>
        </w:rPr>
      </w:pPr>
    </w:p>
    <w:p>
      <w:pPr>
        <w:pStyle w:val="3"/>
        <w:spacing w:before="9"/>
        <w:rPr>
          <w:sz w:val="14"/>
        </w:rPr>
      </w:pPr>
    </w:p>
    <w:p>
      <w:pPr>
        <w:pStyle w:val="3"/>
        <w:spacing w:before="58" w:line="364" w:lineRule="auto"/>
        <w:ind w:left="104" w:right="421" w:firstLine="600"/>
      </w:pPr>
      <w:r>
        <w:t>（六）</w:t>
      </w:r>
      <w:r>
        <w:rPr>
          <w:spacing w:val="-11"/>
        </w:rPr>
        <w:t xml:space="preserve">科学技术支出 </w:t>
      </w:r>
      <w:r>
        <w:t>1</w:t>
      </w:r>
      <w:r>
        <w:rPr>
          <w:spacing w:val="-10"/>
        </w:rPr>
        <w:t xml:space="preserve"> 万元，主要用于少数民族村寨神端产业</w:t>
      </w:r>
      <w:r>
        <w:t>发展经费；</w:t>
      </w:r>
    </w:p>
    <w:p>
      <w:pPr>
        <w:pStyle w:val="3"/>
        <w:spacing w:before="99" w:line="364" w:lineRule="auto"/>
        <w:ind w:left="104" w:right="421" w:firstLine="600"/>
      </w:pPr>
      <w:r>
        <w:t>（七）</w:t>
      </w:r>
      <w:r>
        <w:rPr>
          <w:spacing w:val="-8"/>
        </w:rPr>
        <w:t xml:space="preserve">文化体育与传媒支出 </w:t>
      </w:r>
      <w:r>
        <w:t>10.87</w:t>
      </w:r>
      <w:r>
        <w:rPr>
          <w:spacing w:val="-10"/>
        </w:rPr>
        <w:t xml:space="preserve"> 万元，主要用于文化站人员</w:t>
      </w:r>
      <w:r>
        <w:t>基本工资、津贴补贴及办公经费；</w:t>
      </w:r>
    </w:p>
    <w:p>
      <w:pPr>
        <w:pStyle w:val="3"/>
        <w:spacing w:before="98" w:line="364" w:lineRule="auto"/>
        <w:ind w:left="104" w:right="277" w:firstLine="600"/>
      </w:pPr>
      <w:r>
        <w:t>（八</w:t>
      </w:r>
      <w:r>
        <w:rPr>
          <w:spacing w:val="-3"/>
        </w:rPr>
        <w:t>）</w:t>
      </w:r>
      <w:r>
        <w:rPr>
          <w:spacing w:val="-8"/>
        </w:rPr>
        <w:t xml:space="preserve">社会保障和就业支出 </w:t>
      </w:r>
      <w:r>
        <w:t>385.24</w:t>
      </w:r>
      <w:r>
        <w:rPr>
          <w:spacing w:val="-11"/>
        </w:rPr>
        <w:t xml:space="preserve"> 万元，主要用于退休人员工</w:t>
      </w:r>
      <w:r>
        <w:t>资、办公楼修缮、恢复重建工作经费、勐弄乡街道基础设施建设项目；</w:t>
      </w:r>
    </w:p>
    <w:p>
      <w:pPr>
        <w:pStyle w:val="3"/>
        <w:spacing w:before="98" w:line="364" w:lineRule="auto"/>
        <w:ind w:left="104" w:right="127" w:firstLine="600"/>
      </w:pPr>
      <w:r>
        <w:t>（九</w:t>
      </w:r>
      <w:r>
        <w:rPr>
          <w:spacing w:val="-3"/>
        </w:rPr>
        <w:t>）</w:t>
      </w:r>
      <w:r>
        <w:rPr>
          <w:spacing w:val="-7"/>
        </w:rPr>
        <w:t xml:space="preserve">医疗卫生与计划生育支出 </w:t>
      </w:r>
      <w:r>
        <w:t>27.74</w:t>
      </w:r>
      <w:r>
        <w:rPr>
          <w:spacing w:val="-11"/>
        </w:rPr>
        <w:t xml:space="preserve"> 万元，主要用于合管办、</w:t>
      </w:r>
      <w:r>
        <w:t>计生办人员工资及办公经费；</w:t>
      </w:r>
    </w:p>
    <w:p>
      <w:pPr>
        <w:pStyle w:val="3"/>
        <w:spacing w:before="99" w:line="364" w:lineRule="auto"/>
        <w:ind w:left="104" w:right="277" w:firstLine="600"/>
      </w:pPr>
      <w:r>
        <w:t>（十</w:t>
      </w:r>
      <w:r>
        <w:rPr>
          <w:spacing w:val="-3"/>
        </w:rPr>
        <w:t>）</w:t>
      </w:r>
      <w:r>
        <w:rPr>
          <w:spacing w:val="-11"/>
        </w:rPr>
        <w:t xml:space="preserve">节能环保支出 </w:t>
      </w:r>
      <w:r>
        <w:t>8.14</w:t>
      </w:r>
      <w:r>
        <w:rPr>
          <w:spacing w:val="-11"/>
        </w:rPr>
        <w:t xml:space="preserve"> 万元，主要用于勐弄村麻立坡村内环</w:t>
      </w:r>
      <w:r>
        <w:t>境美化绿化；</w:t>
      </w:r>
    </w:p>
    <w:p>
      <w:pPr>
        <w:pStyle w:val="3"/>
        <w:spacing w:before="99" w:line="364" w:lineRule="auto"/>
        <w:ind w:left="104" w:right="277" w:firstLine="600"/>
      </w:pPr>
      <w:r>
        <w:t>（十一</w:t>
      </w:r>
      <w:r>
        <w:rPr>
          <w:spacing w:val="-3"/>
        </w:rPr>
        <w:t>）</w:t>
      </w:r>
      <w:r>
        <w:rPr>
          <w:spacing w:val="-13"/>
        </w:rPr>
        <w:t xml:space="preserve">农林水支出 </w:t>
      </w:r>
      <w:r>
        <w:t>964.59</w:t>
      </w:r>
      <w:r>
        <w:rPr>
          <w:spacing w:val="-11"/>
        </w:rPr>
        <w:t xml:space="preserve"> 万元，主要用于农林水工作人员工</w:t>
      </w:r>
      <w:r>
        <w:t>资、农业产业发展经费、松园村湾塘一村二村村内道路建设、勐弄乡地方河、盘龙山、湾塘、楂子林新村易地扶贫搬迁工程等；</w:t>
      </w:r>
    </w:p>
    <w:p>
      <w:pPr>
        <w:pStyle w:val="3"/>
        <w:spacing w:before="97" w:line="364" w:lineRule="auto"/>
        <w:ind w:left="104" w:right="421" w:firstLine="600"/>
      </w:pPr>
      <w:r>
        <w:t>（十二）</w:t>
      </w:r>
      <w:r>
        <w:rPr>
          <w:spacing w:val="-11"/>
        </w:rPr>
        <w:t xml:space="preserve">住房保障支出 </w:t>
      </w:r>
      <w:r>
        <w:t>18.54</w:t>
      </w:r>
      <w:r>
        <w:rPr>
          <w:spacing w:val="-10"/>
        </w:rPr>
        <w:t xml:space="preserve"> 万元，主要用于行政事业人员住</w:t>
      </w:r>
      <w:r>
        <w:t>房公积金；</w:t>
      </w:r>
    </w:p>
    <w:p>
      <w:pPr>
        <w:pStyle w:val="3"/>
        <w:spacing w:before="99"/>
        <w:ind w:left="704"/>
      </w:pPr>
      <w:r>
        <w:t>（十三）其他支出 3.86 万元，主要用于办公设备购置。</w:t>
      </w:r>
    </w:p>
    <w:p>
      <w:pPr>
        <w:pStyle w:val="3"/>
        <w:spacing w:before="5"/>
        <w:rPr>
          <w:sz w:val="23"/>
        </w:rPr>
      </w:pPr>
    </w:p>
    <w:p>
      <w:pPr>
        <w:pStyle w:val="3"/>
        <w:spacing w:line="364" w:lineRule="auto"/>
        <w:ind w:left="104" w:right="421" w:firstLine="600"/>
      </w:pPr>
      <w:r>
        <w:t>（说明可细化到项级科目，同时各部门可结合实际制作支出占比分布图表等）</w:t>
      </w:r>
    </w:p>
    <w:p>
      <w:pPr>
        <w:spacing w:before="99"/>
        <w:ind w:left="704" w:right="0" w:firstLine="0"/>
        <w:jc w:val="left"/>
        <w:rPr>
          <w:b/>
          <w:sz w:val="30"/>
        </w:rPr>
      </w:pPr>
      <w:r>
        <w:rPr>
          <w:b/>
          <w:sz w:val="30"/>
        </w:rPr>
        <w:t>四、“三公”经费决算情况说明</w:t>
      </w:r>
    </w:p>
    <w:p>
      <w:pPr>
        <w:spacing w:after="0"/>
        <w:jc w:val="left"/>
        <w:rPr>
          <w:sz w:val="30"/>
        </w:rPr>
        <w:sectPr>
          <w:pgSz w:w="11910" w:h="16840"/>
          <w:pgMar w:top="1580" w:right="1140" w:bottom="1180" w:left="1540" w:header="0" w:footer="993" w:gutter="0"/>
          <w:cols w:space="720" w:num="1"/>
        </w:sectPr>
      </w:pPr>
    </w:p>
    <w:p>
      <w:pPr>
        <w:pStyle w:val="3"/>
        <w:rPr>
          <w:b/>
          <w:sz w:val="20"/>
        </w:rPr>
      </w:pPr>
    </w:p>
    <w:p>
      <w:pPr>
        <w:pStyle w:val="3"/>
        <w:spacing w:before="9"/>
        <w:rPr>
          <w:b/>
          <w:sz w:val="14"/>
        </w:rPr>
      </w:pPr>
    </w:p>
    <w:p>
      <w:pPr>
        <w:pStyle w:val="3"/>
        <w:spacing w:before="58"/>
        <w:ind w:right="344"/>
        <w:jc w:val="right"/>
      </w:pPr>
      <w:r>
        <w:t>勐弄乡人民政府 2015 年财政拨款“三公”经费决算总额 20.72</w:t>
      </w:r>
    </w:p>
    <w:p>
      <w:pPr>
        <w:pStyle w:val="3"/>
        <w:spacing w:before="199"/>
        <w:ind w:right="421"/>
        <w:jc w:val="right"/>
      </w:pPr>
      <w:r>
        <w:t>万元，其中，因公出国（境）</w:t>
      </w:r>
      <w:r>
        <w:rPr>
          <w:spacing w:val="-19"/>
        </w:rPr>
        <w:t xml:space="preserve">费支出 </w:t>
      </w:r>
      <w:r>
        <w:t>0</w:t>
      </w:r>
      <w:r>
        <w:rPr>
          <w:spacing w:val="-9"/>
        </w:rPr>
        <w:t xml:space="preserve"> 万元，公务用车购置及运行</w:t>
      </w:r>
    </w:p>
    <w:p>
      <w:pPr>
        <w:pStyle w:val="3"/>
        <w:spacing w:before="199"/>
        <w:ind w:left="104"/>
        <w:jc w:val="both"/>
      </w:pPr>
      <w:r>
        <w:t>维护费支出 11.83 万元，公务接待费支出 8.89 万元。</w:t>
      </w:r>
    </w:p>
    <w:p>
      <w:pPr>
        <w:pStyle w:val="3"/>
        <w:spacing w:before="4"/>
        <w:rPr>
          <w:sz w:val="23"/>
        </w:rPr>
      </w:pPr>
    </w:p>
    <w:p>
      <w:pPr>
        <w:pStyle w:val="3"/>
        <w:spacing w:before="1" w:line="364" w:lineRule="auto"/>
        <w:ind w:left="104" w:right="127" w:firstLine="600"/>
      </w:pPr>
      <w:r>
        <w:t>2015</w:t>
      </w:r>
      <w:r>
        <w:rPr>
          <w:spacing w:val="-15"/>
        </w:rPr>
        <w:t xml:space="preserve"> 年“三公”经费决算数比 </w:t>
      </w:r>
      <w:r>
        <w:t>2014</w:t>
      </w:r>
      <w:r>
        <w:rPr>
          <w:spacing w:val="-20"/>
        </w:rPr>
        <w:t xml:space="preserve"> 年决算数减少 </w:t>
      </w:r>
      <w:r>
        <w:t>2.19</w:t>
      </w:r>
      <w:r>
        <w:rPr>
          <w:spacing w:val="-20"/>
        </w:rPr>
        <w:t xml:space="preserve"> 万元， </w:t>
      </w:r>
      <w:r>
        <w:rPr>
          <w:spacing w:val="-15"/>
        </w:rPr>
        <w:t>减少的主要原因是：国家出台严控三公经费、厉行勤俭节约的规定。</w:t>
      </w:r>
      <w:r>
        <w:t>具体情况如下：公车运行维护费及接待次数及费用减少了。</w:t>
      </w:r>
    </w:p>
    <w:p>
      <w:pPr>
        <w:pStyle w:val="3"/>
        <w:spacing w:before="97"/>
        <w:ind w:left="704"/>
      </w:pPr>
      <w:r>
        <w:t>（一）因公出国（境）费</w:t>
      </w:r>
    </w:p>
    <w:p>
      <w:pPr>
        <w:pStyle w:val="3"/>
        <w:spacing w:before="5"/>
        <w:rPr>
          <w:sz w:val="23"/>
        </w:rPr>
      </w:pPr>
    </w:p>
    <w:p>
      <w:pPr>
        <w:pStyle w:val="3"/>
        <w:ind w:left="704"/>
      </w:pPr>
      <w:r>
        <w:t>2015</w:t>
      </w:r>
      <w:r>
        <w:rPr>
          <w:spacing w:val="-10"/>
        </w:rPr>
        <w:t xml:space="preserve"> 年勐弄乡人民政府因公出国</w:t>
      </w:r>
      <w:r>
        <w:rPr>
          <w:spacing w:val="-3"/>
        </w:rPr>
        <w:t>（</w:t>
      </w:r>
      <w:r>
        <w:t>境</w:t>
      </w:r>
      <w:r>
        <w:rPr>
          <w:spacing w:val="-17"/>
        </w:rPr>
        <w:t>）</w:t>
      </w:r>
      <w:r>
        <w:rPr>
          <w:spacing w:val="-25"/>
        </w:rPr>
        <w:t xml:space="preserve">团组 </w:t>
      </w:r>
      <w:r>
        <w:t>0</w:t>
      </w:r>
      <w:r>
        <w:rPr>
          <w:spacing w:val="-23"/>
        </w:rPr>
        <w:t xml:space="preserve"> 次，出国</w:t>
      </w:r>
      <w:r>
        <w:t>（境</w:t>
      </w:r>
      <w:r>
        <w:rPr>
          <w:spacing w:val="-9"/>
        </w:rPr>
        <w:t>）0</w:t>
      </w:r>
    </w:p>
    <w:p>
      <w:pPr>
        <w:pStyle w:val="3"/>
        <w:spacing w:before="199" w:line="364" w:lineRule="auto"/>
        <w:ind w:left="104" w:right="277"/>
      </w:pPr>
      <w:r>
        <w:rPr>
          <w:spacing w:val="-7"/>
        </w:rPr>
        <w:t>人。实际发生因公出国</w:t>
      </w:r>
      <w:r>
        <w:t>（境</w:t>
      </w:r>
      <w:r>
        <w:rPr>
          <w:spacing w:val="-20"/>
        </w:rPr>
        <w:t>）</w:t>
      </w:r>
      <w:r>
        <w:rPr>
          <w:spacing w:val="-39"/>
        </w:rPr>
        <w:t xml:space="preserve">费 </w:t>
      </w:r>
      <w:r>
        <w:t>0</w:t>
      </w:r>
      <w:r>
        <w:rPr>
          <w:spacing w:val="-30"/>
        </w:rPr>
        <w:t xml:space="preserve"> 万元，比 </w:t>
      </w:r>
      <w:r>
        <w:t>2014</w:t>
      </w:r>
      <w:r>
        <w:rPr>
          <w:spacing w:val="-14"/>
        </w:rPr>
        <w:t xml:space="preserve"> 年决算增加</w:t>
      </w:r>
      <w:r>
        <w:t>/</w:t>
      </w:r>
      <w:r>
        <w:rPr>
          <w:spacing w:val="-26"/>
        </w:rPr>
        <w:t xml:space="preserve">减少 </w:t>
      </w:r>
      <w:r>
        <w:rPr>
          <w:spacing w:val="-11"/>
        </w:rPr>
        <w:t xml:space="preserve">0 </w:t>
      </w:r>
      <w:r>
        <w:t>万元。具体出国开支及开展工作情况。</w:t>
      </w:r>
    </w:p>
    <w:p>
      <w:pPr>
        <w:pStyle w:val="3"/>
        <w:spacing w:before="99"/>
        <w:ind w:left="704"/>
      </w:pPr>
      <w:r>
        <w:t>（二）公务用车购置及运行维护费</w:t>
      </w:r>
    </w:p>
    <w:p>
      <w:pPr>
        <w:pStyle w:val="3"/>
        <w:spacing w:before="5"/>
        <w:rPr>
          <w:sz w:val="23"/>
        </w:rPr>
      </w:pPr>
    </w:p>
    <w:p>
      <w:pPr>
        <w:pStyle w:val="3"/>
        <w:ind w:left="704"/>
      </w:pPr>
      <w:r>
        <w:t>2015 年勐弄乡人民政府购置公务用车 0 辆，年末公务用车保有</w:t>
      </w:r>
    </w:p>
    <w:p>
      <w:pPr>
        <w:pStyle w:val="3"/>
        <w:spacing w:before="199"/>
        <w:ind w:left="104"/>
        <w:jc w:val="both"/>
      </w:pPr>
      <w:r>
        <w:t>量 4 辆，公务用车购置及运行维护费 11.83 万元。其中：购置费 0</w:t>
      </w:r>
    </w:p>
    <w:p>
      <w:pPr>
        <w:pStyle w:val="3"/>
        <w:spacing w:before="198"/>
        <w:ind w:left="104"/>
        <w:jc w:val="both"/>
      </w:pPr>
      <w:r>
        <w:t>万元，比 2014 年决算增加/减少 0 万元，具体购置车辆原因、情况</w:t>
      </w:r>
    </w:p>
    <w:p>
      <w:pPr>
        <w:pStyle w:val="3"/>
        <w:spacing w:before="199" w:line="364" w:lineRule="auto"/>
        <w:ind w:left="104" w:right="421"/>
        <w:jc w:val="both"/>
      </w:pPr>
      <w:r>
        <w:rPr>
          <w:spacing w:val="-10"/>
        </w:rPr>
        <w:t xml:space="preserve">无；运行维护费 </w:t>
      </w:r>
      <w:r>
        <w:t>11.83</w:t>
      </w:r>
      <w:r>
        <w:rPr>
          <w:spacing w:val="-26"/>
        </w:rPr>
        <w:t xml:space="preserve"> 万元，比 </w:t>
      </w:r>
      <w:r>
        <w:t>2014</w:t>
      </w:r>
      <w:r>
        <w:rPr>
          <w:spacing w:val="-23"/>
        </w:rPr>
        <w:t xml:space="preserve"> 年决算减少 </w:t>
      </w:r>
      <w:r>
        <w:t>2.09</w:t>
      </w:r>
      <w:r>
        <w:rPr>
          <w:spacing w:val="-16"/>
        </w:rPr>
        <w:t xml:space="preserve"> 万元，主要</w:t>
      </w:r>
      <w:r>
        <w:rPr>
          <w:spacing w:val="-1"/>
        </w:rPr>
        <w:t>用于保障党建、恢复重建、农林水、计生、民政、财务等工作产生</w:t>
      </w:r>
      <w:r>
        <w:t>的公务用车燃料费、维修费、过路过桥费、保险费等支出。</w:t>
      </w:r>
    </w:p>
    <w:p>
      <w:pPr>
        <w:pStyle w:val="3"/>
        <w:spacing w:before="100"/>
        <w:ind w:left="704"/>
      </w:pPr>
      <w:r>
        <w:t>（三）公务接待费</w:t>
      </w:r>
    </w:p>
    <w:p>
      <w:pPr>
        <w:pStyle w:val="3"/>
        <w:spacing w:before="3"/>
        <w:rPr>
          <w:sz w:val="23"/>
        </w:rPr>
      </w:pPr>
    </w:p>
    <w:p>
      <w:pPr>
        <w:pStyle w:val="3"/>
        <w:ind w:left="704"/>
      </w:pPr>
      <w:r>
        <w:rPr>
          <w:spacing w:val="1"/>
        </w:rPr>
        <w:t>2</w:t>
      </w:r>
      <w:r>
        <w:rPr>
          <w:spacing w:val="-2"/>
        </w:rPr>
        <w:t>01</w:t>
      </w:r>
      <w:r>
        <w:t>5</w:t>
      </w:r>
      <w:r>
        <w:rPr>
          <w:spacing w:val="-13"/>
        </w:rPr>
        <w:t xml:space="preserve"> 年勐弄乡人民政府共执行国内公务接待 </w:t>
      </w:r>
      <w:r>
        <w:rPr>
          <w:spacing w:val="1"/>
        </w:rPr>
        <w:t>4</w:t>
      </w:r>
      <w:r>
        <w:rPr>
          <w:spacing w:val="-2"/>
        </w:rPr>
        <w:t>2</w:t>
      </w:r>
      <w:r>
        <w:t>4</w:t>
      </w:r>
      <w:r>
        <w:rPr>
          <w:spacing w:val="-57"/>
        </w:rPr>
        <w:t xml:space="preserve"> 批次，</w:t>
      </w:r>
      <w:r>
        <w:rPr>
          <w:spacing w:val="1"/>
        </w:rPr>
        <w:t>2</w:t>
      </w:r>
      <w:r>
        <w:rPr>
          <w:spacing w:val="-2"/>
        </w:rPr>
        <w:t>54</w:t>
      </w:r>
      <w:r>
        <w:t>0</w:t>
      </w:r>
      <w:r>
        <w:rPr>
          <w:spacing w:val="-26"/>
        </w:rPr>
        <w:t xml:space="preserve"> 人，</w:t>
      </w:r>
    </w:p>
    <w:p>
      <w:pPr>
        <w:pStyle w:val="3"/>
        <w:spacing w:before="201"/>
        <w:ind w:left="104"/>
      </w:pPr>
      <w:r>
        <w:rPr>
          <w:spacing w:val="-13"/>
        </w:rPr>
        <w:t xml:space="preserve">接待费开支 </w:t>
      </w:r>
      <w:r>
        <w:t>8.89</w:t>
      </w:r>
      <w:r>
        <w:rPr>
          <w:spacing w:val="-17"/>
        </w:rPr>
        <w:t xml:space="preserve"> 万元; 外事接待 </w:t>
      </w:r>
      <w:r>
        <w:t>0</w:t>
      </w:r>
      <w:r>
        <w:rPr>
          <w:spacing w:val="-25"/>
        </w:rPr>
        <w:t xml:space="preserve"> 批次，</w:t>
      </w:r>
      <w:r>
        <w:rPr>
          <w:spacing w:val="-21"/>
        </w:rPr>
        <w:t>0</w:t>
      </w:r>
      <w:r>
        <w:rPr>
          <w:spacing w:val="-23"/>
        </w:rPr>
        <w:t xml:space="preserve"> 人，接待费开支 </w:t>
      </w:r>
      <w:r>
        <w:t>0</w:t>
      </w:r>
      <w:r>
        <w:rPr>
          <w:spacing w:val="-20"/>
        </w:rPr>
        <w:t xml:space="preserve"> 万元。</w:t>
      </w:r>
    </w:p>
    <w:p>
      <w:pPr>
        <w:spacing w:after="0"/>
        <w:sectPr>
          <w:pgSz w:w="11910" w:h="16840"/>
          <w:pgMar w:top="1580" w:right="1140" w:bottom="1180" w:left="1540" w:header="0" w:footer="993" w:gutter="0"/>
          <w:cols w:space="720" w:num="1"/>
        </w:sectPr>
      </w:pPr>
    </w:p>
    <w:p>
      <w:pPr>
        <w:pStyle w:val="3"/>
        <w:rPr>
          <w:sz w:val="20"/>
        </w:rPr>
      </w:pPr>
    </w:p>
    <w:p>
      <w:pPr>
        <w:pStyle w:val="3"/>
        <w:spacing w:before="9"/>
        <w:rPr>
          <w:sz w:val="14"/>
        </w:rPr>
      </w:pPr>
    </w:p>
    <w:p>
      <w:pPr>
        <w:pStyle w:val="3"/>
        <w:spacing w:before="58" w:line="364" w:lineRule="auto"/>
        <w:ind w:left="104" w:right="127"/>
      </w:pPr>
      <w:r>
        <w:rPr>
          <w:spacing w:val="-11"/>
        </w:rPr>
        <w:t xml:space="preserve">公务接待费比 </w:t>
      </w:r>
      <w:r>
        <w:t>2014</w:t>
      </w:r>
      <w:r>
        <w:rPr>
          <w:spacing w:val="-23"/>
        </w:rPr>
        <w:t xml:space="preserve"> 年决算减少 </w:t>
      </w:r>
      <w:r>
        <w:t>0.1</w:t>
      </w:r>
      <w:r>
        <w:rPr>
          <w:spacing w:val="-10"/>
        </w:rPr>
        <w:t xml:space="preserve"> 万元，主要用于接待上级领导检</w:t>
      </w:r>
      <w:r>
        <w:rPr>
          <w:spacing w:val="-8"/>
        </w:rPr>
        <w:t>查恢复重建、党建、农林水、计生、民政、财务等工作产生的费用。</w:t>
      </w:r>
    </w:p>
    <w:p>
      <w:pPr>
        <w:spacing w:before="99"/>
        <w:ind w:left="704" w:right="0" w:firstLine="0"/>
        <w:jc w:val="left"/>
        <w:rPr>
          <w:b/>
          <w:sz w:val="30"/>
        </w:rPr>
      </w:pPr>
      <w:r>
        <w:rPr>
          <w:b/>
          <w:sz w:val="30"/>
        </w:rPr>
        <w:t>五、其他重要事项及相关口径情况说明</w:t>
      </w:r>
    </w:p>
    <w:p>
      <w:pPr>
        <w:pStyle w:val="3"/>
        <w:spacing w:before="2"/>
        <w:rPr>
          <w:b/>
          <w:sz w:val="23"/>
        </w:rPr>
      </w:pPr>
    </w:p>
    <w:p>
      <w:pPr>
        <w:pStyle w:val="3"/>
        <w:ind w:left="704"/>
      </w:pPr>
      <w:r>
        <w:t>（一）其他重要事项情况说明</w:t>
      </w:r>
    </w:p>
    <w:p>
      <w:pPr>
        <w:pStyle w:val="3"/>
        <w:spacing w:before="5"/>
        <w:rPr>
          <w:sz w:val="23"/>
        </w:rPr>
      </w:pPr>
    </w:p>
    <w:p>
      <w:pPr>
        <w:pStyle w:val="3"/>
        <w:spacing w:line="364" w:lineRule="auto"/>
        <w:ind w:left="104" w:right="421" w:firstLine="600"/>
      </w:pPr>
      <w:r>
        <w:t>（</w:t>
      </w:r>
      <w:r>
        <w:rPr>
          <w:spacing w:val="-1"/>
        </w:rPr>
        <w:t>前边情况说明里没有介绍，但单位认为需要说明的情况在此</w:t>
      </w:r>
      <w:r>
        <w:rPr>
          <w:spacing w:val="-51"/>
        </w:rPr>
        <w:t>说明。</w:t>
      </w:r>
      <w:r>
        <w:t>）</w:t>
      </w:r>
    </w:p>
    <w:p>
      <w:pPr>
        <w:pStyle w:val="3"/>
        <w:spacing w:before="99"/>
        <w:ind w:left="704"/>
      </w:pPr>
      <w:r>
        <w:t>（二）相关口径说明</w:t>
      </w:r>
    </w:p>
    <w:p>
      <w:pPr>
        <w:pStyle w:val="3"/>
        <w:spacing w:before="5"/>
        <w:rPr>
          <w:sz w:val="23"/>
        </w:rPr>
      </w:pPr>
    </w:p>
    <w:p>
      <w:pPr>
        <w:pStyle w:val="3"/>
        <w:spacing w:line="364" w:lineRule="auto"/>
        <w:ind w:left="104" w:right="236" w:firstLine="600"/>
      </w:pPr>
      <w:r>
        <w:t>1、基本支出中人员经费包括工资福利支出和对个人和家庭的补助，日常公用支出包括商品和服务支出、其他资本性支出等人员经费以外的支出。</w:t>
      </w:r>
    </w:p>
    <w:p>
      <w:pPr>
        <w:pStyle w:val="3"/>
        <w:spacing w:before="98" w:line="364" w:lineRule="auto"/>
        <w:ind w:left="104" w:right="126" w:firstLine="600"/>
      </w:pPr>
      <w:r>
        <w:t>2、“三公”经费：按照党中央、国务院有关文件及部门预算管理有关规定，纳入财政预决算管理的“三公”经费，是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3"/>
        <w:spacing w:before="94" w:line="364" w:lineRule="auto"/>
        <w:ind w:left="104" w:right="236" w:firstLine="600"/>
      </w:pPr>
      <w:r>
        <w:t>3、“三公”经费决算数：指市级各部门（含下属单位）用财政拨款（含上年结转结余和当年预算）安排的因公出国（境）费、公务用车购置及运行维护费和公务接待费支出数。</w:t>
      </w:r>
    </w:p>
    <w:p>
      <w:pPr>
        <w:spacing w:after="0" w:line="364" w:lineRule="auto"/>
        <w:sectPr>
          <w:footerReference r:id="rId6" w:type="default"/>
          <w:pgSz w:w="11910" w:h="16840"/>
          <w:pgMar w:top="1580" w:right="1140" w:bottom="1180" w:left="1540" w:header="0" w:footer="993" w:gutter="0"/>
          <w:pgNumType w:start="10"/>
          <w:cols w:space="720" w:num="1"/>
        </w:sectPr>
      </w:pPr>
    </w:p>
    <w:p>
      <w:pPr>
        <w:pStyle w:val="3"/>
        <w:rPr>
          <w:sz w:val="20"/>
        </w:rPr>
      </w:pPr>
    </w:p>
    <w:p>
      <w:pPr>
        <w:pStyle w:val="3"/>
        <w:rPr>
          <w:sz w:val="20"/>
        </w:rPr>
      </w:pPr>
    </w:p>
    <w:p>
      <w:pPr>
        <w:pStyle w:val="3"/>
        <w:rPr>
          <w:sz w:val="20"/>
        </w:rPr>
      </w:pPr>
    </w:p>
    <w:p>
      <w:pPr>
        <w:pStyle w:val="3"/>
        <w:rPr>
          <w:sz w:val="20"/>
        </w:rPr>
      </w:pPr>
    </w:p>
    <w:p>
      <w:pPr>
        <w:pStyle w:val="3"/>
        <w:spacing w:before="1"/>
        <w:rPr>
          <w:sz w:val="17"/>
        </w:rPr>
      </w:pPr>
    </w:p>
    <w:p>
      <w:pPr>
        <w:tabs>
          <w:tab w:val="left" w:pos="1504"/>
        </w:tabs>
        <w:spacing w:before="58"/>
        <w:ind w:left="0" w:right="174" w:firstLine="0"/>
        <w:jc w:val="center"/>
        <w:rPr>
          <w:rFonts w:hint="eastAsia" w:ascii="宋体" w:eastAsia="宋体"/>
          <w:b/>
          <w:sz w:val="30"/>
        </w:rPr>
      </w:pPr>
      <w:r>
        <w:rPr>
          <w:rFonts w:hint="eastAsia" w:ascii="宋体" w:eastAsia="宋体"/>
          <w:b/>
          <w:sz w:val="30"/>
        </w:rPr>
        <w:t>第四部分</w:t>
      </w:r>
      <w:r>
        <w:rPr>
          <w:rFonts w:hint="eastAsia" w:ascii="宋体" w:eastAsia="宋体"/>
          <w:b/>
          <w:sz w:val="30"/>
        </w:rPr>
        <w:tab/>
      </w:r>
      <w:r>
        <w:rPr>
          <w:rFonts w:hint="eastAsia" w:ascii="宋体" w:eastAsia="宋体"/>
          <w:b/>
          <w:sz w:val="30"/>
        </w:rPr>
        <w:t>名词解释</w:t>
      </w:r>
    </w:p>
    <w:p>
      <w:pPr>
        <w:pStyle w:val="3"/>
        <w:rPr>
          <w:rFonts w:ascii="宋体"/>
          <w:b/>
          <w:sz w:val="20"/>
        </w:rPr>
      </w:pPr>
    </w:p>
    <w:p>
      <w:pPr>
        <w:pStyle w:val="3"/>
        <w:rPr>
          <w:rFonts w:ascii="宋体"/>
          <w:b/>
          <w:sz w:val="20"/>
        </w:rPr>
      </w:pPr>
    </w:p>
    <w:p>
      <w:pPr>
        <w:pStyle w:val="3"/>
        <w:rPr>
          <w:rFonts w:ascii="宋体"/>
          <w:b/>
          <w:sz w:val="20"/>
        </w:rPr>
      </w:pPr>
    </w:p>
    <w:p>
      <w:pPr>
        <w:pStyle w:val="3"/>
        <w:rPr>
          <w:rFonts w:ascii="宋体"/>
          <w:b/>
          <w:sz w:val="20"/>
        </w:rPr>
      </w:pPr>
    </w:p>
    <w:p>
      <w:pPr>
        <w:pStyle w:val="3"/>
        <w:rPr>
          <w:rFonts w:ascii="宋体"/>
          <w:b/>
          <w:sz w:val="20"/>
        </w:rPr>
      </w:pPr>
    </w:p>
    <w:p>
      <w:pPr>
        <w:pStyle w:val="3"/>
        <w:rPr>
          <w:rFonts w:ascii="宋体"/>
          <w:b/>
          <w:sz w:val="20"/>
        </w:rPr>
      </w:pPr>
    </w:p>
    <w:p>
      <w:pPr>
        <w:pStyle w:val="3"/>
        <w:rPr>
          <w:rFonts w:ascii="宋体"/>
          <w:b/>
          <w:sz w:val="20"/>
        </w:rPr>
      </w:pPr>
    </w:p>
    <w:p>
      <w:pPr>
        <w:pStyle w:val="3"/>
        <w:rPr>
          <w:rFonts w:ascii="宋体"/>
          <w:b/>
          <w:sz w:val="20"/>
        </w:rPr>
      </w:pPr>
      <w:r>
        <w:pict>
          <v:group id="_x0000_s1026" o:spid="_x0000_s1026" o:spt="203" style="position:absolute;left:0pt;margin-left:299.6pt;margin-top:14.75pt;height:127.45pt;width:150pt;mso-position-horizontal-relative:page;mso-wrap-distance-bottom:0pt;mso-wrap-distance-top:0pt;z-index:-251655168;mso-width-relative:page;mso-height-relative:page;" coordorigin="5993,296" coordsize="3000,2549">
            <o:lock v:ext="edit"/>
            <v:shape id="_x0000_s1027" o:spid="_x0000_s1027" o:spt="75" type="#_x0000_t75" style="position:absolute;left:6324;top:295;height:2549;width:2549;" filled="f" stroked="f" coordsize="21600,21600">
              <v:path/>
              <v:fill on="f" focussize="0,0"/>
              <v:stroke on="f"/>
              <v:imagedata r:id="rId9" o:title=""/>
              <o:lock v:ext="edit" aspectratio="t"/>
            </v:shape>
            <v:shape id="_x0000_s1028" o:spid="_x0000_s1028" o:spt="202" type="#_x0000_t202" style="position:absolute;left:5992;top:295;height:2549;width:3000;" filled="f" stroked="f" coordsize="21600,21600">
              <v:path/>
              <v:fill on="f" focussize="0,0"/>
              <v:stroke on="f" joinstyle="miter"/>
              <v:imagedata o:title=""/>
              <o:lock v:ext="edit"/>
              <v:textbox inset="0mm,0mm,0mm,0mm">
                <w:txbxContent>
                  <w:p>
                    <w:pPr>
                      <w:spacing w:before="0" w:line="240" w:lineRule="auto"/>
                      <w:rPr>
                        <w:rFonts w:ascii="宋体"/>
                        <w:b/>
                        <w:sz w:val="30"/>
                      </w:rPr>
                    </w:pPr>
                  </w:p>
                  <w:p>
                    <w:pPr>
                      <w:spacing w:before="0" w:line="240" w:lineRule="auto"/>
                      <w:rPr>
                        <w:rFonts w:ascii="宋体"/>
                        <w:b/>
                        <w:sz w:val="30"/>
                      </w:rPr>
                    </w:pPr>
                  </w:p>
                  <w:p>
                    <w:pPr>
                      <w:spacing w:before="8" w:line="240" w:lineRule="auto"/>
                      <w:rPr>
                        <w:rFonts w:ascii="宋体"/>
                        <w:b/>
                        <w:sz w:val="34"/>
                      </w:rPr>
                    </w:pPr>
                  </w:p>
                  <w:p>
                    <w:pPr>
                      <w:spacing w:before="0" w:line="374" w:lineRule="auto"/>
                      <w:ind w:left="300" w:right="0" w:hanging="300"/>
                      <w:jc w:val="left"/>
                      <w:rPr>
                        <w:sz w:val="30"/>
                      </w:rPr>
                    </w:pPr>
                    <w:r>
                      <w:rPr>
                        <w:spacing w:val="-2"/>
                        <w:sz w:val="30"/>
                      </w:rPr>
                      <w:t>盈江县勐弄乡人民政府</w:t>
                    </w:r>
                    <w:r>
                      <w:rPr>
                        <w:sz w:val="30"/>
                      </w:rPr>
                      <w:t>2016</w:t>
                    </w:r>
                    <w:r>
                      <w:rPr>
                        <w:spacing w:val="-51"/>
                        <w:sz w:val="30"/>
                      </w:rPr>
                      <w:t xml:space="preserve"> 年 </w:t>
                    </w:r>
                    <w:r>
                      <w:rPr>
                        <w:sz w:val="30"/>
                      </w:rPr>
                      <w:t>10</w:t>
                    </w:r>
                    <w:r>
                      <w:rPr>
                        <w:spacing w:val="-52"/>
                        <w:sz w:val="30"/>
                      </w:rPr>
                      <w:t xml:space="preserve"> 月 </w:t>
                    </w:r>
                    <w:r>
                      <w:rPr>
                        <w:sz w:val="30"/>
                      </w:rPr>
                      <w:t>28</w:t>
                    </w:r>
                    <w:r>
                      <w:rPr>
                        <w:spacing w:val="-37"/>
                        <w:sz w:val="30"/>
                      </w:rPr>
                      <w:t xml:space="preserve"> 日</w:t>
                    </w:r>
                  </w:p>
                </w:txbxContent>
              </v:textbox>
            </v:shape>
            <w10:wrap type="topAndBottom"/>
          </v:group>
        </w:pict>
      </w:r>
    </w:p>
    <w:sectPr>
      <w:pgSz w:w="11910" w:h="16840"/>
      <w:pgMar w:top="1580" w:right="1140" w:bottom="1180" w:left="15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299.05pt;margin-top:781.2pt;height:12pt;width: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296.75pt;margin-top:781.2pt;height:12pt;width:13.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3F84E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before="1"/>
      <w:ind w:left="104"/>
      <w:outlineLvl w:val="1"/>
    </w:pPr>
    <w:rPr>
      <w:rFonts w:ascii="宋体" w:hAnsi="宋体" w:eastAsia="宋体" w:cs="宋体"/>
      <w:b/>
      <w:bCs/>
      <w:sz w:val="32"/>
      <w:szCs w:val="32"/>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0"/>
      <w:szCs w:val="30"/>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2050"/>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2024-02-07T07:23:00Z</dcterms:created>
  <dc:creator>赵树子</dc:creator>
  <cp:lastModifiedBy>杨世妍</cp:lastModifiedBy>
  <dcterms:modified xsi:type="dcterms:W3CDTF">2024-02-07T07:26:05Z</dcterms:modified>
  <dc:title>四川省财政厅2011年部门预算编制说明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WPS 文字</vt:lpwstr>
  </property>
  <property fmtid="{D5CDD505-2E9C-101B-9397-08002B2CF9AE}" pid="4" name="LastSaved">
    <vt:filetime>2024-02-07T00:00:00Z</vt:filetime>
  </property>
  <property fmtid="{D5CDD505-2E9C-101B-9397-08002B2CF9AE}" pid="5" name="KSOProductBuildVer">
    <vt:lpwstr>2052-11.8.2.12085</vt:lpwstr>
  </property>
  <property fmtid="{D5CDD505-2E9C-101B-9397-08002B2CF9AE}" pid="6" name="ICV">
    <vt:lpwstr>23556411D0CC46AB9B00853E6A503351</vt:lpwstr>
  </property>
</Properties>
</file>