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8CE" w:rsidRDefault="008D2926">
      <w:pPr>
        <w:rPr>
          <w:rFonts w:ascii="Arial" w:eastAsia="Arial" w:hAnsi="Arial" w:cs="Arial"/>
          <w:b/>
          <w:sz w:val="36"/>
        </w:rPr>
      </w:pPr>
      <w:r>
        <w:rPr>
          <w:rFonts w:ascii="Arial" w:eastAsia="Arial" w:hAnsi="Arial" w:cs="Arial"/>
          <w:b/>
          <w:sz w:val="36"/>
        </w:rPr>
        <w:t>监督索引号</w:t>
      </w:r>
      <w:r>
        <w:rPr>
          <w:rFonts w:ascii="Arial" w:eastAsia="Arial" w:hAnsi="Arial" w:cs="Arial"/>
          <w:b/>
          <w:sz w:val="36"/>
        </w:rPr>
        <w:t>53312300443800000</w:t>
      </w:r>
    </w:p>
    <w:p w:rsidR="00A738CE" w:rsidRDefault="008D2926">
      <w:pPr>
        <w:widowControl/>
        <w:shd w:val="clear" w:color="auto" w:fill="FBFBFB"/>
        <w:spacing w:before="210" w:line="390" w:lineRule="atLeast"/>
        <w:ind w:firstLine="420"/>
        <w:jc w:val="center"/>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盈江县人民政府外事办公室</w:t>
      </w: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年预算公开</w:t>
      </w:r>
      <w:r>
        <w:rPr>
          <w:rFonts w:ascii="宋体" w:hAnsi="宋体" w:cs="宋体"/>
          <w:color w:val="333333"/>
          <w:kern w:val="0"/>
          <w:sz w:val="24"/>
          <w:shd w:val="clear" w:color="auto" w:fill="FBFBFB"/>
          <w:lang w:bidi="ar"/>
        </w:rPr>
        <w:t>目录</w:t>
      </w:r>
    </w:p>
    <w:p w:rsidR="00A738CE" w:rsidRDefault="008D2926">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 </w:t>
      </w:r>
    </w:p>
    <w:p w:rsidR="00A738CE" w:rsidRDefault="008D2926">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第一部分</w:t>
      </w:r>
      <w:r>
        <w:rPr>
          <w:rFonts w:ascii="宋体" w:hAnsi="宋体" w:cs="宋体"/>
          <w:color w:val="000000"/>
          <w:kern w:val="0"/>
          <w:sz w:val="24"/>
          <w:shd w:val="clear" w:color="auto" w:fill="FBFBFB"/>
          <w:lang w:bidi="ar"/>
        </w:rPr>
        <w:t> </w:t>
      </w:r>
      <w:r>
        <w:rPr>
          <w:rFonts w:ascii="宋体" w:hAnsi="宋体" w:cs="宋体"/>
          <w:b/>
          <w:color w:val="000000"/>
          <w:kern w:val="0"/>
          <w:sz w:val="24"/>
          <w:shd w:val="clear" w:color="auto" w:fill="FBFBFB"/>
          <w:lang w:bidi="ar"/>
        </w:rPr>
        <w:t>盈江县人民政府外事办公室</w:t>
      </w:r>
      <w:r>
        <w:rPr>
          <w:rFonts w:ascii="宋体" w:hAnsi="宋体" w:cs="宋体"/>
          <w:b/>
          <w:color w:val="000000"/>
          <w:kern w:val="0"/>
          <w:sz w:val="24"/>
          <w:shd w:val="clear" w:color="auto" w:fill="FBFBFB"/>
          <w:lang w:bidi="ar"/>
        </w:rPr>
        <w:t>2019</w:t>
      </w:r>
      <w:r>
        <w:rPr>
          <w:rFonts w:ascii="宋体" w:hAnsi="宋体" w:cs="宋体"/>
          <w:color w:val="000000"/>
          <w:kern w:val="0"/>
          <w:sz w:val="24"/>
          <w:shd w:val="clear" w:color="auto" w:fill="FBFBFB"/>
          <w:lang w:bidi="ar"/>
        </w:rPr>
        <w:t>年部门预算编制说明</w:t>
      </w:r>
    </w:p>
    <w:p w:rsidR="00A738CE" w:rsidRDefault="008D2926">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第二部分</w:t>
      </w:r>
      <w:r>
        <w:rPr>
          <w:rFonts w:ascii="宋体" w:hAnsi="宋体" w:cs="宋体"/>
          <w:b/>
          <w:color w:val="000000"/>
          <w:kern w:val="0"/>
          <w:sz w:val="24"/>
          <w:shd w:val="clear" w:color="auto" w:fill="FBFBFB"/>
          <w:lang w:bidi="ar"/>
        </w:rPr>
        <w:t>盈江县人民政府外事办公室</w:t>
      </w:r>
      <w:r>
        <w:rPr>
          <w:rFonts w:ascii="宋体" w:hAnsi="宋体" w:cs="宋体"/>
          <w:b/>
          <w:color w:val="000000"/>
          <w:kern w:val="0"/>
          <w:sz w:val="24"/>
          <w:shd w:val="clear" w:color="auto" w:fill="FBFBFB"/>
          <w:lang w:bidi="ar"/>
        </w:rPr>
        <w:t>2019</w:t>
      </w:r>
      <w:r>
        <w:rPr>
          <w:rFonts w:ascii="宋体" w:hAnsi="宋体" w:cs="宋体"/>
          <w:color w:val="000000"/>
          <w:kern w:val="0"/>
          <w:sz w:val="24"/>
          <w:shd w:val="clear" w:color="auto" w:fill="FBFBFB"/>
          <w:lang w:bidi="ar"/>
        </w:rPr>
        <w:t>年部门预算表</w:t>
      </w:r>
    </w:p>
    <w:p w:rsidR="00A738CE" w:rsidRDefault="008D2926">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一、部门财务收支总体情况表</w:t>
      </w:r>
    </w:p>
    <w:p w:rsidR="00A738CE" w:rsidRDefault="008D2926">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二、部门收入总体情况表</w:t>
      </w:r>
    </w:p>
    <w:p w:rsidR="00A738CE" w:rsidRDefault="008D2926">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三、部门支出总体情况表</w:t>
      </w:r>
    </w:p>
    <w:p w:rsidR="00A738CE" w:rsidRDefault="008D2926">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四、部门财政拨款收支总体情况表</w:t>
      </w:r>
    </w:p>
    <w:p w:rsidR="00A738CE" w:rsidRDefault="008D2926">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五、部门一般公共预算本级财力安排支出情况表</w:t>
      </w:r>
    </w:p>
    <w:p w:rsidR="00A738CE" w:rsidRDefault="008D2926">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六、部门基本支出情况表</w:t>
      </w:r>
    </w:p>
    <w:p w:rsidR="00A738CE" w:rsidRDefault="008D2926">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七、部门政府性基金预算支出情况表</w:t>
      </w:r>
    </w:p>
    <w:p w:rsidR="00A738CE" w:rsidRDefault="008D2926">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八、财政拨款支出明细表（按经济科目分类）</w:t>
      </w:r>
    </w:p>
    <w:p w:rsidR="00A738CE" w:rsidRDefault="008D2926">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九、部门一般公共预算</w:t>
      </w:r>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三公</w:t>
      </w:r>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经费支出情况表</w:t>
      </w:r>
    </w:p>
    <w:p w:rsidR="00A738CE" w:rsidRDefault="008D2926">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十、县本级项目支出绩效目标表（本次下达）</w:t>
      </w:r>
    </w:p>
    <w:p w:rsidR="00A738CE" w:rsidRDefault="008D2926">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十一、县本级项目支出绩效目标表（另文下达）</w:t>
      </w:r>
    </w:p>
    <w:p w:rsidR="00A738CE" w:rsidRDefault="008D2926">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十二、县对下转移支付绩效目标表</w:t>
      </w:r>
    </w:p>
    <w:p w:rsidR="00A738CE" w:rsidRDefault="008D2926">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十三、部门政府采购情况表</w:t>
      </w:r>
    </w:p>
    <w:p w:rsidR="00A738CE" w:rsidRDefault="008D2926">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 </w:t>
      </w:r>
    </w:p>
    <w:p w:rsidR="00A738CE" w:rsidRDefault="008D2926">
      <w:pPr>
        <w:widowControl/>
        <w:shd w:val="clear" w:color="auto" w:fill="FBFBFB"/>
        <w:spacing w:before="210" w:line="390" w:lineRule="atLeast"/>
        <w:ind w:firstLine="420"/>
        <w:jc w:val="center"/>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 </w:t>
      </w:r>
    </w:p>
    <w:p w:rsidR="00A738CE" w:rsidRDefault="008D2926">
      <w:pPr>
        <w:widowControl/>
        <w:shd w:val="clear" w:color="auto" w:fill="FBFBFB"/>
        <w:spacing w:before="210" w:line="390" w:lineRule="atLeast"/>
        <w:ind w:firstLine="420"/>
        <w:jc w:val="center"/>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 </w:t>
      </w:r>
    </w:p>
    <w:p w:rsidR="00A738CE" w:rsidRDefault="008D2926">
      <w:pPr>
        <w:widowControl/>
        <w:shd w:val="clear" w:color="auto" w:fill="FBFBFB"/>
        <w:spacing w:before="210" w:line="390" w:lineRule="atLeast"/>
        <w:ind w:firstLine="420"/>
        <w:jc w:val="center"/>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 </w:t>
      </w:r>
    </w:p>
    <w:p w:rsidR="00A738CE" w:rsidRDefault="008D2926">
      <w:pPr>
        <w:widowControl/>
        <w:shd w:val="clear" w:color="auto" w:fill="FBFBFB"/>
        <w:spacing w:before="210" w:line="390" w:lineRule="atLeast"/>
        <w:ind w:firstLine="420"/>
        <w:jc w:val="center"/>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盈江县人民政府外事办公室</w:t>
      </w: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w:t>
      </w:r>
    </w:p>
    <w:p w:rsidR="00A738CE" w:rsidRDefault="008D2926">
      <w:pPr>
        <w:widowControl/>
        <w:shd w:val="clear" w:color="auto" w:fill="FBFBFB"/>
        <w:spacing w:before="210" w:line="390" w:lineRule="atLeast"/>
        <w:ind w:firstLine="420"/>
        <w:jc w:val="center"/>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lastRenderedPageBreak/>
        <w:t>部门预算编制说明</w:t>
      </w:r>
    </w:p>
    <w:p w:rsidR="00A738CE" w:rsidRDefault="008D2926">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 </w:t>
      </w:r>
    </w:p>
    <w:p w:rsidR="00A738CE" w:rsidRDefault="008D2926">
      <w:pPr>
        <w:widowControl/>
        <w:shd w:val="clear" w:color="auto" w:fill="FBFBFB"/>
        <w:spacing w:before="210" w:line="390" w:lineRule="atLeast"/>
        <w:ind w:firstLine="45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一、基本职能及主要工作</w:t>
      </w:r>
    </w:p>
    <w:p w:rsidR="00A738CE" w:rsidRDefault="008D2926">
      <w:pPr>
        <w:widowControl/>
        <w:shd w:val="clear" w:color="auto" w:fill="FBFBFB"/>
        <w:spacing w:before="210" w:line="390" w:lineRule="atLeast"/>
        <w:ind w:firstLine="3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（一）部门主要职责</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㈠贯彻执行中央、国务院的对外方针政策、各项涉外法律法规，以及省委、省政府对我省外事工作的指示、部署，并根据授权，协调有关部门的外事活动。</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㈡按照国家边境管理相关规定，负责管理中缅边界（南段）盈江段的界</w:t>
      </w:r>
      <w:proofErr w:type="gramStart"/>
      <w:r>
        <w:rPr>
          <w:rFonts w:ascii="宋体" w:hAnsi="宋体" w:cs="宋体"/>
          <w:color w:val="000000"/>
          <w:kern w:val="0"/>
          <w:sz w:val="24"/>
          <w:shd w:val="clear" w:color="auto" w:fill="FBFBFB"/>
          <w:lang w:bidi="ar"/>
        </w:rPr>
        <w:t>务</w:t>
      </w:r>
      <w:proofErr w:type="gramEnd"/>
      <w:r>
        <w:rPr>
          <w:rFonts w:ascii="宋体" w:hAnsi="宋体" w:cs="宋体"/>
          <w:color w:val="000000"/>
          <w:kern w:val="0"/>
          <w:sz w:val="24"/>
          <w:shd w:val="clear" w:color="auto" w:fill="FBFBFB"/>
          <w:lang w:bidi="ar"/>
        </w:rPr>
        <w:t>。</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㈢调查研究邻国政治、经济、对外方针政策，了解国际重大经济信息，办理对外事务，参与边境事务处理，维护和发展同邻国的睦邻友好、交往与合作，为盈江县经济建设和改革开放服务。</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㈣办理县委、县人大、县政府及县政协的涉外事宜。</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㈤根据授权，归口管理和协调全县有关涉外事宜，依据有关规定审查办理国家公职人员因公出国（境）事宜。</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㈥根据授权，负责同有关国家的社会党团的联络工作，负责管理来访的外国记者和有关国家在盈江县的常驻专家、学者。</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㈦负责全县外事干部队伍及外事界</w:t>
      </w:r>
      <w:proofErr w:type="gramStart"/>
      <w:r>
        <w:rPr>
          <w:rFonts w:ascii="宋体" w:hAnsi="宋体" w:cs="宋体"/>
          <w:color w:val="000000"/>
          <w:kern w:val="0"/>
          <w:sz w:val="24"/>
          <w:shd w:val="clear" w:color="auto" w:fill="FBFBFB"/>
          <w:lang w:bidi="ar"/>
        </w:rPr>
        <w:t>务</w:t>
      </w:r>
      <w:proofErr w:type="gramEnd"/>
      <w:r>
        <w:rPr>
          <w:rFonts w:ascii="宋体" w:hAnsi="宋体" w:cs="宋体"/>
          <w:color w:val="000000"/>
          <w:kern w:val="0"/>
          <w:sz w:val="24"/>
          <w:shd w:val="clear" w:color="auto" w:fill="FBFBFB"/>
          <w:lang w:bidi="ar"/>
        </w:rPr>
        <w:t>员队伍的建设和业务培训工作，指导各部门的外事工作。</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㈧承办</w:t>
      </w:r>
      <w:r>
        <w:rPr>
          <w:rFonts w:ascii="宋体" w:hAnsi="宋体" w:cs="宋体"/>
          <w:color w:val="000000"/>
          <w:kern w:val="0"/>
          <w:sz w:val="24"/>
          <w:shd w:val="clear" w:color="auto" w:fill="FBFBFB"/>
          <w:lang w:bidi="ar"/>
        </w:rPr>
        <w:t>县委、县政府、州外事办公室及上级部门交办的其他工作。</w:t>
      </w:r>
    </w:p>
    <w:p w:rsidR="00A738CE" w:rsidRDefault="008D2926">
      <w:pPr>
        <w:widowControl/>
        <w:shd w:val="clear" w:color="auto" w:fill="FBFBFB"/>
        <w:spacing w:before="210" w:line="390" w:lineRule="atLeast"/>
        <w:ind w:firstLine="3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（二）机构设置情况</w:t>
      </w:r>
    </w:p>
    <w:p w:rsidR="00A738CE" w:rsidRDefault="008D2926">
      <w:pPr>
        <w:widowControl/>
        <w:shd w:val="clear" w:color="auto" w:fill="FBFBFB"/>
        <w:spacing w:before="210" w:line="390" w:lineRule="atLeast"/>
        <w:ind w:firstLine="3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盈江县人民政府外事办公室内设综合办公室、边境股、国际合作股三个职能股室。</w:t>
      </w:r>
    </w:p>
    <w:p w:rsidR="00A738CE" w:rsidRDefault="008D2926">
      <w:pPr>
        <w:widowControl/>
        <w:shd w:val="clear" w:color="auto" w:fill="FBFBFB"/>
        <w:spacing w:before="210" w:line="390" w:lineRule="atLeast"/>
        <w:ind w:firstLine="3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（三）重点工作概述</w:t>
      </w:r>
    </w:p>
    <w:p w:rsidR="00A738CE" w:rsidRDefault="008D2926">
      <w:pPr>
        <w:pStyle w:val="a7"/>
        <w:widowControl/>
        <w:shd w:val="clear" w:color="auto" w:fill="FBFBFB"/>
        <w:spacing w:before="210" w:beforeAutospacing="0" w:afterAutospacing="0" w:line="390" w:lineRule="atLeast"/>
        <w:ind w:firstLine="602"/>
        <w:jc w:val="both"/>
        <w:rPr>
          <w:rFonts w:ascii="微软雅黑" w:eastAsia="微软雅黑" w:hAnsi="微软雅黑" w:cs="微软雅黑"/>
          <w:color w:val="333333"/>
          <w:sz w:val="21"/>
          <w:szCs w:val="21"/>
        </w:rPr>
      </w:pPr>
      <w:r>
        <w:rPr>
          <w:rFonts w:ascii="宋体" w:hAnsi="宋体" w:cs="宋体"/>
          <w:b/>
          <w:color w:val="000000"/>
          <w:shd w:val="clear" w:color="auto" w:fill="FBFBFB"/>
        </w:rPr>
        <w:t>1.</w:t>
      </w:r>
      <w:r>
        <w:rPr>
          <w:rFonts w:ascii="宋体" w:hAnsi="宋体" w:cs="宋体"/>
          <w:b/>
          <w:color w:val="000000"/>
          <w:shd w:val="clear" w:color="auto" w:fill="FBFBFB"/>
        </w:rPr>
        <w:t>加强党对外事工作的集中领导。</w:t>
      </w:r>
    </w:p>
    <w:p w:rsidR="00A738CE" w:rsidRDefault="008D2926">
      <w:pPr>
        <w:pStyle w:val="a7"/>
        <w:widowControl/>
        <w:shd w:val="clear" w:color="auto" w:fill="FBFBFB"/>
        <w:spacing w:before="210" w:beforeAutospacing="0" w:afterAutospacing="0" w:line="390" w:lineRule="atLeast"/>
        <w:ind w:firstLine="602"/>
        <w:jc w:val="both"/>
        <w:rPr>
          <w:rFonts w:ascii="微软雅黑" w:eastAsia="微软雅黑" w:hAnsi="微软雅黑" w:cs="微软雅黑"/>
          <w:color w:val="333333"/>
          <w:sz w:val="21"/>
          <w:szCs w:val="21"/>
        </w:rPr>
      </w:pPr>
      <w:r>
        <w:rPr>
          <w:rFonts w:ascii="宋体" w:hAnsi="宋体" w:cs="宋体"/>
          <w:b/>
          <w:color w:val="000000"/>
          <w:shd w:val="clear" w:color="auto" w:fill="FBFBFB"/>
        </w:rPr>
        <w:t>2.</w:t>
      </w:r>
      <w:r>
        <w:rPr>
          <w:rFonts w:ascii="宋体" w:hAnsi="宋体" w:cs="宋体"/>
          <w:b/>
          <w:color w:val="000000"/>
          <w:shd w:val="clear" w:color="auto" w:fill="FBFBFB"/>
        </w:rPr>
        <w:t>积极</w:t>
      </w:r>
      <w:proofErr w:type="gramStart"/>
      <w:r>
        <w:rPr>
          <w:rFonts w:ascii="宋体" w:hAnsi="宋体" w:cs="宋体"/>
          <w:b/>
          <w:color w:val="000000"/>
          <w:shd w:val="clear" w:color="auto" w:fill="FBFBFB"/>
        </w:rPr>
        <w:t>推进亲诚惠</w:t>
      </w:r>
      <w:proofErr w:type="gramEnd"/>
      <w:r>
        <w:rPr>
          <w:rFonts w:ascii="宋体" w:hAnsi="宋体" w:cs="宋体"/>
          <w:b/>
          <w:color w:val="000000"/>
          <w:shd w:val="clear" w:color="auto" w:fill="FBFBFB"/>
        </w:rPr>
        <w:t>容，睦邻安边理念，建设和谐边境。</w:t>
      </w:r>
    </w:p>
    <w:p w:rsidR="00A738CE" w:rsidRDefault="008D2926">
      <w:pPr>
        <w:pStyle w:val="a7"/>
        <w:widowControl/>
        <w:shd w:val="clear" w:color="auto" w:fill="FBFBFB"/>
        <w:spacing w:before="210" w:beforeAutospacing="0" w:afterAutospacing="0" w:line="390" w:lineRule="atLeast"/>
        <w:ind w:firstLine="602"/>
        <w:jc w:val="both"/>
        <w:rPr>
          <w:rFonts w:ascii="微软雅黑" w:eastAsia="微软雅黑" w:hAnsi="微软雅黑" w:cs="微软雅黑"/>
          <w:color w:val="333333"/>
          <w:sz w:val="21"/>
          <w:szCs w:val="21"/>
        </w:rPr>
      </w:pPr>
      <w:r>
        <w:rPr>
          <w:rFonts w:ascii="宋体" w:hAnsi="宋体" w:cs="宋体"/>
          <w:b/>
          <w:color w:val="000000"/>
          <w:shd w:val="clear" w:color="auto" w:fill="FBFBFB"/>
        </w:rPr>
        <w:t>一是</w:t>
      </w:r>
      <w:r>
        <w:rPr>
          <w:rFonts w:ascii="宋体" w:hAnsi="宋体" w:cs="宋体"/>
          <w:color w:val="000000"/>
          <w:shd w:val="clear" w:color="auto" w:fill="FBFBFB"/>
        </w:rPr>
        <w:t>着力开展友好交往。做好对缅甸等重点国家工作，涵养、开发、利用好人脉资源，推动了我县与缅甸等有关国家的交往合作。</w:t>
      </w:r>
    </w:p>
    <w:p w:rsidR="00A738CE" w:rsidRDefault="008D2926">
      <w:pPr>
        <w:widowControl/>
        <w:shd w:val="clear" w:color="auto" w:fill="FBFBFB"/>
        <w:spacing w:before="210" w:line="390" w:lineRule="atLeast"/>
        <w:ind w:firstLine="645"/>
        <w:jc w:val="left"/>
        <w:rPr>
          <w:rFonts w:ascii="微软雅黑" w:eastAsia="微软雅黑" w:hAnsi="微软雅黑" w:cs="微软雅黑"/>
          <w:color w:val="333333"/>
          <w:szCs w:val="21"/>
        </w:rPr>
      </w:pPr>
      <w:r>
        <w:rPr>
          <w:rFonts w:ascii="宋体" w:hAnsi="宋体" w:cs="宋体"/>
          <w:b/>
          <w:color w:val="000000"/>
          <w:kern w:val="0"/>
          <w:sz w:val="24"/>
          <w:shd w:val="clear" w:color="auto" w:fill="FBFBFB"/>
          <w:lang w:bidi="ar"/>
        </w:rPr>
        <w:lastRenderedPageBreak/>
        <w:t>二是</w:t>
      </w:r>
      <w:r>
        <w:rPr>
          <w:rFonts w:ascii="宋体" w:hAnsi="宋体" w:cs="宋体"/>
          <w:color w:val="000000"/>
          <w:kern w:val="0"/>
          <w:sz w:val="24"/>
          <w:shd w:val="clear" w:color="auto" w:fill="FBFBFB"/>
          <w:lang w:bidi="ar"/>
        </w:rPr>
        <w:t>着力维护边境稳定。建立会谈会晤机制，</w:t>
      </w:r>
      <w:proofErr w:type="gramStart"/>
      <w:r>
        <w:rPr>
          <w:rFonts w:ascii="宋体" w:hAnsi="宋体" w:cs="宋体"/>
          <w:color w:val="000000"/>
          <w:kern w:val="0"/>
          <w:sz w:val="24"/>
          <w:shd w:val="clear" w:color="auto" w:fill="FBFBFB"/>
          <w:lang w:bidi="ar"/>
        </w:rPr>
        <w:t>就缅境</w:t>
      </w:r>
      <w:proofErr w:type="gramEnd"/>
      <w:r>
        <w:rPr>
          <w:rFonts w:ascii="宋体" w:hAnsi="宋体" w:cs="宋体"/>
          <w:color w:val="000000"/>
          <w:kern w:val="0"/>
          <w:sz w:val="24"/>
          <w:shd w:val="clear" w:color="auto" w:fill="FBFBFB"/>
          <w:lang w:bidi="ar"/>
        </w:rPr>
        <w:t>避战</w:t>
      </w:r>
      <w:proofErr w:type="gramStart"/>
      <w:r>
        <w:rPr>
          <w:rFonts w:ascii="宋体" w:hAnsi="宋体" w:cs="宋体"/>
          <w:color w:val="000000"/>
          <w:kern w:val="0"/>
          <w:sz w:val="24"/>
          <w:shd w:val="clear" w:color="auto" w:fill="FBFBFB"/>
          <w:lang w:bidi="ar"/>
        </w:rPr>
        <w:t>缅</w:t>
      </w:r>
      <w:proofErr w:type="gramEnd"/>
      <w:r>
        <w:rPr>
          <w:rFonts w:ascii="宋体" w:hAnsi="宋体" w:cs="宋体"/>
          <w:color w:val="000000"/>
          <w:kern w:val="0"/>
          <w:sz w:val="24"/>
          <w:shd w:val="clear" w:color="auto" w:fill="FBFBFB"/>
          <w:lang w:bidi="ar"/>
        </w:rPr>
        <w:t>边民的管理，维护边境稳定提出意见建议并实施；召开边境维稳</w:t>
      </w:r>
      <w:proofErr w:type="gramStart"/>
      <w:r>
        <w:rPr>
          <w:rFonts w:ascii="宋体" w:hAnsi="宋体" w:cs="宋体"/>
          <w:color w:val="000000"/>
          <w:kern w:val="0"/>
          <w:sz w:val="24"/>
          <w:shd w:val="clear" w:color="auto" w:fill="FBFBFB"/>
          <w:lang w:bidi="ar"/>
        </w:rPr>
        <w:t>研</w:t>
      </w:r>
      <w:proofErr w:type="gramEnd"/>
      <w:r>
        <w:rPr>
          <w:rFonts w:ascii="宋体" w:hAnsi="宋体" w:cs="宋体"/>
          <w:color w:val="000000"/>
          <w:kern w:val="0"/>
          <w:sz w:val="24"/>
          <w:shd w:val="clear" w:color="auto" w:fill="FBFBFB"/>
          <w:lang w:bidi="ar"/>
        </w:rPr>
        <w:t>判会，及时分析</w:t>
      </w:r>
      <w:proofErr w:type="gramStart"/>
      <w:r>
        <w:rPr>
          <w:rFonts w:ascii="宋体" w:hAnsi="宋体" w:cs="宋体"/>
          <w:color w:val="000000"/>
          <w:kern w:val="0"/>
          <w:sz w:val="24"/>
          <w:shd w:val="clear" w:color="auto" w:fill="FBFBFB"/>
          <w:lang w:bidi="ar"/>
        </w:rPr>
        <w:t>研</w:t>
      </w:r>
      <w:proofErr w:type="gramEnd"/>
      <w:r>
        <w:rPr>
          <w:rFonts w:ascii="宋体" w:hAnsi="宋体" w:cs="宋体"/>
          <w:color w:val="000000"/>
          <w:kern w:val="0"/>
          <w:sz w:val="24"/>
          <w:shd w:val="clear" w:color="auto" w:fill="FBFBFB"/>
          <w:lang w:bidi="ar"/>
        </w:rPr>
        <w:t>判缅甸局势，协助相关部门做好边境管控工作，及时消除了我县边境稳定重大隐患，切实做到了守土有责、守土尽责。</w:t>
      </w:r>
    </w:p>
    <w:p w:rsidR="00A738CE" w:rsidRDefault="008D2926">
      <w:pPr>
        <w:widowControl/>
        <w:shd w:val="clear" w:color="auto" w:fill="FBFBFB"/>
        <w:spacing w:before="210" w:line="390" w:lineRule="atLeast"/>
        <w:ind w:firstLine="645"/>
        <w:jc w:val="left"/>
        <w:rPr>
          <w:rFonts w:ascii="微软雅黑" w:eastAsia="微软雅黑" w:hAnsi="微软雅黑" w:cs="微软雅黑"/>
          <w:color w:val="333333"/>
          <w:szCs w:val="21"/>
        </w:rPr>
      </w:pPr>
      <w:r>
        <w:rPr>
          <w:rFonts w:ascii="宋体" w:hAnsi="宋体" w:cs="宋体"/>
          <w:b/>
          <w:color w:val="000000"/>
          <w:kern w:val="0"/>
          <w:sz w:val="24"/>
          <w:shd w:val="clear" w:color="auto" w:fill="FBFBFB"/>
          <w:lang w:bidi="ar"/>
        </w:rPr>
        <w:t>三是</w:t>
      </w:r>
      <w:r>
        <w:rPr>
          <w:rFonts w:ascii="宋体" w:hAnsi="宋体" w:cs="宋体"/>
          <w:color w:val="000000"/>
          <w:kern w:val="0"/>
          <w:sz w:val="24"/>
          <w:shd w:val="clear" w:color="auto" w:fill="FBFBFB"/>
          <w:lang w:bidi="ar"/>
        </w:rPr>
        <w:t>大力开展公共外交。全县外事涉外部门、民间及社会组织开展了形式多样、内容丰富的公共外交活动。</w:t>
      </w:r>
    </w:p>
    <w:p w:rsidR="00A738CE" w:rsidRDefault="008D2926">
      <w:pPr>
        <w:pStyle w:val="a7"/>
        <w:widowControl/>
        <w:shd w:val="clear" w:color="auto" w:fill="FBFBFB"/>
        <w:spacing w:before="210" w:beforeAutospacing="0" w:afterAutospacing="0" w:line="390" w:lineRule="atLeast"/>
        <w:ind w:firstLine="602"/>
        <w:jc w:val="both"/>
        <w:rPr>
          <w:rFonts w:ascii="微软雅黑" w:eastAsia="微软雅黑" w:hAnsi="微软雅黑" w:cs="微软雅黑"/>
          <w:color w:val="333333"/>
          <w:sz w:val="21"/>
          <w:szCs w:val="21"/>
        </w:rPr>
      </w:pPr>
      <w:r>
        <w:rPr>
          <w:rFonts w:ascii="宋体" w:hAnsi="宋体" w:cs="宋体"/>
          <w:b/>
          <w:color w:val="000000"/>
          <w:shd w:val="clear" w:color="auto" w:fill="FBFBFB"/>
        </w:rPr>
        <w:t>3.</w:t>
      </w:r>
      <w:r>
        <w:rPr>
          <w:rFonts w:ascii="宋体" w:hAnsi="宋体" w:cs="宋体"/>
          <w:b/>
          <w:color w:val="000000"/>
          <w:shd w:val="clear" w:color="auto" w:fill="FBFBFB"/>
        </w:rPr>
        <w:t>做好领事保护工作，保护好我在外企业、人员的正当权益。</w:t>
      </w:r>
    </w:p>
    <w:p w:rsidR="00A738CE" w:rsidRDefault="008D2926">
      <w:pPr>
        <w:pStyle w:val="a7"/>
        <w:widowControl/>
        <w:shd w:val="clear" w:color="auto" w:fill="FBFBFB"/>
        <w:spacing w:before="210" w:beforeAutospacing="0" w:afterAutospacing="0" w:line="390" w:lineRule="atLeast"/>
        <w:ind w:firstLine="602"/>
        <w:jc w:val="both"/>
        <w:rPr>
          <w:rFonts w:ascii="微软雅黑" w:eastAsia="微软雅黑" w:hAnsi="微软雅黑" w:cs="微软雅黑"/>
          <w:color w:val="333333"/>
          <w:sz w:val="21"/>
          <w:szCs w:val="21"/>
        </w:rPr>
      </w:pPr>
      <w:r>
        <w:rPr>
          <w:rFonts w:ascii="宋体" w:hAnsi="宋体" w:cs="宋体"/>
          <w:b/>
          <w:color w:val="000000"/>
          <w:shd w:val="clear" w:color="auto" w:fill="FBFBFB"/>
        </w:rPr>
        <w:t>4.</w:t>
      </w:r>
      <w:r>
        <w:rPr>
          <w:rFonts w:ascii="宋体" w:hAnsi="宋体" w:cs="宋体"/>
          <w:b/>
          <w:color w:val="000000"/>
          <w:shd w:val="clear" w:color="auto" w:fill="FBFBFB"/>
        </w:rPr>
        <w:t>做好界</w:t>
      </w:r>
      <w:proofErr w:type="gramStart"/>
      <w:r>
        <w:rPr>
          <w:rFonts w:ascii="宋体" w:hAnsi="宋体" w:cs="宋体"/>
          <w:b/>
          <w:color w:val="000000"/>
          <w:shd w:val="clear" w:color="auto" w:fill="FBFBFB"/>
        </w:rPr>
        <w:t>务</w:t>
      </w:r>
      <w:proofErr w:type="gramEnd"/>
      <w:r>
        <w:rPr>
          <w:rFonts w:ascii="宋体" w:hAnsi="宋体" w:cs="宋体"/>
          <w:b/>
          <w:color w:val="000000"/>
          <w:shd w:val="clear" w:color="auto" w:fill="FBFBFB"/>
        </w:rPr>
        <w:t>管理、维护领土完整。</w:t>
      </w:r>
    </w:p>
    <w:p w:rsidR="00A738CE" w:rsidRDefault="008D2926">
      <w:pPr>
        <w:widowControl/>
        <w:shd w:val="clear" w:color="auto" w:fill="FBFBFB"/>
        <w:spacing w:before="210" w:line="390" w:lineRule="atLeast"/>
        <w:ind w:firstLine="645"/>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调整充实外事界</w:t>
      </w:r>
      <w:proofErr w:type="gramStart"/>
      <w:r>
        <w:rPr>
          <w:rFonts w:ascii="宋体" w:hAnsi="宋体" w:cs="宋体"/>
          <w:color w:val="000000"/>
          <w:kern w:val="0"/>
          <w:sz w:val="24"/>
          <w:shd w:val="clear" w:color="auto" w:fill="FBFBFB"/>
          <w:lang w:bidi="ar"/>
        </w:rPr>
        <w:t>务</w:t>
      </w:r>
      <w:proofErr w:type="gramEnd"/>
      <w:r>
        <w:rPr>
          <w:rFonts w:ascii="宋体" w:hAnsi="宋体" w:cs="宋体"/>
          <w:color w:val="000000"/>
          <w:kern w:val="0"/>
          <w:sz w:val="24"/>
          <w:shd w:val="clear" w:color="auto" w:fill="FBFBFB"/>
          <w:lang w:bidi="ar"/>
        </w:rPr>
        <w:t>员队伍，印发《盈江县人民政府外事办公室外事界务员工作手册》。明确工作任务和职责，</w:t>
      </w:r>
      <w:r>
        <w:rPr>
          <w:rFonts w:ascii="宋体" w:hAnsi="宋体" w:cs="宋体"/>
          <w:color w:val="000000"/>
          <w:kern w:val="0"/>
          <w:sz w:val="24"/>
          <w:shd w:val="clear" w:color="auto" w:fill="FBFBFB"/>
          <w:lang w:bidi="ar"/>
        </w:rPr>
        <w:t>做到规范管理，保持界线的清晰，维护界桩的完好，完善边境管理制度，做好界</w:t>
      </w:r>
      <w:proofErr w:type="gramStart"/>
      <w:r>
        <w:rPr>
          <w:rFonts w:ascii="宋体" w:hAnsi="宋体" w:cs="宋体"/>
          <w:color w:val="000000"/>
          <w:kern w:val="0"/>
          <w:sz w:val="24"/>
          <w:shd w:val="clear" w:color="auto" w:fill="FBFBFB"/>
          <w:lang w:bidi="ar"/>
        </w:rPr>
        <w:t>务</w:t>
      </w:r>
      <w:proofErr w:type="gramEnd"/>
      <w:r>
        <w:rPr>
          <w:rFonts w:ascii="宋体" w:hAnsi="宋体" w:cs="宋体"/>
          <w:color w:val="000000"/>
          <w:kern w:val="0"/>
          <w:sz w:val="24"/>
          <w:shd w:val="clear" w:color="auto" w:fill="FBFBFB"/>
          <w:lang w:bidi="ar"/>
        </w:rPr>
        <w:t>维护工作。</w:t>
      </w:r>
    </w:p>
    <w:p w:rsidR="00A738CE" w:rsidRDefault="008D2926">
      <w:pPr>
        <w:pStyle w:val="a7"/>
        <w:widowControl/>
        <w:shd w:val="clear" w:color="auto" w:fill="FBFBFB"/>
        <w:spacing w:before="210" w:beforeAutospacing="0" w:afterAutospacing="0" w:line="390" w:lineRule="atLeast"/>
        <w:ind w:firstLine="602"/>
        <w:jc w:val="both"/>
        <w:rPr>
          <w:rFonts w:ascii="微软雅黑" w:eastAsia="微软雅黑" w:hAnsi="微软雅黑" w:cs="微软雅黑"/>
          <w:color w:val="333333"/>
          <w:sz w:val="21"/>
          <w:szCs w:val="21"/>
        </w:rPr>
      </w:pPr>
      <w:r>
        <w:rPr>
          <w:rFonts w:ascii="宋体" w:hAnsi="宋体" w:cs="宋体"/>
          <w:b/>
          <w:color w:val="000000"/>
          <w:shd w:val="clear" w:color="auto" w:fill="FBFBFB"/>
        </w:rPr>
        <w:t>5.</w:t>
      </w:r>
      <w:r>
        <w:rPr>
          <w:rFonts w:ascii="宋体" w:hAnsi="宋体" w:cs="宋体"/>
          <w:b/>
          <w:color w:val="000000"/>
          <w:shd w:val="clear" w:color="auto" w:fill="FBFBFB"/>
        </w:rPr>
        <w:t>发挥外事在经济中的作用。</w:t>
      </w:r>
    </w:p>
    <w:p w:rsidR="00A738CE" w:rsidRDefault="008D2926">
      <w:pPr>
        <w:pStyle w:val="a7"/>
        <w:widowControl/>
        <w:shd w:val="clear" w:color="auto" w:fill="FBFBFB"/>
        <w:spacing w:before="210" w:beforeAutospacing="0" w:afterAutospacing="0" w:line="390" w:lineRule="atLeast"/>
        <w:ind w:firstLine="600"/>
        <w:jc w:val="both"/>
        <w:rPr>
          <w:rFonts w:ascii="微软雅黑" w:eastAsia="微软雅黑" w:hAnsi="微软雅黑" w:cs="微软雅黑"/>
          <w:color w:val="333333"/>
          <w:sz w:val="21"/>
          <w:szCs w:val="21"/>
        </w:rPr>
      </w:pPr>
      <w:r>
        <w:rPr>
          <w:rFonts w:ascii="宋体" w:hAnsi="宋体" w:cs="宋体"/>
          <w:color w:val="000000"/>
          <w:shd w:val="clear" w:color="auto" w:fill="FBFBFB"/>
        </w:rPr>
        <w:t>按照县委、政府制定的对外经济发展思路，积极配合对外经济管理部门研究相应措施，宣传我国的法律法规，共同营造良好的经济发展环境。</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二、预算单位基本情况</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proofErr w:type="gramStart"/>
      <w:r>
        <w:rPr>
          <w:rFonts w:ascii="宋体" w:hAnsi="宋体" w:cs="宋体"/>
          <w:color w:val="000000"/>
          <w:kern w:val="0"/>
          <w:sz w:val="24"/>
          <w:shd w:val="clear" w:color="auto" w:fill="FBFBFB"/>
          <w:lang w:bidi="ar"/>
        </w:rPr>
        <w:t>我部门</w:t>
      </w:r>
      <w:proofErr w:type="gramEnd"/>
      <w:r>
        <w:rPr>
          <w:rFonts w:ascii="宋体" w:hAnsi="宋体" w:cs="宋体"/>
          <w:color w:val="000000"/>
          <w:kern w:val="0"/>
          <w:sz w:val="24"/>
          <w:shd w:val="clear" w:color="auto" w:fill="FBFBFB"/>
          <w:lang w:bidi="ar"/>
        </w:rPr>
        <w:t>编制</w:t>
      </w: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年部门预算单位共</w:t>
      </w:r>
      <w:r>
        <w:rPr>
          <w:rFonts w:ascii="宋体" w:hAnsi="宋体" w:cs="宋体"/>
          <w:color w:val="000000"/>
          <w:kern w:val="0"/>
          <w:sz w:val="24"/>
          <w:shd w:val="clear" w:color="auto" w:fill="FBFBFB"/>
          <w:lang w:bidi="ar"/>
        </w:rPr>
        <w:t>1</w:t>
      </w:r>
      <w:r>
        <w:rPr>
          <w:rFonts w:ascii="宋体" w:hAnsi="宋体" w:cs="宋体"/>
          <w:color w:val="000000"/>
          <w:kern w:val="0"/>
          <w:sz w:val="24"/>
          <w:shd w:val="clear" w:color="auto" w:fill="FBFBFB"/>
          <w:lang w:bidi="ar"/>
        </w:rPr>
        <w:t>个。其中：财政全供给单位</w:t>
      </w:r>
      <w:r>
        <w:rPr>
          <w:rFonts w:ascii="宋体" w:hAnsi="宋体" w:cs="宋体"/>
          <w:color w:val="000000"/>
          <w:kern w:val="0"/>
          <w:sz w:val="24"/>
          <w:shd w:val="clear" w:color="auto" w:fill="FBFBFB"/>
          <w:lang w:bidi="ar"/>
        </w:rPr>
        <w:t>1</w:t>
      </w:r>
      <w:r>
        <w:rPr>
          <w:rFonts w:ascii="宋体" w:hAnsi="宋体" w:cs="宋体"/>
          <w:color w:val="000000"/>
          <w:kern w:val="0"/>
          <w:sz w:val="24"/>
          <w:shd w:val="clear" w:color="auto" w:fill="FBFBFB"/>
          <w:lang w:bidi="ar"/>
        </w:rPr>
        <w:t>个；部分供给单位</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个；特殊供给单位</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个；自收自支单位</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个。财政全供给单位中行政单位</w:t>
      </w:r>
      <w:r>
        <w:rPr>
          <w:rFonts w:ascii="宋体" w:hAnsi="宋体" w:cs="宋体"/>
          <w:color w:val="000000"/>
          <w:kern w:val="0"/>
          <w:sz w:val="24"/>
          <w:shd w:val="clear" w:color="auto" w:fill="FBFBFB"/>
          <w:lang w:bidi="ar"/>
        </w:rPr>
        <w:t>1</w:t>
      </w:r>
      <w:r>
        <w:rPr>
          <w:rFonts w:ascii="宋体" w:hAnsi="宋体" w:cs="宋体"/>
          <w:color w:val="000000"/>
          <w:kern w:val="0"/>
          <w:sz w:val="24"/>
          <w:shd w:val="clear" w:color="auto" w:fill="FBFBFB"/>
          <w:lang w:bidi="ar"/>
        </w:rPr>
        <w:t>个；</w:t>
      </w:r>
      <w:proofErr w:type="gramStart"/>
      <w:r>
        <w:rPr>
          <w:rFonts w:ascii="宋体" w:hAnsi="宋体" w:cs="宋体"/>
          <w:color w:val="000000"/>
          <w:kern w:val="0"/>
          <w:sz w:val="24"/>
          <w:shd w:val="clear" w:color="auto" w:fill="FBFBFB"/>
          <w:lang w:bidi="ar"/>
        </w:rPr>
        <w:t>参公管理</w:t>
      </w:r>
      <w:proofErr w:type="gramEnd"/>
      <w:r>
        <w:rPr>
          <w:rFonts w:ascii="宋体" w:hAnsi="宋体" w:cs="宋体"/>
          <w:color w:val="000000"/>
          <w:kern w:val="0"/>
          <w:sz w:val="24"/>
          <w:shd w:val="clear" w:color="auto" w:fill="FBFBFB"/>
          <w:lang w:bidi="ar"/>
        </w:rPr>
        <w:t>事业单位</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个；</w:t>
      </w:r>
      <w:proofErr w:type="gramStart"/>
      <w:r>
        <w:rPr>
          <w:rFonts w:ascii="宋体" w:hAnsi="宋体" w:cs="宋体"/>
          <w:color w:val="000000"/>
          <w:kern w:val="0"/>
          <w:sz w:val="24"/>
          <w:shd w:val="clear" w:color="auto" w:fill="FBFBFB"/>
          <w:lang w:bidi="ar"/>
        </w:rPr>
        <w:t>非参公管理</w:t>
      </w:r>
      <w:proofErr w:type="gramEnd"/>
      <w:r>
        <w:rPr>
          <w:rFonts w:ascii="宋体" w:hAnsi="宋体" w:cs="宋体"/>
          <w:color w:val="000000"/>
          <w:kern w:val="0"/>
          <w:sz w:val="24"/>
          <w:shd w:val="clear" w:color="auto" w:fill="FBFBFB"/>
          <w:lang w:bidi="ar"/>
        </w:rPr>
        <w:t>事业单位</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个。截止</w:t>
      </w:r>
      <w:r>
        <w:rPr>
          <w:rFonts w:ascii="宋体" w:hAnsi="宋体" w:cs="宋体"/>
          <w:color w:val="000000"/>
          <w:kern w:val="0"/>
          <w:sz w:val="24"/>
          <w:shd w:val="clear" w:color="auto" w:fill="FBFBFB"/>
          <w:lang w:bidi="ar"/>
        </w:rPr>
        <w:t>2018</w:t>
      </w:r>
      <w:r>
        <w:rPr>
          <w:rFonts w:ascii="宋体" w:hAnsi="宋体" w:cs="宋体"/>
          <w:color w:val="000000"/>
          <w:kern w:val="0"/>
          <w:sz w:val="24"/>
          <w:shd w:val="clear" w:color="auto" w:fill="FBFBFB"/>
          <w:lang w:bidi="ar"/>
        </w:rPr>
        <w:t>年</w:t>
      </w:r>
      <w:r>
        <w:rPr>
          <w:rFonts w:ascii="宋体" w:hAnsi="宋体" w:cs="宋体"/>
          <w:color w:val="000000"/>
          <w:kern w:val="0"/>
          <w:sz w:val="24"/>
          <w:shd w:val="clear" w:color="auto" w:fill="FBFBFB"/>
          <w:lang w:bidi="ar"/>
        </w:rPr>
        <w:t>11</w:t>
      </w:r>
      <w:r>
        <w:rPr>
          <w:rFonts w:ascii="宋体" w:hAnsi="宋体" w:cs="宋体"/>
          <w:color w:val="000000"/>
          <w:kern w:val="0"/>
          <w:sz w:val="24"/>
          <w:shd w:val="clear" w:color="auto" w:fill="FBFBFB"/>
          <w:lang w:bidi="ar"/>
        </w:rPr>
        <w:t>月统计，部门基本情况如下：</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在职人员</w:t>
      </w:r>
      <w:r>
        <w:rPr>
          <w:rFonts w:ascii="宋体" w:hAnsi="宋体" w:cs="宋体"/>
          <w:color w:val="000000"/>
          <w:kern w:val="0"/>
          <w:sz w:val="24"/>
          <w:shd w:val="clear" w:color="auto" w:fill="FBFBFB"/>
          <w:lang w:bidi="ar"/>
        </w:rPr>
        <w:t>编制</w:t>
      </w:r>
      <w:r>
        <w:rPr>
          <w:rFonts w:ascii="宋体" w:hAnsi="宋体" w:cs="宋体"/>
          <w:color w:val="000000"/>
          <w:kern w:val="0"/>
          <w:sz w:val="24"/>
          <w:shd w:val="clear" w:color="auto" w:fill="FBFBFB"/>
          <w:lang w:bidi="ar"/>
        </w:rPr>
        <w:t>5</w:t>
      </w:r>
      <w:r>
        <w:rPr>
          <w:rFonts w:ascii="宋体" w:hAnsi="宋体" w:cs="宋体"/>
          <w:color w:val="000000"/>
          <w:kern w:val="0"/>
          <w:sz w:val="24"/>
          <w:shd w:val="clear" w:color="auto" w:fill="FBFBFB"/>
          <w:lang w:bidi="ar"/>
        </w:rPr>
        <w:t>人，其中：行政编制</w:t>
      </w:r>
      <w:r>
        <w:rPr>
          <w:rFonts w:ascii="宋体" w:hAnsi="宋体" w:cs="宋体"/>
          <w:color w:val="000000"/>
          <w:kern w:val="0"/>
          <w:sz w:val="24"/>
          <w:shd w:val="clear" w:color="auto" w:fill="FBFBFB"/>
          <w:lang w:bidi="ar"/>
        </w:rPr>
        <w:t>5</w:t>
      </w:r>
      <w:r>
        <w:rPr>
          <w:rFonts w:ascii="宋体" w:hAnsi="宋体" w:cs="宋体"/>
          <w:color w:val="000000"/>
          <w:kern w:val="0"/>
          <w:sz w:val="24"/>
          <w:shd w:val="clear" w:color="auto" w:fill="FBFBFB"/>
          <w:lang w:bidi="ar"/>
        </w:rPr>
        <w:t>人，事业编制</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人。在职实有</w:t>
      </w:r>
      <w:r>
        <w:rPr>
          <w:rFonts w:ascii="宋体" w:hAnsi="宋体" w:cs="宋体"/>
          <w:color w:val="000000"/>
          <w:kern w:val="0"/>
          <w:sz w:val="24"/>
          <w:shd w:val="clear" w:color="auto" w:fill="FBFBFB"/>
          <w:lang w:bidi="ar"/>
        </w:rPr>
        <w:t>4</w:t>
      </w:r>
      <w:r>
        <w:rPr>
          <w:rFonts w:ascii="宋体" w:hAnsi="宋体" w:cs="宋体"/>
          <w:color w:val="000000"/>
          <w:kern w:val="0"/>
          <w:sz w:val="24"/>
          <w:shd w:val="clear" w:color="auto" w:fill="FBFBFB"/>
          <w:lang w:bidi="ar"/>
        </w:rPr>
        <w:t>人，其中：</w:t>
      </w:r>
      <w:r>
        <w:rPr>
          <w:rFonts w:ascii="微软雅黑" w:eastAsia="微软雅黑" w:hAnsi="微软雅黑" w:cs="微软雅黑"/>
          <w:color w:val="333333"/>
          <w:kern w:val="0"/>
          <w:szCs w:val="21"/>
          <w:shd w:val="clear" w:color="auto" w:fill="FBFBFB"/>
          <w:lang w:bidi="ar"/>
        </w:rPr>
        <w:t> </w:t>
      </w:r>
      <w:r>
        <w:rPr>
          <w:rFonts w:ascii="宋体" w:hAnsi="宋体" w:cs="宋体"/>
          <w:color w:val="000000"/>
          <w:kern w:val="0"/>
          <w:sz w:val="24"/>
          <w:shd w:val="clear" w:color="auto" w:fill="FBFBFB"/>
          <w:lang w:bidi="ar"/>
        </w:rPr>
        <w:t>财政全供养</w:t>
      </w:r>
      <w:r>
        <w:rPr>
          <w:rFonts w:ascii="宋体" w:hAnsi="宋体" w:cs="宋体"/>
          <w:color w:val="000000"/>
          <w:kern w:val="0"/>
          <w:sz w:val="24"/>
          <w:shd w:val="clear" w:color="auto" w:fill="FBFBFB"/>
          <w:lang w:bidi="ar"/>
        </w:rPr>
        <w:t>4</w:t>
      </w:r>
      <w:r>
        <w:rPr>
          <w:rFonts w:ascii="宋体" w:hAnsi="宋体" w:cs="宋体"/>
          <w:color w:val="000000"/>
          <w:kern w:val="0"/>
          <w:sz w:val="24"/>
          <w:shd w:val="clear" w:color="auto" w:fill="FBFBFB"/>
          <w:lang w:bidi="ar"/>
        </w:rPr>
        <w:t>人，财政部分供养</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人，非财政供养</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人。</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离退休人员</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人，其中：</w:t>
      </w:r>
      <w:r>
        <w:rPr>
          <w:rFonts w:ascii="微软雅黑" w:eastAsia="微软雅黑" w:hAnsi="微软雅黑" w:cs="微软雅黑"/>
          <w:color w:val="333333"/>
          <w:kern w:val="0"/>
          <w:szCs w:val="21"/>
          <w:shd w:val="clear" w:color="auto" w:fill="FBFBFB"/>
          <w:lang w:bidi="ar"/>
        </w:rPr>
        <w:t> </w:t>
      </w:r>
      <w:r>
        <w:rPr>
          <w:rFonts w:ascii="宋体" w:hAnsi="宋体" w:cs="宋体"/>
          <w:color w:val="000000"/>
          <w:kern w:val="0"/>
          <w:sz w:val="24"/>
          <w:shd w:val="clear" w:color="auto" w:fill="FBFBFB"/>
          <w:lang w:bidi="ar"/>
        </w:rPr>
        <w:t>离休</w:t>
      </w:r>
      <w:r>
        <w:rPr>
          <w:rFonts w:ascii="微软雅黑" w:eastAsia="微软雅黑" w:hAnsi="微软雅黑" w:cs="微软雅黑"/>
          <w:color w:val="333333"/>
          <w:kern w:val="0"/>
          <w:szCs w:val="21"/>
          <w:shd w:val="clear" w:color="auto" w:fill="FBFBFB"/>
          <w:lang w:bidi="ar"/>
        </w:rPr>
        <w:t> </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人，退休</w:t>
      </w:r>
      <w:r>
        <w:rPr>
          <w:rFonts w:ascii="宋体" w:hAnsi="宋体" w:cs="宋体"/>
          <w:color w:val="000000"/>
          <w:kern w:val="0"/>
          <w:sz w:val="24"/>
          <w:shd w:val="clear" w:color="auto" w:fill="FBFBFB"/>
          <w:lang w:bidi="ar"/>
        </w:rPr>
        <w:t> 0</w:t>
      </w:r>
      <w:r>
        <w:rPr>
          <w:rFonts w:ascii="宋体" w:hAnsi="宋体" w:cs="宋体"/>
          <w:color w:val="000000"/>
          <w:kern w:val="0"/>
          <w:sz w:val="24"/>
          <w:shd w:val="clear" w:color="auto" w:fill="FBFBFB"/>
          <w:lang w:bidi="ar"/>
        </w:rPr>
        <w:t>人</w:t>
      </w:r>
      <w:r>
        <w:rPr>
          <w:rFonts w:ascii="宋体" w:hAnsi="宋体" w:cs="宋体"/>
          <w:color w:val="000000"/>
          <w:kern w:val="0"/>
          <w:sz w:val="24"/>
          <w:shd w:val="clear" w:color="auto" w:fill="FBFBFB"/>
          <w:lang w:bidi="ar"/>
        </w:rPr>
        <w:t> </w:t>
      </w:r>
      <w:r>
        <w:rPr>
          <w:rFonts w:ascii="宋体" w:hAnsi="宋体" w:cs="宋体"/>
          <w:color w:val="000000"/>
          <w:kern w:val="0"/>
          <w:sz w:val="24"/>
          <w:shd w:val="clear" w:color="auto" w:fill="FBFBFB"/>
          <w:lang w:bidi="ar"/>
        </w:rPr>
        <w:t>。</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车辆编制</w:t>
      </w:r>
      <w:r>
        <w:rPr>
          <w:rFonts w:ascii="宋体" w:hAnsi="宋体" w:cs="宋体"/>
          <w:color w:val="000000"/>
          <w:kern w:val="0"/>
          <w:sz w:val="24"/>
          <w:shd w:val="clear" w:color="auto" w:fill="FBFBFB"/>
          <w:lang w:bidi="ar"/>
        </w:rPr>
        <w:t>2</w:t>
      </w:r>
      <w:r>
        <w:rPr>
          <w:rFonts w:ascii="宋体" w:hAnsi="宋体" w:cs="宋体"/>
          <w:color w:val="000000"/>
          <w:kern w:val="0"/>
          <w:sz w:val="24"/>
          <w:shd w:val="clear" w:color="auto" w:fill="FBFBFB"/>
          <w:lang w:bidi="ar"/>
        </w:rPr>
        <w:t>辆，实有车辆</w:t>
      </w:r>
      <w:r>
        <w:rPr>
          <w:rFonts w:ascii="宋体" w:hAnsi="宋体" w:cs="宋体"/>
          <w:color w:val="000000"/>
          <w:kern w:val="0"/>
          <w:sz w:val="24"/>
          <w:shd w:val="clear" w:color="auto" w:fill="FBFBFB"/>
          <w:lang w:bidi="ar"/>
        </w:rPr>
        <w:t>2</w:t>
      </w:r>
      <w:r>
        <w:rPr>
          <w:rFonts w:ascii="宋体" w:hAnsi="宋体" w:cs="宋体"/>
          <w:color w:val="000000"/>
          <w:kern w:val="0"/>
          <w:sz w:val="24"/>
          <w:shd w:val="clear" w:color="auto" w:fill="FBFBFB"/>
          <w:lang w:bidi="ar"/>
        </w:rPr>
        <w:t>辆。</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三、预算单位收入情况</w:t>
      </w:r>
    </w:p>
    <w:p w:rsidR="00A738CE" w:rsidRDefault="008D2926">
      <w:pPr>
        <w:widowControl/>
        <w:shd w:val="clear" w:color="auto" w:fill="FBFBFB"/>
        <w:spacing w:before="210" w:line="390" w:lineRule="atLeast"/>
        <w:ind w:firstLine="45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（一）部门财务收入情况</w:t>
      </w:r>
    </w:p>
    <w:p w:rsidR="00A738CE" w:rsidRDefault="008D2926">
      <w:pPr>
        <w:widowControl/>
        <w:shd w:val="clear" w:color="auto" w:fill="FBFBFB"/>
        <w:spacing w:before="210" w:line="390" w:lineRule="atLeast"/>
        <w:ind w:firstLine="75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lastRenderedPageBreak/>
        <w:t>2019</w:t>
      </w:r>
      <w:r>
        <w:rPr>
          <w:rFonts w:ascii="宋体" w:hAnsi="宋体" w:cs="宋体"/>
          <w:color w:val="000000"/>
          <w:kern w:val="0"/>
          <w:sz w:val="24"/>
          <w:shd w:val="clear" w:color="auto" w:fill="FBFBFB"/>
          <w:lang w:bidi="ar"/>
        </w:rPr>
        <w:t>年部门财务总收入</w:t>
      </w:r>
      <w:r>
        <w:rPr>
          <w:rFonts w:ascii="宋体" w:hAnsi="宋体" w:cs="宋体"/>
          <w:color w:val="000000"/>
          <w:kern w:val="0"/>
          <w:sz w:val="24"/>
          <w:shd w:val="clear" w:color="auto" w:fill="FBFBFB"/>
          <w:lang w:bidi="ar"/>
        </w:rPr>
        <w:t> 83.98</w:t>
      </w:r>
      <w:r>
        <w:rPr>
          <w:rFonts w:ascii="宋体" w:hAnsi="宋体" w:cs="宋体"/>
          <w:color w:val="000000"/>
          <w:kern w:val="0"/>
          <w:sz w:val="24"/>
          <w:shd w:val="clear" w:color="auto" w:fill="FBFBFB"/>
          <w:lang w:bidi="ar"/>
        </w:rPr>
        <w:t>万元，其中：一般公共预算财政拨款</w:t>
      </w:r>
      <w:r>
        <w:rPr>
          <w:rFonts w:ascii="宋体" w:hAnsi="宋体" w:cs="宋体"/>
          <w:color w:val="000000"/>
          <w:kern w:val="0"/>
          <w:sz w:val="24"/>
          <w:shd w:val="clear" w:color="auto" w:fill="FBFBFB"/>
          <w:lang w:bidi="ar"/>
        </w:rPr>
        <w:t>83.98</w:t>
      </w:r>
      <w:r>
        <w:rPr>
          <w:rFonts w:ascii="宋体" w:hAnsi="宋体" w:cs="宋体"/>
          <w:color w:val="000000"/>
          <w:kern w:val="0"/>
          <w:sz w:val="24"/>
          <w:shd w:val="clear" w:color="auto" w:fill="FBFBFB"/>
          <w:lang w:bidi="ar"/>
        </w:rPr>
        <w:t>万元，政府性基金预算财政拨款</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万元，国有资本经营预算财政拨款</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万元，事业收入</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万元，事业单位经营收入</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万元，其他收入</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万元，上年结转</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w:t>
      </w:r>
    </w:p>
    <w:p w:rsidR="00A738CE" w:rsidRDefault="008D2926">
      <w:pPr>
        <w:widowControl/>
        <w:shd w:val="clear" w:color="auto" w:fill="FBFBFB"/>
        <w:spacing w:before="210" w:line="390" w:lineRule="atLeast"/>
        <w:ind w:firstLine="45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（二）财政拨款收入情况</w:t>
      </w:r>
    </w:p>
    <w:p w:rsidR="00A738CE" w:rsidRDefault="008D2926">
      <w:pPr>
        <w:widowControl/>
        <w:shd w:val="clear" w:color="auto" w:fill="FBFBFB"/>
        <w:spacing w:before="210" w:line="390" w:lineRule="atLeast"/>
        <w:ind w:firstLine="75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年部门财政拨款收入</w:t>
      </w:r>
      <w:r>
        <w:rPr>
          <w:rFonts w:ascii="宋体" w:hAnsi="宋体" w:cs="宋体"/>
          <w:color w:val="000000"/>
          <w:kern w:val="0"/>
          <w:sz w:val="24"/>
          <w:shd w:val="clear" w:color="auto" w:fill="FBFBFB"/>
          <w:lang w:bidi="ar"/>
        </w:rPr>
        <w:t> 83.98</w:t>
      </w:r>
      <w:r>
        <w:rPr>
          <w:rFonts w:ascii="宋体" w:hAnsi="宋体" w:cs="宋体"/>
          <w:color w:val="000000"/>
          <w:kern w:val="0"/>
          <w:sz w:val="24"/>
          <w:shd w:val="clear" w:color="auto" w:fill="FBFBFB"/>
          <w:lang w:bidi="ar"/>
        </w:rPr>
        <w:t>万元，其中</w:t>
      </w:r>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本年收入</w:t>
      </w:r>
      <w:r>
        <w:rPr>
          <w:rFonts w:ascii="宋体" w:hAnsi="宋体" w:cs="宋体"/>
          <w:color w:val="000000"/>
          <w:kern w:val="0"/>
          <w:sz w:val="24"/>
          <w:shd w:val="clear" w:color="auto" w:fill="FBFBFB"/>
          <w:lang w:bidi="ar"/>
        </w:rPr>
        <w:t>83.98</w:t>
      </w:r>
      <w:r>
        <w:rPr>
          <w:rFonts w:ascii="宋体" w:hAnsi="宋体" w:cs="宋体"/>
          <w:color w:val="000000"/>
          <w:kern w:val="0"/>
          <w:sz w:val="24"/>
          <w:shd w:val="clear" w:color="auto" w:fill="FBFBFB"/>
          <w:lang w:bidi="ar"/>
        </w:rPr>
        <w:t>万元，上年结转</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万元。本年收入中，一般公共预算财政拨款</w:t>
      </w:r>
      <w:r>
        <w:rPr>
          <w:rFonts w:ascii="宋体" w:hAnsi="宋体" w:cs="宋体"/>
          <w:color w:val="000000"/>
          <w:kern w:val="0"/>
          <w:sz w:val="24"/>
          <w:shd w:val="clear" w:color="auto" w:fill="FBFBFB"/>
          <w:lang w:bidi="ar"/>
        </w:rPr>
        <w:t>83.98</w:t>
      </w:r>
      <w:r>
        <w:rPr>
          <w:rFonts w:ascii="宋体" w:hAnsi="宋体" w:cs="宋体"/>
          <w:color w:val="000000"/>
          <w:kern w:val="0"/>
          <w:sz w:val="24"/>
          <w:shd w:val="clear" w:color="auto" w:fill="FBFBFB"/>
          <w:lang w:bidi="ar"/>
        </w:rPr>
        <w:t>万元（本级财力</w:t>
      </w:r>
      <w:r>
        <w:rPr>
          <w:rFonts w:ascii="宋体" w:hAnsi="宋体" w:cs="宋体"/>
          <w:color w:val="000000"/>
          <w:kern w:val="0"/>
          <w:sz w:val="24"/>
          <w:shd w:val="clear" w:color="auto" w:fill="FBFBFB"/>
          <w:lang w:bidi="ar"/>
        </w:rPr>
        <w:t>83.98</w:t>
      </w:r>
      <w:r>
        <w:rPr>
          <w:rFonts w:ascii="宋体" w:hAnsi="宋体" w:cs="宋体"/>
          <w:color w:val="000000"/>
          <w:kern w:val="0"/>
          <w:sz w:val="24"/>
          <w:shd w:val="clear" w:color="auto" w:fill="FBFBFB"/>
          <w:lang w:bidi="ar"/>
        </w:rPr>
        <w:t>万元，专项收入</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万元，执法办案补助</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万元，收费成本补偿</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万元，财政专户管理的收入</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万元，国有资源（资产）有偿使用成本补偿</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万元），政府性基金预算财政拨款</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万元，国有资本经营预算财政拨款</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四、预算单位支出情况</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年部门预算总支出</w:t>
      </w:r>
      <w:r>
        <w:rPr>
          <w:rFonts w:ascii="宋体" w:hAnsi="宋体" w:cs="宋体"/>
          <w:color w:val="000000"/>
          <w:kern w:val="0"/>
          <w:sz w:val="24"/>
          <w:shd w:val="clear" w:color="auto" w:fill="FBFBFB"/>
          <w:lang w:bidi="ar"/>
        </w:rPr>
        <w:t> 83.98</w:t>
      </w:r>
      <w:r>
        <w:rPr>
          <w:rFonts w:ascii="宋体" w:hAnsi="宋体" w:cs="宋体"/>
          <w:color w:val="000000"/>
          <w:kern w:val="0"/>
          <w:sz w:val="24"/>
          <w:shd w:val="clear" w:color="auto" w:fill="FBFBFB"/>
          <w:lang w:bidi="ar"/>
        </w:rPr>
        <w:t>万元。财政拨款安排支出</w:t>
      </w:r>
      <w:r>
        <w:rPr>
          <w:rFonts w:ascii="宋体" w:hAnsi="宋体" w:cs="宋体"/>
          <w:color w:val="000000"/>
          <w:kern w:val="0"/>
          <w:sz w:val="24"/>
          <w:shd w:val="clear" w:color="auto" w:fill="FBFBFB"/>
          <w:lang w:bidi="ar"/>
        </w:rPr>
        <w:t> 83.98</w:t>
      </w:r>
      <w:r>
        <w:rPr>
          <w:rFonts w:ascii="宋体" w:hAnsi="宋体" w:cs="宋体"/>
          <w:color w:val="000000"/>
          <w:kern w:val="0"/>
          <w:sz w:val="24"/>
          <w:shd w:val="clear" w:color="auto" w:fill="FBFBFB"/>
          <w:lang w:bidi="ar"/>
        </w:rPr>
        <w:t>万元，其中，基本支出</w:t>
      </w:r>
      <w:r>
        <w:rPr>
          <w:rFonts w:ascii="宋体" w:hAnsi="宋体" w:cs="宋体"/>
          <w:color w:val="000000"/>
          <w:kern w:val="0"/>
          <w:sz w:val="24"/>
          <w:shd w:val="clear" w:color="auto" w:fill="FBFBFB"/>
          <w:lang w:bidi="ar"/>
        </w:rPr>
        <w:t>63.98</w:t>
      </w:r>
      <w:r>
        <w:rPr>
          <w:rFonts w:ascii="宋体" w:hAnsi="宋体" w:cs="宋体"/>
          <w:color w:val="000000"/>
          <w:kern w:val="0"/>
          <w:sz w:val="24"/>
          <w:shd w:val="clear" w:color="auto" w:fill="FBFBFB"/>
          <w:lang w:bidi="ar"/>
        </w:rPr>
        <w:t>万元，项目支出</w:t>
      </w:r>
      <w:r>
        <w:rPr>
          <w:rFonts w:ascii="宋体" w:hAnsi="宋体" w:cs="宋体"/>
          <w:color w:val="000000"/>
          <w:kern w:val="0"/>
          <w:sz w:val="24"/>
          <w:shd w:val="clear" w:color="auto" w:fill="FBFBFB"/>
          <w:lang w:bidi="ar"/>
        </w:rPr>
        <w:t>20</w:t>
      </w:r>
      <w:r>
        <w:rPr>
          <w:rFonts w:ascii="宋体" w:hAnsi="宋体" w:cs="宋体"/>
          <w:color w:val="000000"/>
          <w:kern w:val="0"/>
          <w:sz w:val="24"/>
          <w:shd w:val="clear" w:color="auto" w:fill="FBFBFB"/>
          <w:lang w:bidi="ar"/>
        </w:rPr>
        <w:t>万元。</w:t>
      </w:r>
    </w:p>
    <w:p w:rsidR="00A738CE" w:rsidRDefault="008D2926">
      <w:pPr>
        <w:widowControl/>
        <w:shd w:val="clear" w:color="auto" w:fill="FBFBFB"/>
        <w:spacing w:before="210" w:line="390" w:lineRule="atLeast"/>
        <w:ind w:firstLine="45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（一）财政拨款</w:t>
      </w:r>
      <w:r>
        <w:rPr>
          <w:rFonts w:ascii="宋体" w:hAnsi="宋体" w:cs="宋体"/>
          <w:color w:val="000000"/>
          <w:kern w:val="0"/>
          <w:sz w:val="24"/>
          <w:shd w:val="clear" w:color="auto" w:fill="FBFBFB"/>
          <w:lang w:bidi="ar"/>
        </w:rPr>
        <w:t>安排支出按功能科目分类情况</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2010302</w:t>
      </w:r>
      <w:r>
        <w:rPr>
          <w:rFonts w:ascii="宋体" w:hAnsi="宋体" w:cs="宋体"/>
          <w:color w:val="000000"/>
          <w:kern w:val="0"/>
          <w:sz w:val="24"/>
          <w:shd w:val="clear" w:color="auto" w:fill="FBFBFB"/>
          <w:lang w:bidi="ar"/>
        </w:rPr>
        <w:t>一般行政管理事务</w:t>
      </w:r>
      <w:r>
        <w:rPr>
          <w:rFonts w:ascii="宋体" w:hAnsi="宋体" w:cs="宋体"/>
          <w:color w:val="000000"/>
          <w:kern w:val="0"/>
          <w:sz w:val="24"/>
          <w:shd w:val="clear" w:color="auto" w:fill="FBFBFB"/>
          <w:lang w:bidi="ar"/>
        </w:rPr>
        <w:t>20</w:t>
      </w:r>
      <w:r>
        <w:rPr>
          <w:rFonts w:ascii="宋体" w:hAnsi="宋体" w:cs="宋体"/>
          <w:color w:val="000000"/>
          <w:kern w:val="0"/>
          <w:sz w:val="24"/>
          <w:shd w:val="clear" w:color="auto" w:fill="FBFBFB"/>
          <w:lang w:bidi="ar"/>
        </w:rPr>
        <w:t>万元</w:t>
      </w:r>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主要用于管理中缅边界（南段）盈江段的界</w:t>
      </w:r>
      <w:proofErr w:type="gramStart"/>
      <w:r>
        <w:rPr>
          <w:rFonts w:ascii="宋体" w:hAnsi="宋体" w:cs="宋体"/>
          <w:color w:val="000000"/>
          <w:kern w:val="0"/>
          <w:sz w:val="24"/>
          <w:shd w:val="clear" w:color="auto" w:fill="FBFBFB"/>
          <w:lang w:bidi="ar"/>
        </w:rPr>
        <w:t>务</w:t>
      </w:r>
      <w:proofErr w:type="gramEnd"/>
      <w:r>
        <w:rPr>
          <w:rFonts w:ascii="宋体" w:hAnsi="宋体" w:cs="宋体"/>
          <w:color w:val="000000"/>
          <w:kern w:val="0"/>
          <w:sz w:val="24"/>
          <w:shd w:val="clear" w:color="auto" w:fill="FBFBFB"/>
          <w:lang w:bidi="ar"/>
        </w:rPr>
        <w:t>经费；外事联络、外事接待经费；日常办公经费。</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2013501</w:t>
      </w:r>
      <w:r>
        <w:rPr>
          <w:rFonts w:ascii="宋体" w:hAnsi="宋体" w:cs="宋体"/>
          <w:color w:val="000000"/>
          <w:kern w:val="0"/>
          <w:sz w:val="24"/>
          <w:shd w:val="clear" w:color="auto" w:fill="FBFBFB"/>
          <w:lang w:bidi="ar"/>
        </w:rPr>
        <w:t>行政运行</w:t>
      </w:r>
      <w:r>
        <w:rPr>
          <w:rFonts w:ascii="宋体" w:hAnsi="宋体" w:cs="宋体"/>
          <w:color w:val="000000"/>
          <w:kern w:val="0"/>
          <w:sz w:val="24"/>
          <w:shd w:val="clear" w:color="auto" w:fill="FBFBFB"/>
          <w:lang w:bidi="ar"/>
        </w:rPr>
        <w:t>52.3</w:t>
      </w:r>
      <w:r>
        <w:rPr>
          <w:rFonts w:ascii="宋体" w:hAnsi="宋体" w:cs="宋体"/>
          <w:color w:val="000000"/>
          <w:kern w:val="0"/>
          <w:sz w:val="24"/>
          <w:shd w:val="clear" w:color="auto" w:fill="FBFBFB"/>
          <w:lang w:bidi="ar"/>
        </w:rPr>
        <w:t>万元</w:t>
      </w:r>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主要用于工资福利支出</w:t>
      </w:r>
      <w:r>
        <w:rPr>
          <w:rFonts w:ascii="宋体" w:hAnsi="宋体" w:cs="宋体"/>
          <w:color w:val="000000"/>
          <w:kern w:val="0"/>
          <w:sz w:val="24"/>
          <w:shd w:val="clear" w:color="auto" w:fill="FBFBFB"/>
          <w:lang w:bidi="ar"/>
        </w:rPr>
        <w:t>49.1</w:t>
      </w:r>
      <w:r>
        <w:rPr>
          <w:rFonts w:ascii="宋体" w:hAnsi="宋体" w:cs="宋体"/>
          <w:color w:val="000000"/>
          <w:kern w:val="0"/>
          <w:sz w:val="24"/>
          <w:shd w:val="clear" w:color="auto" w:fill="FBFBFB"/>
          <w:lang w:bidi="ar"/>
        </w:rPr>
        <w:t>万元，正常公务运转经费</w:t>
      </w:r>
      <w:r>
        <w:rPr>
          <w:rFonts w:ascii="宋体" w:hAnsi="宋体" w:cs="宋体"/>
          <w:color w:val="000000"/>
          <w:kern w:val="0"/>
          <w:sz w:val="24"/>
          <w:shd w:val="clear" w:color="auto" w:fill="FBFBFB"/>
          <w:lang w:bidi="ar"/>
        </w:rPr>
        <w:t>3.2</w:t>
      </w:r>
      <w:r>
        <w:rPr>
          <w:rFonts w:ascii="宋体" w:hAnsi="宋体" w:cs="宋体"/>
          <w:color w:val="000000"/>
          <w:kern w:val="0"/>
          <w:sz w:val="24"/>
          <w:shd w:val="clear" w:color="auto" w:fill="FBFBFB"/>
          <w:lang w:bidi="ar"/>
        </w:rPr>
        <w:t>万元。</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2080501</w:t>
      </w:r>
      <w:r>
        <w:rPr>
          <w:rFonts w:ascii="宋体" w:hAnsi="宋体" w:cs="宋体"/>
          <w:color w:val="000000"/>
          <w:kern w:val="0"/>
          <w:sz w:val="24"/>
          <w:shd w:val="clear" w:color="auto" w:fill="FBFBFB"/>
          <w:lang w:bidi="ar"/>
        </w:rPr>
        <w:t>机关事业单位基本养老保险缴费支出</w:t>
      </w:r>
      <w:r>
        <w:rPr>
          <w:rFonts w:ascii="宋体" w:hAnsi="宋体" w:cs="宋体"/>
          <w:color w:val="000000"/>
          <w:kern w:val="0"/>
          <w:sz w:val="24"/>
          <w:shd w:val="clear" w:color="auto" w:fill="FBFBFB"/>
          <w:lang w:bidi="ar"/>
        </w:rPr>
        <w:t>6.34</w:t>
      </w:r>
      <w:r>
        <w:rPr>
          <w:rFonts w:ascii="宋体" w:hAnsi="宋体" w:cs="宋体"/>
          <w:color w:val="000000"/>
          <w:kern w:val="0"/>
          <w:sz w:val="24"/>
          <w:shd w:val="clear" w:color="auto" w:fill="FBFBFB"/>
          <w:lang w:bidi="ar"/>
        </w:rPr>
        <w:t>万元，主要用于在职人员养老保险缴费（单位部分）。</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2210201</w:t>
      </w:r>
      <w:r>
        <w:rPr>
          <w:rFonts w:ascii="宋体" w:hAnsi="宋体" w:cs="宋体"/>
          <w:color w:val="000000"/>
          <w:kern w:val="0"/>
          <w:sz w:val="24"/>
          <w:shd w:val="clear" w:color="auto" w:fill="FBFBFB"/>
          <w:lang w:bidi="ar"/>
        </w:rPr>
        <w:t>住房公积金</w:t>
      </w:r>
      <w:r>
        <w:rPr>
          <w:rFonts w:ascii="宋体" w:hAnsi="宋体" w:cs="宋体"/>
          <w:color w:val="000000"/>
          <w:kern w:val="0"/>
          <w:sz w:val="24"/>
          <w:shd w:val="clear" w:color="auto" w:fill="FBFBFB"/>
          <w:lang w:bidi="ar"/>
        </w:rPr>
        <w:t>5.34</w:t>
      </w:r>
      <w:r>
        <w:rPr>
          <w:rFonts w:ascii="宋体" w:hAnsi="宋体" w:cs="宋体"/>
          <w:color w:val="000000"/>
          <w:kern w:val="0"/>
          <w:sz w:val="24"/>
          <w:shd w:val="clear" w:color="auto" w:fill="FBFBFB"/>
          <w:lang w:bidi="ar"/>
        </w:rPr>
        <w:t>万元，主要用于在职人员住房公积金缴费（单位部分）。</w:t>
      </w:r>
    </w:p>
    <w:p w:rsidR="00A738CE" w:rsidRDefault="008D2926">
      <w:pPr>
        <w:widowControl/>
        <w:shd w:val="clear" w:color="auto" w:fill="FBFBFB"/>
        <w:spacing w:before="210" w:line="390" w:lineRule="atLeast"/>
        <w:ind w:firstLine="45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（二）财政拨款安排支出按经济科目分类情况</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2010302</w:t>
      </w:r>
      <w:r>
        <w:rPr>
          <w:rFonts w:ascii="宋体" w:hAnsi="宋体" w:cs="宋体"/>
          <w:color w:val="000000"/>
          <w:kern w:val="0"/>
          <w:sz w:val="24"/>
          <w:shd w:val="clear" w:color="auto" w:fill="FBFBFB"/>
          <w:lang w:bidi="ar"/>
        </w:rPr>
        <w:t>一般行政管理事</w:t>
      </w:r>
      <w:r>
        <w:rPr>
          <w:rFonts w:ascii="宋体" w:hAnsi="宋体" w:cs="宋体"/>
          <w:color w:val="000000"/>
          <w:kern w:val="0"/>
          <w:sz w:val="24"/>
          <w:shd w:val="clear" w:color="auto" w:fill="FBFBFB"/>
          <w:lang w:bidi="ar"/>
        </w:rPr>
        <w:t>务</w:t>
      </w:r>
      <w:r>
        <w:rPr>
          <w:rFonts w:ascii="宋体" w:hAnsi="宋体" w:cs="宋体"/>
          <w:color w:val="000000"/>
          <w:kern w:val="0"/>
          <w:sz w:val="24"/>
          <w:shd w:val="clear" w:color="auto" w:fill="FBFBFB"/>
          <w:lang w:bidi="ar"/>
        </w:rPr>
        <w:t>20</w:t>
      </w:r>
      <w:r>
        <w:rPr>
          <w:rFonts w:ascii="宋体" w:hAnsi="宋体" w:cs="宋体"/>
          <w:color w:val="000000"/>
          <w:kern w:val="0"/>
          <w:sz w:val="24"/>
          <w:shd w:val="clear" w:color="auto" w:fill="FBFBFB"/>
          <w:lang w:bidi="ar"/>
        </w:rPr>
        <w:t>万元，项目支出</w:t>
      </w:r>
      <w:r>
        <w:rPr>
          <w:rFonts w:ascii="宋体" w:hAnsi="宋体" w:cs="宋体"/>
          <w:color w:val="000000"/>
          <w:kern w:val="0"/>
          <w:sz w:val="24"/>
          <w:shd w:val="clear" w:color="auto" w:fill="FBFBFB"/>
          <w:lang w:bidi="ar"/>
        </w:rPr>
        <w:t>20</w:t>
      </w:r>
      <w:r>
        <w:rPr>
          <w:rFonts w:ascii="宋体" w:hAnsi="宋体" w:cs="宋体"/>
          <w:color w:val="000000"/>
          <w:kern w:val="0"/>
          <w:sz w:val="24"/>
          <w:shd w:val="clear" w:color="auto" w:fill="FBFBFB"/>
          <w:lang w:bidi="ar"/>
        </w:rPr>
        <w:t>万元，主要用于</w:t>
      </w:r>
      <w:r>
        <w:rPr>
          <w:rFonts w:ascii="宋体" w:hAnsi="宋体" w:cs="宋体"/>
          <w:color w:val="000000"/>
          <w:kern w:val="0"/>
          <w:sz w:val="24"/>
          <w:shd w:val="clear" w:color="auto" w:fill="FBFBFB"/>
          <w:lang w:bidi="ar"/>
        </w:rPr>
        <w:t>302</w:t>
      </w:r>
      <w:r>
        <w:rPr>
          <w:rFonts w:ascii="宋体" w:hAnsi="宋体" w:cs="宋体"/>
          <w:color w:val="000000"/>
          <w:kern w:val="0"/>
          <w:sz w:val="24"/>
          <w:shd w:val="clear" w:color="auto" w:fill="FBFBFB"/>
          <w:lang w:bidi="ar"/>
        </w:rPr>
        <w:t>商品和服务支出</w:t>
      </w:r>
      <w:r>
        <w:rPr>
          <w:rFonts w:ascii="宋体" w:hAnsi="宋体" w:cs="宋体"/>
          <w:color w:val="000000"/>
          <w:kern w:val="0"/>
          <w:sz w:val="24"/>
          <w:shd w:val="clear" w:color="auto" w:fill="FBFBFB"/>
          <w:lang w:bidi="ar"/>
        </w:rPr>
        <w:t>20</w:t>
      </w:r>
      <w:r>
        <w:rPr>
          <w:rFonts w:ascii="宋体" w:hAnsi="宋体" w:cs="宋体"/>
          <w:color w:val="000000"/>
          <w:kern w:val="0"/>
          <w:sz w:val="24"/>
          <w:shd w:val="clear" w:color="auto" w:fill="FBFBFB"/>
          <w:lang w:bidi="ar"/>
        </w:rPr>
        <w:t>万元。</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2013501</w:t>
      </w:r>
      <w:r>
        <w:rPr>
          <w:rFonts w:ascii="宋体" w:hAnsi="宋体" w:cs="宋体"/>
          <w:color w:val="000000"/>
          <w:kern w:val="0"/>
          <w:sz w:val="24"/>
          <w:shd w:val="clear" w:color="auto" w:fill="FBFBFB"/>
          <w:lang w:bidi="ar"/>
        </w:rPr>
        <w:t>行政运行</w:t>
      </w:r>
      <w:r>
        <w:rPr>
          <w:rFonts w:ascii="宋体" w:hAnsi="宋体" w:cs="宋体"/>
          <w:color w:val="000000"/>
          <w:kern w:val="0"/>
          <w:sz w:val="24"/>
          <w:shd w:val="clear" w:color="auto" w:fill="FBFBFB"/>
          <w:lang w:bidi="ar"/>
        </w:rPr>
        <w:t>52.3</w:t>
      </w:r>
      <w:r>
        <w:rPr>
          <w:rFonts w:ascii="宋体" w:hAnsi="宋体" w:cs="宋体"/>
          <w:color w:val="000000"/>
          <w:kern w:val="0"/>
          <w:sz w:val="24"/>
          <w:shd w:val="clear" w:color="auto" w:fill="FBFBFB"/>
          <w:lang w:bidi="ar"/>
        </w:rPr>
        <w:t>万元，基本支出</w:t>
      </w:r>
      <w:r>
        <w:rPr>
          <w:rFonts w:ascii="宋体" w:hAnsi="宋体" w:cs="宋体"/>
          <w:color w:val="000000"/>
          <w:kern w:val="0"/>
          <w:sz w:val="24"/>
          <w:shd w:val="clear" w:color="auto" w:fill="FBFBFB"/>
          <w:lang w:bidi="ar"/>
        </w:rPr>
        <w:t>52.3</w:t>
      </w:r>
      <w:r>
        <w:rPr>
          <w:rFonts w:ascii="宋体" w:hAnsi="宋体" w:cs="宋体"/>
          <w:color w:val="000000"/>
          <w:kern w:val="0"/>
          <w:sz w:val="24"/>
          <w:shd w:val="clear" w:color="auto" w:fill="FBFBFB"/>
          <w:lang w:bidi="ar"/>
        </w:rPr>
        <w:t>万元，主要用于</w:t>
      </w:r>
      <w:r>
        <w:rPr>
          <w:rFonts w:ascii="宋体" w:hAnsi="宋体" w:cs="宋体"/>
          <w:color w:val="000000"/>
          <w:kern w:val="0"/>
          <w:sz w:val="24"/>
          <w:shd w:val="clear" w:color="auto" w:fill="FBFBFB"/>
          <w:lang w:bidi="ar"/>
        </w:rPr>
        <w:t>301</w:t>
      </w:r>
      <w:r>
        <w:rPr>
          <w:rFonts w:ascii="宋体" w:hAnsi="宋体" w:cs="宋体"/>
          <w:color w:val="000000"/>
          <w:kern w:val="0"/>
          <w:sz w:val="24"/>
          <w:shd w:val="clear" w:color="auto" w:fill="FBFBFB"/>
          <w:lang w:bidi="ar"/>
        </w:rPr>
        <w:t>工资福利支出</w:t>
      </w:r>
      <w:r>
        <w:rPr>
          <w:rFonts w:ascii="宋体" w:hAnsi="宋体" w:cs="宋体"/>
          <w:color w:val="000000"/>
          <w:kern w:val="0"/>
          <w:sz w:val="24"/>
          <w:shd w:val="clear" w:color="auto" w:fill="FBFBFB"/>
          <w:lang w:bidi="ar"/>
        </w:rPr>
        <w:t>49.1</w:t>
      </w:r>
      <w:r>
        <w:rPr>
          <w:rFonts w:ascii="宋体" w:hAnsi="宋体" w:cs="宋体"/>
          <w:color w:val="000000"/>
          <w:kern w:val="0"/>
          <w:sz w:val="24"/>
          <w:shd w:val="clear" w:color="auto" w:fill="FBFBFB"/>
          <w:lang w:bidi="ar"/>
        </w:rPr>
        <w:t>万元，</w:t>
      </w:r>
      <w:r>
        <w:rPr>
          <w:rFonts w:ascii="宋体" w:hAnsi="宋体" w:cs="宋体"/>
          <w:color w:val="000000"/>
          <w:kern w:val="0"/>
          <w:sz w:val="24"/>
          <w:shd w:val="clear" w:color="auto" w:fill="FBFBFB"/>
          <w:lang w:bidi="ar"/>
        </w:rPr>
        <w:t>302</w:t>
      </w:r>
      <w:r>
        <w:rPr>
          <w:rFonts w:ascii="宋体" w:hAnsi="宋体" w:cs="宋体"/>
          <w:color w:val="000000"/>
          <w:kern w:val="0"/>
          <w:sz w:val="24"/>
          <w:shd w:val="clear" w:color="auto" w:fill="FBFBFB"/>
          <w:lang w:bidi="ar"/>
        </w:rPr>
        <w:t>商品和服务支出</w:t>
      </w:r>
      <w:r>
        <w:rPr>
          <w:rFonts w:ascii="宋体" w:hAnsi="宋体" w:cs="宋体"/>
          <w:color w:val="000000"/>
          <w:kern w:val="0"/>
          <w:sz w:val="24"/>
          <w:shd w:val="clear" w:color="auto" w:fill="FBFBFB"/>
          <w:lang w:bidi="ar"/>
        </w:rPr>
        <w:t>3.2</w:t>
      </w:r>
      <w:r>
        <w:rPr>
          <w:rFonts w:ascii="宋体" w:hAnsi="宋体" w:cs="宋体"/>
          <w:color w:val="000000"/>
          <w:kern w:val="0"/>
          <w:sz w:val="24"/>
          <w:shd w:val="clear" w:color="auto" w:fill="FBFBFB"/>
          <w:lang w:bidi="ar"/>
        </w:rPr>
        <w:t>万元。</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2080501</w:t>
      </w:r>
      <w:r>
        <w:rPr>
          <w:rFonts w:ascii="宋体" w:hAnsi="宋体" w:cs="宋体"/>
          <w:color w:val="000000"/>
          <w:kern w:val="0"/>
          <w:sz w:val="24"/>
          <w:shd w:val="clear" w:color="auto" w:fill="FBFBFB"/>
          <w:lang w:bidi="ar"/>
        </w:rPr>
        <w:t>机关事业单位基本养老保险缴费支出</w:t>
      </w:r>
      <w:r>
        <w:rPr>
          <w:rFonts w:ascii="宋体" w:hAnsi="宋体" w:cs="宋体"/>
          <w:color w:val="000000"/>
          <w:kern w:val="0"/>
          <w:sz w:val="24"/>
          <w:shd w:val="clear" w:color="auto" w:fill="FBFBFB"/>
          <w:lang w:bidi="ar"/>
        </w:rPr>
        <w:t>6.34</w:t>
      </w:r>
      <w:r>
        <w:rPr>
          <w:rFonts w:ascii="宋体" w:hAnsi="宋体" w:cs="宋体"/>
          <w:color w:val="000000"/>
          <w:kern w:val="0"/>
          <w:sz w:val="24"/>
          <w:shd w:val="clear" w:color="auto" w:fill="FBFBFB"/>
          <w:lang w:bidi="ar"/>
        </w:rPr>
        <w:t>万元，基本支出</w:t>
      </w:r>
      <w:r>
        <w:rPr>
          <w:rFonts w:ascii="宋体" w:hAnsi="宋体" w:cs="宋体"/>
          <w:color w:val="000000"/>
          <w:kern w:val="0"/>
          <w:sz w:val="24"/>
          <w:shd w:val="clear" w:color="auto" w:fill="FBFBFB"/>
          <w:lang w:bidi="ar"/>
        </w:rPr>
        <w:t>6.34</w:t>
      </w:r>
      <w:r>
        <w:rPr>
          <w:rFonts w:ascii="宋体" w:hAnsi="宋体" w:cs="宋体"/>
          <w:color w:val="000000"/>
          <w:kern w:val="0"/>
          <w:sz w:val="24"/>
          <w:shd w:val="clear" w:color="auto" w:fill="FBFBFB"/>
          <w:lang w:bidi="ar"/>
        </w:rPr>
        <w:t>万元，主要用于</w:t>
      </w:r>
      <w:r>
        <w:rPr>
          <w:rFonts w:ascii="宋体" w:hAnsi="宋体" w:cs="宋体"/>
          <w:color w:val="000000"/>
          <w:kern w:val="0"/>
          <w:sz w:val="24"/>
          <w:shd w:val="clear" w:color="auto" w:fill="FBFBFB"/>
          <w:lang w:bidi="ar"/>
        </w:rPr>
        <w:t>301</w:t>
      </w:r>
      <w:r>
        <w:rPr>
          <w:rFonts w:ascii="宋体" w:hAnsi="宋体" w:cs="宋体"/>
          <w:color w:val="000000"/>
          <w:kern w:val="0"/>
          <w:sz w:val="24"/>
          <w:shd w:val="clear" w:color="auto" w:fill="FBFBFB"/>
          <w:lang w:bidi="ar"/>
        </w:rPr>
        <w:t>工资福利支出</w:t>
      </w:r>
      <w:r>
        <w:rPr>
          <w:rFonts w:ascii="宋体" w:hAnsi="宋体" w:cs="宋体"/>
          <w:color w:val="000000"/>
          <w:kern w:val="0"/>
          <w:sz w:val="24"/>
          <w:shd w:val="clear" w:color="auto" w:fill="FBFBFB"/>
          <w:lang w:bidi="ar"/>
        </w:rPr>
        <w:t>6.34</w:t>
      </w:r>
      <w:r>
        <w:rPr>
          <w:rFonts w:ascii="宋体" w:hAnsi="宋体" w:cs="宋体"/>
          <w:color w:val="000000"/>
          <w:kern w:val="0"/>
          <w:sz w:val="24"/>
          <w:shd w:val="clear" w:color="auto" w:fill="FBFBFB"/>
          <w:lang w:bidi="ar"/>
        </w:rPr>
        <w:t>万元。</w:t>
      </w:r>
    </w:p>
    <w:p w:rsidR="00A738CE" w:rsidRDefault="008D2926">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lastRenderedPageBreak/>
        <w:t>2210201</w:t>
      </w:r>
      <w:r>
        <w:rPr>
          <w:rFonts w:ascii="宋体" w:hAnsi="宋体" w:cs="宋体"/>
          <w:color w:val="000000"/>
          <w:kern w:val="0"/>
          <w:sz w:val="24"/>
          <w:shd w:val="clear" w:color="auto" w:fill="FBFBFB"/>
          <w:lang w:bidi="ar"/>
        </w:rPr>
        <w:t>住房公积金</w:t>
      </w:r>
      <w:r>
        <w:rPr>
          <w:rFonts w:ascii="宋体" w:hAnsi="宋体" w:cs="宋体"/>
          <w:color w:val="000000"/>
          <w:kern w:val="0"/>
          <w:sz w:val="24"/>
          <w:shd w:val="clear" w:color="auto" w:fill="FBFBFB"/>
          <w:lang w:bidi="ar"/>
        </w:rPr>
        <w:t>5.34</w:t>
      </w:r>
      <w:r>
        <w:rPr>
          <w:rFonts w:ascii="宋体" w:hAnsi="宋体" w:cs="宋体"/>
          <w:color w:val="000000"/>
          <w:kern w:val="0"/>
          <w:sz w:val="24"/>
          <w:shd w:val="clear" w:color="auto" w:fill="FBFBFB"/>
          <w:lang w:bidi="ar"/>
        </w:rPr>
        <w:t>万元，基本支出</w:t>
      </w:r>
      <w:r>
        <w:rPr>
          <w:rFonts w:ascii="宋体" w:hAnsi="宋体" w:cs="宋体"/>
          <w:color w:val="000000"/>
          <w:kern w:val="0"/>
          <w:sz w:val="24"/>
          <w:shd w:val="clear" w:color="auto" w:fill="FBFBFB"/>
          <w:lang w:bidi="ar"/>
        </w:rPr>
        <w:t>5.34</w:t>
      </w:r>
      <w:r>
        <w:rPr>
          <w:rFonts w:ascii="宋体" w:hAnsi="宋体" w:cs="宋体"/>
          <w:color w:val="000000"/>
          <w:kern w:val="0"/>
          <w:sz w:val="24"/>
          <w:shd w:val="clear" w:color="auto" w:fill="FBFBFB"/>
          <w:lang w:bidi="ar"/>
        </w:rPr>
        <w:t>万元，主要用于</w:t>
      </w:r>
      <w:r>
        <w:rPr>
          <w:rFonts w:ascii="宋体" w:hAnsi="宋体" w:cs="宋体"/>
          <w:color w:val="000000"/>
          <w:kern w:val="0"/>
          <w:sz w:val="24"/>
          <w:shd w:val="clear" w:color="auto" w:fill="FBFBFB"/>
          <w:lang w:bidi="ar"/>
        </w:rPr>
        <w:t>301</w:t>
      </w:r>
      <w:r>
        <w:rPr>
          <w:rFonts w:ascii="宋体" w:hAnsi="宋体" w:cs="宋体"/>
          <w:color w:val="000000"/>
          <w:kern w:val="0"/>
          <w:sz w:val="24"/>
          <w:shd w:val="clear" w:color="auto" w:fill="FBFBFB"/>
          <w:lang w:bidi="ar"/>
        </w:rPr>
        <w:t>工资福利支出</w:t>
      </w:r>
      <w:r>
        <w:rPr>
          <w:rFonts w:ascii="宋体" w:hAnsi="宋体" w:cs="宋体"/>
          <w:color w:val="000000"/>
          <w:kern w:val="0"/>
          <w:sz w:val="24"/>
          <w:shd w:val="clear" w:color="auto" w:fill="FBFBFB"/>
          <w:lang w:bidi="ar"/>
        </w:rPr>
        <w:t>5.34</w:t>
      </w:r>
      <w:r>
        <w:rPr>
          <w:rFonts w:ascii="宋体" w:hAnsi="宋体" w:cs="宋体"/>
          <w:color w:val="000000"/>
          <w:kern w:val="0"/>
          <w:sz w:val="24"/>
          <w:shd w:val="clear" w:color="auto" w:fill="FBFBFB"/>
          <w:lang w:bidi="ar"/>
        </w:rPr>
        <w:t>万元。</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五、县对下专项转移支付情况</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bookmarkStart w:id="0" w:name="_GoBack"/>
      <w:bookmarkEnd w:id="0"/>
      <w:r>
        <w:rPr>
          <w:rFonts w:ascii="宋体" w:hAnsi="宋体" w:cs="宋体"/>
          <w:color w:val="000000"/>
          <w:kern w:val="0"/>
          <w:sz w:val="24"/>
          <w:shd w:val="clear" w:color="auto" w:fill="FBFBFB"/>
          <w:lang w:bidi="ar"/>
        </w:rPr>
        <w:t>本单位无县对下专项转移支付资金。</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六、政府采购预算情况</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根据《中华人民共和国政府采购法》的有关规定，编制了政府采购预算，共涉及采购项目</w:t>
      </w:r>
      <w:r>
        <w:rPr>
          <w:rFonts w:ascii="宋体" w:hAnsi="宋体" w:cs="宋体"/>
          <w:color w:val="000000"/>
          <w:kern w:val="0"/>
          <w:sz w:val="24"/>
          <w:shd w:val="clear" w:color="auto" w:fill="FBFBFB"/>
          <w:lang w:bidi="ar"/>
        </w:rPr>
        <w:t>1</w:t>
      </w:r>
      <w:r>
        <w:rPr>
          <w:rFonts w:ascii="宋体" w:hAnsi="宋体" w:cs="宋体"/>
          <w:color w:val="000000"/>
          <w:kern w:val="0"/>
          <w:sz w:val="24"/>
          <w:shd w:val="clear" w:color="auto" w:fill="FBFBFB"/>
          <w:lang w:bidi="ar"/>
        </w:rPr>
        <w:t>个，采购预算资金</w:t>
      </w:r>
      <w:r>
        <w:rPr>
          <w:rFonts w:ascii="宋体" w:hAnsi="宋体" w:cs="宋体"/>
          <w:color w:val="000000"/>
          <w:kern w:val="0"/>
          <w:sz w:val="24"/>
          <w:shd w:val="clear" w:color="auto" w:fill="FBFBFB"/>
          <w:lang w:bidi="ar"/>
        </w:rPr>
        <w:t>2</w:t>
      </w:r>
      <w:r>
        <w:rPr>
          <w:rFonts w:ascii="宋体" w:hAnsi="宋体" w:cs="宋体"/>
          <w:color w:val="000000"/>
          <w:kern w:val="0"/>
          <w:sz w:val="24"/>
          <w:shd w:val="clear" w:color="auto" w:fill="FBFBFB"/>
          <w:lang w:bidi="ar"/>
        </w:rPr>
        <w:t>万元。</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六、预算收支增减变化情况说明</w:t>
      </w:r>
    </w:p>
    <w:p w:rsidR="00A738CE" w:rsidRDefault="008D2926">
      <w:pPr>
        <w:widowControl/>
        <w:shd w:val="clear" w:color="auto" w:fill="FBFBFB"/>
        <w:spacing w:before="210" w:line="560" w:lineRule="atLeast"/>
        <w:ind w:firstLine="640"/>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w:t>
      </w:r>
      <w:proofErr w:type="gramStart"/>
      <w:r>
        <w:rPr>
          <w:rFonts w:ascii="宋体" w:hAnsi="宋体" w:cs="宋体"/>
          <w:color w:val="000000"/>
          <w:kern w:val="0"/>
          <w:sz w:val="24"/>
          <w:shd w:val="clear" w:color="auto" w:fill="FBFBFB"/>
          <w:lang w:bidi="ar"/>
        </w:rPr>
        <w:t>一</w:t>
      </w:r>
      <w:proofErr w:type="gramEnd"/>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部门</w:t>
      </w:r>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三公</w:t>
      </w:r>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经费增减变化情况及原因说明</w:t>
      </w:r>
    </w:p>
    <w:p w:rsidR="00A738CE" w:rsidRDefault="008D2926">
      <w:pPr>
        <w:widowControl/>
        <w:shd w:val="clear" w:color="auto" w:fill="FBFBFB"/>
        <w:spacing w:before="210" w:line="560" w:lineRule="atLeast"/>
        <w:ind w:firstLine="640"/>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w:t>
      </w:r>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三公</w:t>
      </w:r>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经费预算数为</w:t>
      </w:r>
      <w:r>
        <w:rPr>
          <w:rFonts w:ascii="宋体" w:hAnsi="宋体" w:cs="宋体"/>
          <w:color w:val="000000"/>
          <w:kern w:val="0"/>
          <w:sz w:val="24"/>
          <w:shd w:val="clear" w:color="auto" w:fill="FBFBFB"/>
          <w:lang w:bidi="ar"/>
        </w:rPr>
        <w:t>1.2</w:t>
      </w:r>
      <w:r>
        <w:rPr>
          <w:rFonts w:ascii="宋体" w:hAnsi="宋体" w:cs="宋体"/>
          <w:color w:val="000000"/>
          <w:kern w:val="0"/>
          <w:sz w:val="24"/>
          <w:shd w:val="clear" w:color="auto" w:fill="FBFBFB"/>
          <w:lang w:bidi="ar"/>
        </w:rPr>
        <w:t>万元，与上年预算数</w:t>
      </w:r>
      <w:r>
        <w:rPr>
          <w:rFonts w:ascii="宋体" w:hAnsi="宋体" w:cs="宋体"/>
          <w:color w:val="000000"/>
          <w:kern w:val="0"/>
          <w:sz w:val="24"/>
          <w:shd w:val="clear" w:color="auto" w:fill="FBFBFB"/>
          <w:lang w:bidi="ar"/>
        </w:rPr>
        <w:t>1.2</w:t>
      </w:r>
      <w:r>
        <w:rPr>
          <w:rFonts w:ascii="宋体" w:hAnsi="宋体" w:cs="宋体"/>
          <w:color w:val="000000"/>
          <w:kern w:val="0"/>
          <w:sz w:val="24"/>
          <w:shd w:val="clear" w:color="auto" w:fill="FBFBFB"/>
          <w:lang w:bidi="ar"/>
        </w:rPr>
        <w:t>万元持平。</w:t>
      </w:r>
    </w:p>
    <w:p w:rsidR="00A738CE" w:rsidRDefault="008D2926">
      <w:pPr>
        <w:widowControl/>
        <w:shd w:val="clear" w:color="auto" w:fill="FBFBFB"/>
        <w:spacing w:before="210" w:line="620" w:lineRule="atLeast"/>
        <w:ind w:firstLine="64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1</w:t>
      </w:r>
      <w:r>
        <w:rPr>
          <w:rFonts w:ascii="宋体" w:hAnsi="宋体" w:cs="宋体"/>
          <w:color w:val="000000"/>
          <w:kern w:val="0"/>
          <w:sz w:val="24"/>
          <w:shd w:val="clear" w:color="auto" w:fill="FBFBFB"/>
          <w:lang w:bidi="ar"/>
        </w:rPr>
        <w:t>、因公出国（境）经费</w:t>
      </w:r>
    </w:p>
    <w:p w:rsidR="00A738CE" w:rsidRDefault="008D2926">
      <w:pPr>
        <w:widowControl/>
        <w:shd w:val="clear" w:color="auto" w:fill="FBFBFB"/>
        <w:spacing w:before="210" w:line="620" w:lineRule="atLeast"/>
        <w:ind w:firstLine="64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拟安排出国（境）经费预算</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万元，与上年持平。</w:t>
      </w:r>
    </w:p>
    <w:p w:rsidR="00A738CE" w:rsidRDefault="008D2926">
      <w:pPr>
        <w:widowControl/>
        <w:shd w:val="clear" w:color="auto" w:fill="FBFBFB"/>
        <w:spacing w:before="210" w:line="620" w:lineRule="atLeast"/>
        <w:ind w:firstLine="64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w:t>
      </w:r>
      <w:r>
        <w:rPr>
          <w:rFonts w:ascii="宋体" w:hAnsi="宋体" w:cs="宋体"/>
          <w:color w:val="000000"/>
          <w:kern w:val="0"/>
          <w:sz w:val="24"/>
          <w:shd w:val="clear" w:color="auto" w:fill="FBFBFB"/>
          <w:lang w:bidi="ar"/>
        </w:rPr>
        <w:t>、公务接待费</w:t>
      </w:r>
    </w:p>
    <w:p w:rsidR="00A738CE" w:rsidRDefault="008D2926">
      <w:pPr>
        <w:pStyle w:val="a7"/>
        <w:widowControl/>
        <w:shd w:val="clear" w:color="auto" w:fill="FBFBFB"/>
        <w:spacing w:beforeAutospacing="0" w:after="0" w:afterAutospacing="0" w:line="390" w:lineRule="atLeast"/>
        <w:ind w:firstLine="420"/>
        <w:rPr>
          <w:rFonts w:ascii="微软雅黑" w:eastAsia="微软雅黑" w:hAnsi="微软雅黑" w:cs="微软雅黑"/>
          <w:color w:val="333333"/>
          <w:sz w:val="21"/>
          <w:szCs w:val="21"/>
        </w:rPr>
      </w:pPr>
      <w:r>
        <w:rPr>
          <w:rFonts w:ascii="宋体" w:hAnsi="宋体" w:cs="宋体"/>
          <w:color w:val="000000"/>
          <w:shd w:val="clear" w:color="auto" w:fill="FBFBFB"/>
        </w:rPr>
        <w:t>拟安排公务接待费预算</w:t>
      </w:r>
      <w:r>
        <w:rPr>
          <w:rFonts w:ascii="宋体" w:hAnsi="宋体" w:cs="宋体"/>
          <w:color w:val="000000"/>
          <w:shd w:val="clear" w:color="auto" w:fill="FBFBFB"/>
        </w:rPr>
        <w:t>0.4</w:t>
      </w:r>
      <w:r>
        <w:rPr>
          <w:rFonts w:ascii="宋体" w:hAnsi="宋体" w:cs="宋体"/>
          <w:color w:val="000000"/>
          <w:shd w:val="clear" w:color="auto" w:fill="FBFBFB"/>
        </w:rPr>
        <w:t>万元，主要用于按规定开支的各类公务接待产生的费用，与上年预算数</w:t>
      </w:r>
      <w:r>
        <w:rPr>
          <w:rFonts w:ascii="宋体" w:hAnsi="宋体" w:cs="宋体"/>
          <w:color w:val="000000"/>
          <w:shd w:val="clear" w:color="auto" w:fill="FBFBFB"/>
        </w:rPr>
        <w:t>0.4</w:t>
      </w:r>
      <w:r>
        <w:rPr>
          <w:rFonts w:ascii="宋体" w:hAnsi="宋体" w:cs="宋体"/>
          <w:color w:val="000000"/>
          <w:shd w:val="clear" w:color="auto" w:fill="FBFBFB"/>
        </w:rPr>
        <w:t>万元持平。</w:t>
      </w:r>
    </w:p>
    <w:p w:rsidR="00A738CE" w:rsidRDefault="008D2926">
      <w:pPr>
        <w:widowControl/>
        <w:shd w:val="clear" w:color="auto" w:fill="FBFBFB"/>
        <w:spacing w:before="210" w:line="62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3</w:t>
      </w:r>
      <w:r>
        <w:rPr>
          <w:rFonts w:ascii="宋体" w:hAnsi="宋体" w:cs="宋体"/>
          <w:color w:val="000000"/>
          <w:kern w:val="0"/>
          <w:sz w:val="24"/>
          <w:shd w:val="clear" w:color="auto" w:fill="FBFBFB"/>
          <w:lang w:bidi="ar"/>
        </w:rPr>
        <w:t>、公务用车购置及运行维护费</w:t>
      </w:r>
    </w:p>
    <w:p w:rsidR="00A738CE" w:rsidRDefault="008D2926">
      <w:pPr>
        <w:widowControl/>
        <w:shd w:val="clear" w:color="auto" w:fill="FBFBFB"/>
        <w:spacing w:before="210" w:line="620" w:lineRule="atLeast"/>
        <w:ind w:firstLine="64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拟安排公务用车购置及运行维护费</w:t>
      </w:r>
      <w:r>
        <w:rPr>
          <w:rFonts w:ascii="宋体" w:hAnsi="宋体" w:cs="宋体"/>
          <w:color w:val="000000"/>
          <w:kern w:val="0"/>
          <w:sz w:val="24"/>
          <w:shd w:val="clear" w:color="auto" w:fill="FBFBFB"/>
          <w:lang w:bidi="ar"/>
        </w:rPr>
        <w:t>0.8</w:t>
      </w:r>
      <w:r>
        <w:rPr>
          <w:rFonts w:ascii="宋体" w:hAnsi="宋体" w:cs="宋体"/>
          <w:color w:val="000000"/>
          <w:kern w:val="0"/>
          <w:sz w:val="24"/>
          <w:shd w:val="clear" w:color="auto" w:fill="FBFBFB"/>
          <w:lang w:bidi="ar"/>
        </w:rPr>
        <w:t>万元，其中：购置经费</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万元、运行维护费</w:t>
      </w:r>
      <w:r>
        <w:rPr>
          <w:rFonts w:ascii="宋体" w:hAnsi="宋体" w:cs="宋体"/>
          <w:color w:val="000000"/>
          <w:kern w:val="0"/>
          <w:sz w:val="24"/>
          <w:shd w:val="clear" w:color="auto" w:fill="FBFBFB"/>
          <w:lang w:bidi="ar"/>
        </w:rPr>
        <w:t>0.8</w:t>
      </w:r>
      <w:r>
        <w:rPr>
          <w:rFonts w:ascii="宋体" w:hAnsi="宋体" w:cs="宋体"/>
          <w:color w:val="000000"/>
          <w:kern w:val="0"/>
          <w:sz w:val="24"/>
          <w:shd w:val="clear" w:color="auto" w:fill="FBFBFB"/>
          <w:lang w:bidi="ar"/>
        </w:rPr>
        <w:t>万元，主要用于保障政府部门、党群部门、其他部门公务工作开展，</w:t>
      </w:r>
      <w:proofErr w:type="gramStart"/>
      <w:r>
        <w:rPr>
          <w:rFonts w:ascii="宋体" w:hAnsi="宋体" w:cs="宋体"/>
          <w:color w:val="000000"/>
          <w:kern w:val="0"/>
          <w:sz w:val="24"/>
          <w:shd w:val="clear" w:color="auto" w:fill="FBFBFB"/>
          <w:lang w:bidi="ar"/>
        </w:rPr>
        <w:t>拟产生</w:t>
      </w:r>
      <w:proofErr w:type="gramEnd"/>
      <w:r>
        <w:rPr>
          <w:rFonts w:ascii="宋体" w:hAnsi="宋体" w:cs="宋体"/>
          <w:color w:val="000000"/>
          <w:kern w:val="0"/>
          <w:sz w:val="24"/>
          <w:shd w:val="clear" w:color="auto" w:fill="FBFBFB"/>
          <w:lang w:bidi="ar"/>
        </w:rPr>
        <w:t>的公务用车燃料费、维修费、过路过桥费、保险费等支出，与上年预算数</w:t>
      </w:r>
      <w:r>
        <w:rPr>
          <w:rFonts w:ascii="宋体" w:hAnsi="宋体" w:cs="宋体"/>
          <w:color w:val="000000"/>
          <w:kern w:val="0"/>
          <w:sz w:val="24"/>
          <w:shd w:val="clear" w:color="auto" w:fill="FBFBFB"/>
          <w:lang w:bidi="ar"/>
        </w:rPr>
        <w:t>0.8</w:t>
      </w:r>
      <w:r>
        <w:rPr>
          <w:rFonts w:ascii="宋体" w:hAnsi="宋体" w:cs="宋体"/>
          <w:color w:val="000000"/>
          <w:kern w:val="0"/>
          <w:sz w:val="24"/>
          <w:shd w:val="clear" w:color="auto" w:fill="FBFBFB"/>
          <w:lang w:bidi="ar"/>
        </w:rPr>
        <w:t>万元持平。</w:t>
      </w:r>
    </w:p>
    <w:p w:rsidR="00A738CE" w:rsidRDefault="008D2926">
      <w:pPr>
        <w:widowControl/>
        <w:shd w:val="clear" w:color="auto" w:fill="FBFBFB"/>
        <w:spacing w:before="210" w:line="620" w:lineRule="atLeast"/>
        <w:ind w:firstLine="64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（二）预算收入增减变化情况</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lastRenderedPageBreak/>
        <w:t>2019</w:t>
      </w:r>
      <w:r>
        <w:rPr>
          <w:rFonts w:ascii="宋体" w:hAnsi="宋体" w:cs="宋体"/>
          <w:color w:val="000000"/>
          <w:kern w:val="0"/>
          <w:sz w:val="24"/>
          <w:shd w:val="clear" w:color="auto" w:fill="FBFBFB"/>
          <w:lang w:bidi="ar"/>
        </w:rPr>
        <w:t>年部门预算收入</w:t>
      </w:r>
      <w:r>
        <w:rPr>
          <w:rFonts w:ascii="宋体" w:hAnsi="宋体" w:cs="宋体"/>
          <w:color w:val="000000"/>
          <w:kern w:val="0"/>
          <w:sz w:val="24"/>
          <w:shd w:val="clear" w:color="auto" w:fill="FBFBFB"/>
          <w:lang w:bidi="ar"/>
        </w:rPr>
        <w:t>83.98</w:t>
      </w:r>
      <w:r>
        <w:rPr>
          <w:rFonts w:ascii="宋体" w:hAnsi="宋体" w:cs="宋体"/>
          <w:color w:val="000000"/>
          <w:kern w:val="0"/>
          <w:sz w:val="24"/>
          <w:shd w:val="clear" w:color="auto" w:fill="FBFBFB"/>
          <w:lang w:bidi="ar"/>
        </w:rPr>
        <w:t>万元，比上年预算数</w:t>
      </w:r>
      <w:r>
        <w:rPr>
          <w:rFonts w:ascii="宋体" w:hAnsi="宋体" w:cs="宋体"/>
          <w:color w:val="000000"/>
          <w:kern w:val="0"/>
          <w:sz w:val="24"/>
          <w:shd w:val="clear" w:color="auto" w:fill="FBFBFB"/>
          <w:lang w:bidi="ar"/>
        </w:rPr>
        <w:t>82.55</w:t>
      </w:r>
      <w:r>
        <w:rPr>
          <w:rFonts w:ascii="宋体" w:hAnsi="宋体" w:cs="宋体"/>
          <w:color w:val="000000"/>
          <w:kern w:val="0"/>
          <w:sz w:val="24"/>
          <w:shd w:val="clear" w:color="auto" w:fill="FBFBFB"/>
          <w:lang w:bidi="ar"/>
        </w:rPr>
        <w:t>万元增</w:t>
      </w:r>
      <w:r>
        <w:rPr>
          <w:rFonts w:ascii="宋体" w:hAnsi="宋体" w:cs="宋体"/>
          <w:color w:val="000000"/>
          <w:kern w:val="0"/>
          <w:sz w:val="24"/>
          <w:shd w:val="clear" w:color="auto" w:fill="FBFBFB"/>
          <w:lang w:bidi="ar"/>
        </w:rPr>
        <w:t>1.43</w:t>
      </w:r>
      <w:r>
        <w:rPr>
          <w:rFonts w:ascii="宋体" w:hAnsi="宋体" w:cs="宋体"/>
          <w:color w:val="000000"/>
          <w:kern w:val="0"/>
          <w:sz w:val="24"/>
          <w:shd w:val="clear" w:color="auto" w:fill="FBFBFB"/>
          <w:lang w:bidi="ar"/>
        </w:rPr>
        <w:t>万元，增</w:t>
      </w:r>
      <w:r>
        <w:rPr>
          <w:rFonts w:ascii="宋体" w:hAnsi="宋体" w:cs="宋体"/>
          <w:color w:val="000000"/>
          <w:kern w:val="0"/>
          <w:sz w:val="24"/>
          <w:shd w:val="clear" w:color="auto" w:fill="FBFBFB"/>
          <w:lang w:bidi="ar"/>
        </w:rPr>
        <w:t>7.73%</w:t>
      </w:r>
      <w:r>
        <w:rPr>
          <w:rFonts w:ascii="宋体" w:hAnsi="宋体" w:cs="宋体"/>
          <w:color w:val="000000"/>
          <w:kern w:val="0"/>
          <w:sz w:val="24"/>
          <w:shd w:val="clear" w:color="auto" w:fill="FBFBFB"/>
          <w:lang w:bidi="ar"/>
        </w:rPr>
        <w:t>。原因：</w:t>
      </w:r>
      <w:r>
        <w:rPr>
          <w:rFonts w:ascii="宋体" w:hAnsi="宋体" w:cs="宋体"/>
          <w:color w:val="000000"/>
          <w:kern w:val="0"/>
          <w:sz w:val="24"/>
          <w:shd w:val="clear" w:color="auto" w:fill="FBFBFB"/>
          <w:lang w:bidi="ar"/>
        </w:rPr>
        <w:t>2018</w:t>
      </w:r>
      <w:r>
        <w:rPr>
          <w:rFonts w:ascii="宋体" w:hAnsi="宋体" w:cs="宋体"/>
          <w:color w:val="000000"/>
          <w:kern w:val="0"/>
          <w:sz w:val="24"/>
          <w:shd w:val="clear" w:color="auto" w:fill="FBFBFB"/>
          <w:lang w:bidi="ar"/>
        </w:rPr>
        <w:t>年底调增人员工资。</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（三）部门基本支出预算变动的主要原因，对本年与上年同口径数据比对情况分析</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年基本支出预算</w:t>
      </w:r>
      <w:r>
        <w:rPr>
          <w:rFonts w:ascii="宋体" w:hAnsi="宋体" w:cs="宋体"/>
          <w:color w:val="000000"/>
          <w:kern w:val="0"/>
          <w:sz w:val="24"/>
          <w:shd w:val="clear" w:color="auto" w:fill="FBFBFB"/>
          <w:lang w:bidi="ar"/>
        </w:rPr>
        <w:t>63.98</w:t>
      </w:r>
      <w:r>
        <w:rPr>
          <w:rFonts w:ascii="宋体" w:hAnsi="宋体" w:cs="宋体"/>
          <w:color w:val="000000"/>
          <w:kern w:val="0"/>
          <w:sz w:val="24"/>
          <w:shd w:val="clear" w:color="auto" w:fill="FBFBFB"/>
          <w:lang w:bidi="ar"/>
        </w:rPr>
        <w:t>万元，较</w:t>
      </w:r>
      <w:r>
        <w:rPr>
          <w:rFonts w:ascii="宋体" w:hAnsi="宋体" w:cs="宋体"/>
          <w:color w:val="000000"/>
          <w:kern w:val="0"/>
          <w:sz w:val="24"/>
          <w:shd w:val="clear" w:color="auto" w:fill="FBFBFB"/>
          <w:lang w:bidi="ar"/>
        </w:rPr>
        <w:t>2018</w:t>
      </w:r>
      <w:r>
        <w:rPr>
          <w:rFonts w:ascii="宋体" w:hAnsi="宋体" w:cs="宋体"/>
          <w:color w:val="000000"/>
          <w:kern w:val="0"/>
          <w:sz w:val="24"/>
          <w:shd w:val="clear" w:color="auto" w:fill="FBFBFB"/>
          <w:lang w:bidi="ar"/>
        </w:rPr>
        <w:t>年基本</w:t>
      </w:r>
      <w:r>
        <w:rPr>
          <w:rFonts w:ascii="宋体" w:hAnsi="宋体" w:cs="宋体"/>
          <w:color w:val="000000"/>
          <w:kern w:val="0"/>
          <w:sz w:val="24"/>
          <w:shd w:val="clear" w:color="auto" w:fill="FBFBFB"/>
          <w:lang w:bidi="ar"/>
        </w:rPr>
        <w:t>支出预算</w:t>
      </w:r>
      <w:r>
        <w:rPr>
          <w:rFonts w:ascii="宋体" w:hAnsi="宋体" w:cs="宋体"/>
          <w:color w:val="000000"/>
          <w:kern w:val="0"/>
          <w:sz w:val="24"/>
          <w:shd w:val="clear" w:color="auto" w:fill="FBFBFB"/>
          <w:lang w:bidi="ar"/>
        </w:rPr>
        <w:t>62.55</w:t>
      </w:r>
      <w:r>
        <w:rPr>
          <w:rFonts w:ascii="宋体" w:hAnsi="宋体" w:cs="宋体"/>
          <w:color w:val="000000"/>
          <w:kern w:val="0"/>
          <w:sz w:val="24"/>
          <w:shd w:val="clear" w:color="auto" w:fill="FBFBFB"/>
          <w:lang w:bidi="ar"/>
        </w:rPr>
        <w:t>万元增加</w:t>
      </w:r>
      <w:r>
        <w:rPr>
          <w:rFonts w:ascii="宋体" w:hAnsi="宋体" w:cs="宋体"/>
          <w:color w:val="000000"/>
          <w:kern w:val="0"/>
          <w:sz w:val="24"/>
          <w:shd w:val="clear" w:color="auto" w:fill="FBFBFB"/>
          <w:lang w:bidi="ar"/>
        </w:rPr>
        <w:t>1.43</w:t>
      </w:r>
      <w:r>
        <w:rPr>
          <w:rFonts w:ascii="宋体" w:hAnsi="宋体" w:cs="宋体"/>
          <w:color w:val="000000"/>
          <w:kern w:val="0"/>
          <w:sz w:val="24"/>
          <w:shd w:val="clear" w:color="auto" w:fill="FBFBFB"/>
          <w:lang w:bidi="ar"/>
        </w:rPr>
        <w:t>万元，增</w:t>
      </w:r>
      <w:r>
        <w:rPr>
          <w:rFonts w:ascii="宋体" w:hAnsi="宋体" w:cs="宋体"/>
          <w:color w:val="000000"/>
          <w:kern w:val="0"/>
          <w:sz w:val="24"/>
          <w:shd w:val="clear" w:color="auto" w:fill="FBFBFB"/>
          <w:lang w:bidi="ar"/>
        </w:rPr>
        <w:t>2.28%</w:t>
      </w:r>
      <w:r>
        <w:rPr>
          <w:rFonts w:ascii="宋体" w:hAnsi="宋体" w:cs="宋体"/>
          <w:color w:val="000000"/>
          <w:kern w:val="0"/>
          <w:sz w:val="24"/>
          <w:shd w:val="clear" w:color="auto" w:fill="FBFBFB"/>
          <w:lang w:bidi="ar"/>
        </w:rPr>
        <w:t>，增加的原因是调资增资。</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（四）</w:t>
      </w: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w:t>
      </w:r>
      <w:r>
        <w:rPr>
          <w:rFonts w:ascii="宋体" w:hAnsi="宋体" w:cs="宋体"/>
          <w:color w:val="000000"/>
          <w:kern w:val="0"/>
          <w:sz w:val="24"/>
          <w:shd w:val="clear" w:color="auto" w:fill="FBFBFB"/>
          <w:lang w:bidi="ar"/>
        </w:rPr>
        <w:t>项目支出预算</w:t>
      </w:r>
      <w:r>
        <w:rPr>
          <w:rFonts w:ascii="宋体" w:hAnsi="宋体" w:cs="宋体"/>
          <w:color w:val="000000"/>
          <w:kern w:val="0"/>
          <w:sz w:val="24"/>
          <w:shd w:val="clear" w:color="auto" w:fill="FBFBFB"/>
          <w:lang w:bidi="ar"/>
        </w:rPr>
        <w:t>20</w:t>
      </w:r>
      <w:r>
        <w:rPr>
          <w:rFonts w:ascii="宋体" w:hAnsi="宋体" w:cs="宋体"/>
          <w:color w:val="000000"/>
          <w:kern w:val="0"/>
          <w:sz w:val="24"/>
          <w:shd w:val="clear" w:color="auto" w:fill="FBFBFB"/>
          <w:lang w:bidi="ar"/>
        </w:rPr>
        <w:t>万元，较</w:t>
      </w:r>
      <w:r>
        <w:rPr>
          <w:rFonts w:ascii="宋体" w:hAnsi="宋体" w:cs="宋体"/>
          <w:color w:val="000000"/>
          <w:kern w:val="0"/>
          <w:sz w:val="24"/>
          <w:shd w:val="clear" w:color="auto" w:fill="FBFBFB"/>
          <w:lang w:bidi="ar"/>
        </w:rPr>
        <w:t>2018</w:t>
      </w:r>
      <w:r>
        <w:rPr>
          <w:rFonts w:ascii="宋体" w:hAnsi="宋体" w:cs="宋体"/>
          <w:color w:val="000000"/>
          <w:kern w:val="0"/>
          <w:sz w:val="24"/>
          <w:shd w:val="clear" w:color="auto" w:fill="FBFBFB"/>
          <w:lang w:bidi="ar"/>
        </w:rPr>
        <w:t>年项目支出预算</w:t>
      </w:r>
      <w:r>
        <w:rPr>
          <w:rFonts w:ascii="宋体" w:hAnsi="宋体" w:cs="宋体"/>
          <w:color w:val="000000"/>
          <w:kern w:val="0"/>
          <w:sz w:val="24"/>
          <w:shd w:val="clear" w:color="auto" w:fill="FBFBFB"/>
          <w:lang w:bidi="ar"/>
        </w:rPr>
        <w:t>20</w:t>
      </w:r>
      <w:r>
        <w:rPr>
          <w:rFonts w:ascii="宋体" w:hAnsi="宋体" w:cs="宋体"/>
          <w:color w:val="000000"/>
          <w:kern w:val="0"/>
          <w:sz w:val="24"/>
          <w:shd w:val="clear" w:color="auto" w:fill="FBFBFB"/>
          <w:lang w:bidi="ar"/>
        </w:rPr>
        <w:t>万元，无增减变化。</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八、其他公开信息</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（一）专业名词解释</w:t>
      </w:r>
    </w:p>
    <w:p w:rsidR="00A738CE" w:rsidRDefault="008D2926">
      <w:pPr>
        <w:widowControl/>
        <w:shd w:val="clear" w:color="auto" w:fill="FBFBFB"/>
        <w:spacing w:before="150" w:after="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1.</w:t>
      </w:r>
      <w:r>
        <w:rPr>
          <w:rFonts w:ascii="宋体" w:hAnsi="宋体" w:cs="宋体"/>
          <w:color w:val="000000"/>
          <w:kern w:val="0"/>
          <w:sz w:val="24"/>
          <w:shd w:val="clear" w:color="auto" w:fill="FBFBFB"/>
          <w:lang w:bidi="ar"/>
        </w:rPr>
        <w:t>财政拨款（补助）收入指财政部</w:t>
      </w:r>
      <w:proofErr w:type="gramStart"/>
      <w:r>
        <w:rPr>
          <w:rFonts w:ascii="宋体" w:hAnsi="宋体" w:cs="宋体"/>
          <w:color w:val="000000"/>
          <w:kern w:val="0"/>
          <w:sz w:val="24"/>
          <w:shd w:val="clear" w:color="auto" w:fill="FBFBFB"/>
          <w:lang w:bidi="ar"/>
        </w:rPr>
        <w:t>门当年</w:t>
      </w:r>
      <w:proofErr w:type="gramEnd"/>
      <w:r>
        <w:rPr>
          <w:rFonts w:ascii="宋体" w:hAnsi="宋体" w:cs="宋体"/>
          <w:color w:val="000000"/>
          <w:kern w:val="0"/>
          <w:sz w:val="24"/>
          <w:shd w:val="clear" w:color="auto" w:fill="FBFBFB"/>
          <w:lang w:bidi="ar"/>
        </w:rPr>
        <w:t>拨付的资金。</w:t>
      </w:r>
    </w:p>
    <w:p w:rsidR="00A738CE" w:rsidRDefault="008D2926">
      <w:pPr>
        <w:widowControl/>
        <w:shd w:val="clear" w:color="auto" w:fill="FBFBFB"/>
        <w:spacing w:before="150" w:after="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w:t>
      </w:r>
      <w:r>
        <w:rPr>
          <w:rFonts w:ascii="宋体" w:hAnsi="宋体" w:cs="宋体"/>
          <w:color w:val="000000"/>
          <w:kern w:val="0"/>
          <w:sz w:val="24"/>
          <w:shd w:val="clear" w:color="auto" w:fill="FBFBFB"/>
          <w:lang w:bidi="ar"/>
        </w:rPr>
        <w:t>基本支出指为保障机构正常运转、完成日常工作任务而发生的人员支出和公用支出。</w:t>
      </w:r>
    </w:p>
    <w:p w:rsidR="00A738CE" w:rsidRDefault="008D2926">
      <w:pPr>
        <w:widowControl/>
        <w:shd w:val="clear" w:color="auto" w:fill="FBFBFB"/>
        <w:spacing w:before="150" w:after="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3.</w:t>
      </w:r>
      <w:r>
        <w:rPr>
          <w:rFonts w:ascii="宋体" w:hAnsi="宋体" w:cs="宋体"/>
          <w:color w:val="000000"/>
          <w:kern w:val="0"/>
          <w:sz w:val="24"/>
          <w:shd w:val="clear" w:color="auto" w:fill="FBFBFB"/>
          <w:lang w:bidi="ar"/>
        </w:rPr>
        <w:t>项目支出指在基本支出之外为完成相关行政任务和事业发展目标所发生的支出。</w:t>
      </w:r>
    </w:p>
    <w:p w:rsidR="00A738CE" w:rsidRDefault="008D2926">
      <w:pPr>
        <w:widowControl/>
        <w:shd w:val="clear" w:color="auto" w:fill="FBFBFB"/>
        <w:spacing w:before="150" w:after="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4.</w:t>
      </w:r>
      <w:r>
        <w:rPr>
          <w:rFonts w:ascii="宋体" w:hAnsi="宋体" w:cs="宋体"/>
          <w:color w:val="000000"/>
          <w:kern w:val="0"/>
          <w:sz w:val="24"/>
          <w:shd w:val="clear" w:color="auto" w:fill="FBFBFB"/>
          <w:lang w:bidi="ar"/>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rsidR="00A738CE" w:rsidRDefault="008D2926">
      <w:pPr>
        <w:widowControl/>
        <w:shd w:val="clear" w:color="auto" w:fill="FBFBFB"/>
        <w:spacing w:before="150" w:after="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5.“</w:t>
      </w:r>
      <w:r>
        <w:rPr>
          <w:rFonts w:ascii="宋体" w:hAnsi="宋体" w:cs="宋体"/>
          <w:color w:val="000000"/>
          <w:kern w:val="0"/>
          <w:sz w:val="24"/>
          <w:shd w:val="clear" w:color="auto" w:fill="FBFBFB"/>
          <w:lang w:bidi="ar"/>
        </w:rPr>
        <w:t>三公</w:t>
      </w:r>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经费包括因公出国（境）费、公务用车购置及运行费、公务接待费。其中：因公出国（境）费，指单位工作人员公务出国（境）的住宿费、旅费、伙食补助费、杂费、培训费等支出；公务用车购置及运行费，指单位公务用车购置费及租用费、</w:t>
      </w:r>
      <w:r>
        <w:rPr>
          <w:rFonts w:ascii="宋体" w:hAnsi="宋体" w:cs="宋体"/>
          <w:color w:val="000000"/>
          <w:kern w:val="0"/>
          <w:sz w:val="24"/>
          <w:shd w:val="clear" w:color="auto" w:fill="FBFBFB"/>
          <w:lang w:bidi="ar"/>
        </w:rPr>
        <w:t>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A738CE" w:rsidRDefault="008D2926">
      <w:pPr>
        <w:widowControl/>
        <w:shd w:val="clear" w:color="auto" w:fill="FBFBFB"/>
        <w:spacing w:before="150" w:after="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6.</w:t>
      </w:r>
      <w:r>
        <w:rPr>
          <w:rFonts w:ascii="宋体" w:hAnsi="宋体" w:cs="宋体"/>
          <w:color w:val="000000"/>
          <w:kern w:val="0"/>
          <w:sz w:val="24"/>
          <w:shd w:val="clear" w:color="auto" w:fill="FBFBFB"/>
          <w:lang w:bidi="ar"/>
        </w:rPr>
        <w:t>一般公共预算是对以税收为主体的财政收入，安排用于保障和改善民生、推动经济社会发展、维护国家安全、维护国家机构正常运转等方面的收支预算。</w:t>
      </w:r>
    </w:p>
    <w:p w:rsidR="00A738CE" w:rsidRDefault="008D2926">
      <w:pPr>
        <w:widowControl/>
        <w:shd w:val="clear" w:color="auto" w:fill="FBFBFB"/>
        <w:spacing w:before="150" w:after="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7.</w:t>
      </w:r>
      <w:r>
        <w:rPr>
          <w:rFonts w:ascii="宋体" w:hAnsi="宋体" w:cs="宋体"/>
          <w:color w:val="000000"/>
          <w:kern w:val="0"/>
          <w:sz w:val="24"/>
          <w:shd w:val="clear" w:color="auto" w:fill="FBFBFB"/>
          <w:lang w:bidi="ar"/>
        </w:rPr>
        <w:t>工资福利支出反映单位开支的在职职工和编制</w:t>
      </w:r>
      <w:proofErr w:type="gramStart"/>
      <w:r>
        <w:rPr>
          <w:rFonts w:ascii="宋体" w:hAnsi="宋体" w:cs="宋体"/>
          <w:color w:val="000000"/>
          <w:kern w:val="0"/>
          <w:sz w:val="24"/>
          <w:shd w:val="clear" w:color="auto" w:fill="FBFBFB"/>
          <w:lang w:bidi="ar"/>
        </w:rPr>
        <w:t>外长期</w:t>
      </w:r>
      <w:proofErr w:type="gramEnd"/>
      <w:r>
        <w:rPr>
          <w:rFonts w:ascii="宋体" w:hAnsi="宋体" w:cs="宋体"/>
          <w:color w:val="000000"/>
          <w:kern w:val="0"/>
          <w:sz w:val="24"/>
          <w:shd w:val="clear" w:color="auto" w:fill="FBFBFB"/>
          <w:lang w:bidi="ar"/>
        </w:rPr>
        <w:t>聘用人员的各类劳动报酬，以及为上述人员缴纳的各项社会保险费等。</w:t>
      </w:r>
    </w:p>
    <w:p w:rsidR="00A738CE" w:rsidRDefault="008D2926">
      <w:pPr>
        <w:widowControl/>
        <w:shd w:val="clear" w:color="auto" w:fill="FBFBFB"/>
        <w:spacing w:before="150" w:after="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lastRenderedPageBreak/>
        <w:t>8.</w:t>
      </w:r>
      <w:r>
        <w:rPr>
          <w:rFonts w:ascii="宋体" w:hAnsi="宋体" w:cs="宋体"/>
          <w:color w:val="000000"/>
          <w:kern w:val="0"/>
          <w:sz w:val="24"/>
          <w:shd w:val="clear" w:color="auto" w:fill="FBFBFB"/>
          <w:lang w:bidi="ar"/>
        </w:rPr>
        <w:t>商品和服务支出反映单位购买商品和服务的支出（不包括用</w:t>
      </w:r>
      <w:r>
        <w:rPr>
          <w:rFonts w:ascii="宋体" w:hAnsi="宋体" w:cs="宋体"/>
          <w:color w:val="000000"/>
          <w:kern w:val="0"/>
          <w:sz w:val="24"/>
          <w:shd w:val="clear" w:color="auto" w:fill="FBFBFB"/>
          <w:lang w:bidi="ar"/>
        </w:rPr>
        <w:t>于购置固定资产的支出、战略性和应急储备支出）。</w:t>
      </w:r>
    </w:p>
    <w:p w:rsidR="00A738CE" w:rsidRDefault="008D2926">
      <w:pPr>
        <w:widowControl/>
        <w:shd w:val="clear" w:color="auto" w:fill="FBFBFB"/>
        <w:spacing w:before="150" w:after="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9.</w:t>
      </w:r>
      <w:r>
        <w:rPr>
          <w:rFonts w:ascii="宋体" w:hAnsi="宋体" w:cs="宋体"/>
          <w:color w:val="000000"/>
          <w:kern w:val="0"/>
          <w:sz w:val="24"/>
          <w:shd w:val="clear" w:color="auto" w:fill="FBFBFB"/>
          <w:lang w:bidi="ar"/>
        </w:rPr>
        <w:t>对个人和家庭的补助反映政府用于对个人和家庭的补助支出。</w:t>
      </w:r>
    </w:p>
    <w:p w:rsidR="00A738CE" w:rsidRDefault="008D2926">
      <w:pPr>
        <w:widowControl/>
        <w:shd w:val="clear" w:color="auto" w:fill="FBFBFB"/>
        <w:spacing w:before="150" w:after="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10.</w:t>
      </w:r>
      <w:r>
        <w:rPr>
          <w:rFonts w:ascii="宋体" w:hAnsi="宋体" w:cs="宋体"/>
          <w:color w:val="000000"/>
          <w:kern w:val="0"/>
          <w:sz w:val="24"/>
          <w:shd w:val="clear" w:color="auto" w:fill="FBFBFB"/>
          <w:lang w:bidi="ar"/>
        </w:rPr>
        <w:t>政府采购是指各级国家机关、事业单位和团体组织，使用财政性资金采购依法制定的集中采购目录以内的或者采购限额标准以上的货物、工程和服务的行为。</w:t>
      </w:r>
      <w:r>
        <w:rPr>
          <w:rFonts w:ascii="宋体" w:hAnsi="宋体" w:cs="宋体"/>
          <w:color w:val="000000"/>
          <w:kern w:val="0"/>
          <w:sz w:val="24"/>
          <w:shd w:val="clear" w:color="auto" w:fill="FBFBFB"/>
          <w:lang w:bidi="ar"/>
        </w:rPr>
        <w:t> </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（二）机关运行经费安排</w:t>
      </w:r>
    </w:p>
    <w:p w:rsidR="00A738CE" w:rsidRDefault="008D2926">
      <w:pPr>
        <w:widowControl/>
        <w:shd w:val="clear" w:color="auto" w:fill="FBFBFB"/>
        <w:spacing w:before="100" w:after="100" w:line="315"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盈江</w:t>
      </w:r>
      <w:proofErr w:type="gramStart"/>
      <w:r>
        <w:rPr>
          <w:rFonts w:ascii="宋体" w:hAnsi="宋体" w:cs="宋体"/>
          <w:color w:val="000000"/>
          <w:kern w:val="0"/>
          <w:sz w:val="24"/>
          <w:shd w:val="clear" w:color="auto" w:fill="FBFBFB"/>
          <w:lang w:bidi="ar"/>
        </w:rPr>
        <w:t>县机构</w:t>
      </w:r>
      <w:proofErr w:type="gramEnd"/>
      <w:r>
        <w:rPr>
          <w:rFonts w:ascii="宋体" w:hAnsi="宋体" w:cs="宋体"/>
          <w:color w:val="000000"/>
          <w:kern w:val="0"/>
          <w:sz w:val="24"/>
          <w:shd w:val="clear" w:color="auto" w:fill="FBFBFB"/>
          <w:lang w:bidi="ar"/>
        </w:rPr>
        <w:t>编制委员会办公室</w:t>
      </w: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年部门预算机关运行经费支出</w:t>
      </w:r>
      <w:r>
        <w:rPr>
          <w:rFonts w:ascii="宋体" w:hAnsi="宋体" w:cs="宋体"/>
          <w:color w:val="000000"/>
          <w:kern w:val="0"/>
          <w:sz w:val="24"/>
          <w:shd w:val="clear" w:color="auto" w:fill="FBFBFB"/>
          <w:lang w:bidi="ar"/>
        </w:rPr>
        <w:t>3.2</w:t>
      </w:r>
      <w:r>
        <w:rPr>
          <w:rFonts w:ascii="宋体" w:hAnsi="宋体" w:cs="宋体"/>
          <w:color w:val="000000"/>
          <w:kern w:val="0"/>
          <w:sz w:val="24"/>
          <w:shd w:val="clear" w:color="auto" w:fill="FBFBFB"/>
          <w:lang w:bidi="ar"/>
        </w:rPr>
        <w:t>万元，主要用于办公费</w:t>
      </w:r>
      <w:r>
        <w:rPr>
          <w:rFonts w:ascii="宋体" w:hAnsi="宋体" w:cs="宋体"/>
          <w:color w:val="000000"/>
          <w:kern w:val="0"/>
          <w:sz w:val="24"/>
          <w:shd w:val="clear" w:color="auto" w:fill="FBFBFB"/>
          <w:lang w:bidi="ar"/>
        </w:rPr>
        <w:t>1.2</w:t>
      </w:r>
      <w:r>
        <w:rPr>
          <w:rFonts w:ascii="宋体" w:hAnsi="宋体" w:cs="宋体"/>
          <w:color w:val="000000"/>
          <w:kern w:val="0"/>
          <w:sz w:val="24"/>
          <w:shd w:val="clear" w:color="auto" w:fill="FBFBFB"/>
          <w:lang w:bidi="ar"/>
        </w:rPr>
        <w:t>万元、公务接待费</w:t>
      </w:r>
      <w:r>
        <w:rPr>
          <w:rFonts w:ascii="宋体" w:hAnsi="宋体" w:cs="宋体"/>
          <w:color w:val="000000"/>
          <w:kern w:val="0"/>
          <w:sz w:val="24"/>
          <w:shd w:val="clear" w:color="auto" w:fill="FBFBFB"/>
          <w:lang w:bidi="ar"/>
        </w:rPr>
        <w:t>0.4</w:t>
      </w:r>
      <w:r>
        <w:rPr>
          <w:rFonts w:ascii="宋体" w:hAnsi="宋体" w:cs="宋体"/>
          <w:color w:val="000000"/>
          <w:kern w:val="0"/>
          <w:sz w:val="24"/>
          <w:shd w:val="clear" w:color="auto" w:fill="FBFBFB"/>
          <w:lang w:bidi="ar"/>
        </w:rPr>
        <w:t>万元、劳务费</w:t>
      </w:r>
      <w:r>
        <w:rPr>
          <w:rFonts w:ascii="宋体" w:hAnsi="宋体" w:cs="宋体"/>
          <w:color w:val="000000"/>
          <w:kern w:val="0"/>
          <w:sz w:val="24"/>
          <w:shd w:val="clear" w:color="auto" w:fill="FBFBFB"/>
          <w:lang w:bidi="ar"/>
        </w:rPr>
        <w:t>0.8</w:t>
      </w:r>
      <w:r>
        <w:rPr>
          <w:rFonts w:ascii="宋体" w:hAnsi="宋体" w:cs="宋体"/>
          <w:color w:val="000000"/>
          <w:kern w:val="0"/>
          <w:sz w:val="24"/>
          <w:shd w:val="clear" w:color="auto" w:fill="FBFBFB"/>
          <w:lang w:bidi="ar"/>
        </w:rPr>
        <w:t>万元、公务用车运行维护费</w:t>
      </w:r>
      <w:r>
        <w:rPr>
          <w:rFonts w:ascii="宋体" w:hAnsi="宋体" w:cs="宋体"/>
          <w:color w:val="000000"/>
          <w:kern w:val="0"/>
          <w:sz w:val="24"/>
          <w:shd w:val="clear" w:color="auto" w:fill="FBFBFB"/>
          <w:lang w:bidi="ar"/>
        </w:rPr>
        <w:t>0.8</w:t>
      </w:r>
      <w:r>
        <w:rPr>
          <w:rFonts w:ascii="宋体" w:hAnsi="宋体" w:cs="宋体"/>
          <w:color w:val="000000"/>
          <w:kern w:val="0"/>
          <w:sz w:val="24"/>
          <w:shd w:val="clear" w:color="auto" w:fill="FBFBFB"/>
          <w:lang w:bidi="ar"/>
        </w:rPr>
        <w:t>万元。与上年比无增减变化。</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（三）国有资产占用情况</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 </w:t>
      </w:r>
      <w:r>
        <w:rPr>
          <w:rFonts w:ascii="宋体" w:hAnsi="宋体" w:cs="宋体"/>
          <w:color w:val="000000"/>
          <w:kern w:val="0"/>
          <w:sz w:val="24"/>
          <w:shd w:val="clear" w:color="auto" w:fill="FBFBFB"/>
          <w:lang w:bidi="ar"/>
        </w:rPr>
        <w:t>鉴于截至</w:t>
      </w: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w:t>
      </w:r>
      <w:r>
        <w:rPr>
          <w:rFonts w:ascii="宋体" w:hAnsi="宋体" w:cs="宋体"/>
          <w:color w:val="000000"/>
          <w:kern w:val="0"/>
          <w:sz w:val="24"/>
          <w:shd w:val="clear" w:color="auto" w:fill="FBFBFB"/>
          <w:lang w:bidi="ar"/>
        </w:rPr>
        <w:t>12</w:t>
      </w:r>
      <w:r>
        <w:rPr>
          <w:rFonts w:ascii="宋体" w:hAnsi="宋体" w:cs="宋体"/>
          <w:color w:val="000000"/>
          <w:kern w:val="0"/>
          <w:sz w:val="24"/>
          <w:shd w:val="clear" w:color="auto" w:fill="FBFBFB"/>
          <w:lang w:bidi="ar"/>
        </w:rPr>
        <w:t>月</w:t>
      </w:r>
      <w:r>
        <w:rPr>
          <w:rFonts w:ascii="宋体" w:hAnsi="宋体" w:cs="宋体"/>
          <w:color w:val="000000"/>
          <w:kern w:val="0"/>
          <w:sz w:val="24"/>
          <w:shd w:val="clear" w:color="auto" w:fill="FBFBFB"/>
          <w:lang w:bidi="ar"/>
        </w:rPr>
        <w:t>31</w:t>
      </w:r>
      <w:r>
        <w:rPr>
          <w:rFonts w:ascii="宋体" w:hAnsi="宋体" w:cs="宋体"/>
          <w:color w:val="000000"/>
          <w:kern w:val="0"/>
          <w:sz w:val="24"/>
          <w:shd w:val="clear" w:color="auto" w:fill="FBFBFB"/>
          <w:lang w:bidi="ar"/>
        </w:rPr>
        <w:t>日的国有资产占有使用情况需在完成</w:t>
      </w: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年决算编制后才能统计汇总相关数据，因此，将在公开</w:t>
      </w: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年度部门决算时一并公开部门截至</w:t>
      </w: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w:t>
      </w:r>
      <w:r>
        <w:rPr>
          <w:rFonts w:ascii="宋体" w:hAnsi="宋体" w:cs="宋体"/>
          <w:color w:val="000000"/>
          <w:kern w:val="0"/>
          <w:sz w:val="24"/>
          <w:shd w:val="clear" w:color="auto" w:fill="FBFBFB"/>
          <w:lang w:bidi="ar"/>
        </w:rPr>
        <w:t>12</w:t>
      </w:r>
      <w:r>
        <w:rPr>
          <w:rFonts w:ascii="宋体" w:hAnsi="宋体" w:cs="宋体"/>
          <w:color w:val="000000"/>
          <w:kern w:val="0"/>
          <w:sz w:val="24"/>
          <w:shd w:val="clear" w:color="auto" w:fill="FBFBFB"/>
          <w:lang w:bidi="ar"/>
        </w:rPr>
        <w:t>月</w:t>
      </w:r>
      <w:r>
        <w:rPr>
          <w:rFonts w:ascii="宋体" w:hAnsi="宋体" w:cs="宋体"/>
          <w:color w:val="000000"/>
          <w:kern w:val="0"/>
          <w:sz w:val="24"/>
          <w:shd w:val="clear" w:color="auto" w:fill="FBFBFB"/>
          <w:lang w:bidi="ar"/>
        </w:rPr>
        <w:t>31</w:t>
      </w:r>
      <w:r>
        <w:rPr>
          <w:rFonts w:ascii="宋体" w:hAnsi="宋体" w:cs="宋体"/>
          <w:color w:val="000000"/>
          <w:kern w:val="0"/>
          <w:sz w:val="24"/>
          <w:shd w:val="clear" w:color="auto" w:fill="FBFBFB"/>
          <w:lang w:bidi="ar"/>
        </w:rPr>
        <w:t>日的国有资产占有使用情况。</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（四）本部门预算绩效情况说明</w:t>
      </w:r>
    </w:p>
    <w:p w:rsidR="00A738CE" w:rsidRDefault="008D2926">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  2019</w:t>
      </w:r>
      <w:r>
        <w:rPr>
          <w:rFonts w:ascii="宋体" w:hAnsi="宋体" w:cs="宋体"/>
          <w:color w:val="000000"/>
          <w:kern w:val="0"/>
          <w:sz w:val="24"/>
          <w:shd w:val="clear" w:color="auto" w:fill="FBFBFB"/>
          <w:lang w:bidi="ar"/>
        </w:rPr>
        <w:t>年单位预算财政拨款收入</w:t>
      </w:r>
      <w:r>
        <w:rPr>
          <w:rFonts w:ascii="宋体" w:hAnsi="宋体" w:cs="宋体"/>
          <w:color w:val="000000"/>
          <w:kern w:val="0"/>
          <w:sz w:val="24"/>
          <w:shd w:val="clear" w:color="auto" w:fill="FBFBFB"/>
          <w:lang w:bidi="ar"/>
        </w:rPr>
        <w:t>83.98</w:t>
      </w:r>
      <w:r>
        <w:rPr>
          <w:rFonts w:ascii="宋体" w:hAnsi="宋体" w:cs="宋体"/>
          <w:color w:val="000000"/>
          <w:kern w:val="0"/>
          <w:sz w:val="24"/>
          <w:shd w:val="clear" w:color="auto" w:fill="FBFBFB"/>
          <w:lang w:bidi="ar"/>
        </w:rPr>
        <w:t>万元其中：基本支出</w:t>
      </w:r>
      <w:r>
        <w:rPr>
          <w:rFonts w:ascii="宋体" w:hAnsi="宋体" w:cs="宋体"/>
          <w:color w:val="000000"/>
          <w:kern w:val="0"/>
          <w:sz w:val="24"/>
          <w:shd w:val="clear" w:color="auto" w:fill="FBFBFB"/>
          <w:lang w:bidi="ar"/>
        </w:rPr>
        <w:t>63.98</w:t>
      </w:r>
      <w:r>
        <w:rPr>
          <w:rFonts w:ascii="宋体" w:hAnsi="宋体" w:cs="宋体"/>
          <w:color w:val="000000"/>
          <w:kern w:val="0"/>
          <w:sz w:val="24"/>
          <w:shd w:val="clear" w:color="auto" w:fill="FBFBFB"/>
          <w:lang w:bidi="ar"/>
        </w:rPr>
        <w:t>万元，主要用于发放人员工资，机关事业单位基本养老保险缴费支出、住房公积金，支付公用经费确保机构正常运转。项目支出</w:t>
      </w:r>
      <w:r>
        <w:rPr>
          <w:rFonts w:ascii="宋体" w:hAnsi="宋体" w:cs="宋体"/>
          <w:color w:val="000000"/>
          <w:kern w:val="0"/>
          <w:sz w:val="24"/>
          <w:shd w:val="clear" w:color="auto" w:fill="FBFBFB"/>
          <w:lang w:bidi="ar"/>
        </w:rPr>
        <w:t>20</w:t>
      </w:r>
      <w:r>
        <w:rPr>
          <w:rFonts w:ascii="宋体" w:hAnsi="宋体" w:cs="宋体"/>
          <w:color w:val="000000"/>
          <w:kern w:val="0"/>
          <w:sz w:val="24"/>
          <w:shd w:val="clear" w:color="auto" w:fill="FBFBFB"/>
          <w:lang w:bidi="ar"/>
        </w:rPr>
        <w:t>万元，主要用于做好对缅外事联络、外事接待，管理中缅边界（南段）盈江段的界</w:t>
      </w:r>
      <w:proofErr w:type="gramStart"/>
      <w:r>
        <w:rPr>
          <w:rFonts w:ascii="宋体" w:hAnsi="宋体" w:cs="宋体"/>
          <w:color w:val="000000"/>
          <w:kern w:val="0"/>
          <w:sz w:val="24"/>
          <w:shd w:val="clear" w:color="auto" w:fill="FBFBFB"/>
          <w:lang w:bidi="ar"/>
        </w:rPr>
        <w:t>务</w:t>
      </w:r>
      <w:proofErr w:type="gramEnd"/>
      <w:r>
        <w:rPr>
          <w:rFonts w:ascii="宋体" w:hAnsi="宋体" w:cs="宋体"/>
          <w:color w:val="000000"/>
          <w:kern w:val="0"/>
          <w:sz w:val="24"/>
          <w:shd w:val="clear" w:color="auto" w:fill="FBFBFB"/>
          <w:lang w:bidi="ar"/>
        </w:rPr>
        <w:t>等工作</w:t>
      </w:r>
      <w:r>
        <w:rPr>
          <w:rFonts w:ascii="宋体" w:hAnsi="宋体" w:cs="宋体"/>
          <w:color w:val="000000"/>
          <w:kern w:val="0"/>
          <w:sz w:val="24"/>
          <w:shd w:val="clear" w:color="auto" w:fill="FBFBFB"/>
          <w:lang w:bidi="ar"/>
        </w:rPr>
        <w:t>,</w:t>
      </w:r>
      <w:proofErr w:type="gramStart"/>
      <w:r>
        <w:rPr>
          <w:rFonts w:ascii="宋体" w:hAnsi="宋体" w:cs="宋体"/>
          <w:color w:val="000000"/>
          <w:kern w:val="0"/>
          <w:sz w:val="24"/>
          <w:shd w:val="clear" w:color="auto" w:fill="FBFBFB"/>
          <w:lang w:bidi="ar"/>
        </w:rPr>
        <w:t>推进亲诚</w:t>
      </w:r>
      <w:r>
        <w:rPr>
          <w:rFonts w:ascii="宋体" w:hAnsi="宋体" w:cs="宋体"/>
          <w:color w:val="000000"/>
          <w:kern w:val="0"/>
          <w:sz w:val="24"/>
          <w:shd w:val="clear" w:color="auto" w:fill="FBFBFB"/>
          <w:lang w:bidi="ar"/>
        </w:rPr>
        <w:t>惠</w:t>
      </w:r>
      <w:proofErr w:type="gramEnd"/>
      <w:r>
        <w:rPr>
          <w:rFonts w:ascii="宋体" w:hAnsi="宋体" w:cs="宋体"/>
          <w:color w:val="000000"/>
          <w:kern w:val="0"/>
          <w:sz w:val="24"/>
          <w:shd w:val="clear" w:color="auto" w:fill="FBFBFB"/>
          <w:lang w:bidi="ar"/>
        </w:rPr>
        <w:t>容，睦邻安边理念，建设和谐边境。</w:t>
      </w:r>
    </w:p>
    <w:p w:rsidR="00A738CE" w:rsidRDefault="00A738CE"/>
    <w:p w:rsidR="00A738CE" w:rsidRDefault="00A738CE">
      <w:pPr>
        <w:widowControl/>
        <w:ind w:firstLineChars="200" w:firstLine="600"/>
        <w:jc w:val="left"/>
        <w:rPr>
          <w:rFonts w:ascii="楷体_GB2312" w:eastAsia="楷体_GB2312"/>
          <w:kern w:val="0"/>
          <w:sz w:val="30"/>
          <w:szCs w:val="30"/>
        </w:rPr>
      </w:pPr>
    </w:p>
    <w:p w:rsidR="00A738CE" w:rsidRDefault="00A738CE">
      <w:pPr>
        <w:widowControl/>
        <w:ind w:firstLineChars="200" w:firstLine="600"/>
        <w:jc w:val="left"/>
        <w:rPr>
          <w:rFonts w:ascii="楷体_GB2312" w:eastAsia="楷体_GB2312"/>
          <w:kern w:val="0"/>
          <w:sz w:val="30"/>
          <w:szCs w:val="30"/>
        </w:rPr>
      </w:pPr>
    </w:p>
    <w:p w:rsidR="00A738CE" w:rsidRDefault="00A738CE">
      <w:pPr>
        <w:widowControl/>
        <w:ind w:firstLineChars="200" w:firstLine="600"/>
        <w:jc w:val="left"/>
        <w:rPr>
          <w:rFonts w:eastAsia="仿宋_GB2312"/>
          <w:kern w:val="0"/>
          <w:sz w:val="30"/>
          <w:szCs w:val="30"/>
        </w:rPr>
      </w:pPr>
    </w:p>
    <w:p w:rsidR="00A738CE" w:rsidRDefault="00A738CE">
      <w:pPr>
        <w:widowControl/>
        <w:jc w:val="left"/>
        <w:rPr>
          <w:rFonts w:eastAsia="仿宋_GB2312"/>
          <w:kern w:val="0"/>
          <w:sz w:val="30"/>
          <w:szCs w:val="30"/>
        </w:rPr>
      </w:pPr>
    </w:p>
    <w:p w:rsidR="00A738CE" w:rsidRDefault="008D2926">
      <w:pPr>
        <w:rPr>
          <w:rFonts w:ascii="Arial" w:eastAsia="Arial" w:hAnsi="Arial" w:cs="Arial"/>
          <w:b/>
          <w:sz w:val="36"/>
        </w:rPr>
      </w:pPr>
      <w:r>
        <w:rPr>
          <w:rFonts w:ascii="Arial" w:eastAsia="Arial" w:hAnsi="Arial" w:cs="Arial"/>
          <w:b/>
          <w:sz w:val="36"/>
        </w:rPr>
        <w:t>监督索引号</w:t>
      </w:r>
      <w:r>
        <w:rPr>
          <w:rFonts w:ascii="Arial" w:eastAsia="Arial" w:hAnsi="Arial" w:cs="Arial"/>
          <w:b/>
          <w:sz w:val="36"/>
        </w:rPr>
        <w:t>53312300443800111</w:t>
      </w:r>
    </w:p>
    <w:sectPr w:rsidR="00A738CE">
      <w:headerReference w:type="even" r:id="rId8"/>
      <w:headerReference w:type="default" r:id="rId9"/>
      <w:pgSz w:w="11906" w:h="16838"/>
      <w:pgMar w:top="1247" w:right="1797" w:bottom="1247"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8D2926">
      <w:pPr>
        <w:spacing w:after="0" w:line="240" w:lineRule="auto"/>
      </w:pPr>
      <w:r>
        <w:separator/>
      </w:r>
    </w:p>
  </w:endnote>
  <w:endnote w:type="continuationSeparator" w:id="0">
    <w:p w:rsidR="00000000" w:rsidRDefault="008D2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default"/>
    <w:sig w:usb0="00000001"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8D2926">
      <w:pPr>
        <w:spacing w:after="0" w:line="240" w:lineRule="auto"/>
      </w:pPr>
      <w:r>
        <w:separator/>
      </w:r>
    </w:p>
  </w:footnote>
  <w:footnote w:type="continuationSeparator" w:id="0">
    <w:p w:rsidR="00000000" w:rsidRDefault="008D29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8CE" w:rsidRDefault="00A738CE">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8CE" w:rsidRDefault="00A738CE">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NotTrackMove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5AF"/>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926"/>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0A7E"/>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38CE"/>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56660"/>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D9388C"/>
    <w:rsid w:val="03F0214E"/>
    <w:rsid w:val="06325B44"/>
    <w:rsid w:val="0AB77A2F"/>
    <w:rsid w:val="17CA6459"/>
    <w:rsid w:val="19912F7E"/>
    <w:rsid w:val="1A0B3DDD"/>
    <w:rsid w:val="1B1556D8"/>
    <w:rsid w:val="332D5DF9"/>
    <w:rsid w:val="39466C4F"/>
    <w:rsid w:val="5B5A5E0E"/>
    <w:rsid w:val="5BFF1488"/>
    <w:rsid w:val="6250632F"/>
    <w:rsid w:val="63551790"/>
    <w:rsid w:val="636218DB"/>
    <w:rsid w:val="69EE4583"/>
    <w:rsid w:val="6E0539F7"/>
    <w:rsid w:val="724A4A01"/>
    <w:rsid w:val="76E738E1"/>
    <w:rsid w:val="7B1E5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nhideWhenUsed="0" w:qFormat="1"/>
    <w:lsdException w:name="header" w:semiHidden="0" w:unhideWhenUsed="0" w:qFormat="1"/>
    <w:lsdException w:name="footer" w:semiHidden="0" w:unhideWhenUsed="0" w:qFormat="1"/>
    <w:lsdException w:name="caption" w:qFormat="1"/>
    <w:lsdException w:name="annotation reference"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qFormat="1"/>
    <w:lsdException w:name="Normal Table" w:semiHidden="0" w:uiPriority="99" w:qFormat="1"/>
    <w:lsdException w:name="annotation subject" w:unhideWhenUsed="0"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200" w:line="276" w:lineRule="auto"/>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style>
  <w:style w:type="paragraph" w:styleId="a4">
    <w:name w:val="Balloon Text"/>
    <w:basedOn w:val="a"/>
    <w:semiHidden/>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nhideWhenUsed/>
    <w:qFormat/>
    <w:pPr>
      <w:spacing w:beforeAutospacing="1" w:afterAutospacing="1"/>
      <w:jc w:val="left"/>
    </w:pPr>
    <w:rPr>
      <w:kern w:val="0"/>
      <w:sz w:val="24"/>
    </w:rPr>
  </w:style>
  <w:style w:type="paragraph" w:styleId="a8">
    <w:name w:val="annotation subject"/>
    <w:basedOn w:val="a3"/>
    <w:next w:val="a3"/>
    <w:semiHidden/>
    <w:qFormat/>
    <w:rPr>
      <w:b/>
      <w:bCs/>
    </w:rPr>
  </w:style>
  <w:style w:type="character" w:styleId="a9">
    <w:name w:val="annotation reference"/>
    <w:semiHidden/>
    <w:qFormat/>
    <w:rPr>
      <w:sz w:val="21"/>
      <w:szCs w:val="21"/>
    </w:rPr>
  </w:style>
  <w:style w:type="paragraph" w:customStyle="1" w:styleId="1">
    <w:name w:val="修订1"/>
    <w:hidden/>
    <w:uiPriority w:val="99"/>
    <w:semiHidden/>
    <w:qFormat/>
    <w:pPr>
      <w:spacing w:after="200" w:line="276" w:lineRule="auto"/>
    </w:pPr>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629</Words>
  <Characters>3588</Characters>
  <Application>Microsoft Office Word</Application>
  <DocSecurity>0</DocSecurity>
  <Lines>29</Lines>
  <Paragraphs>8</Paragraphs>
  <ScaleCrop>false</ScaleCrop>
  <Company>zhlx</Company>
  <LinksUpToDate>false</LinksUpToDate>
  <CharactersWithSpaces>4209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年部门预算编制说明</dc:title>
  <dc:creator>lx</dc:creator>
  <dc:description>ZHGenApp().GetProperty("Certification")</dc:description>
  <cp:lastModifiedBy>windows7</cp:lastModifiedBy>
  <cp:revision>96</cp:revision>
  <cp:lastPrinted>2018-01-31T03:32:00Z</cp:lastPrinted>
  <dcterms:created xsi:type="dcterms:W3CDTF">2012-01-07T11:13:00Z</dcterms:created>
  <dcterms:modified xsi:type="dcterms:W3CDTF">2019-12-26T09:08:00Z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