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4A9" w:rsidRDefault="00653639">
      <w:pPr>
        <w:rPr>
          <w:rFonts w:ascii="Arial" w:eastAsia="Arial" w:hAnsi="Arial" w:cs="Arial"/>
          <w:b/>
          <w:sz w:val="36"/>
        </w:rPr>
      </w:pPr>
      <w:r>
        <w:rPr>
          <w:rFonts w:ascii="Arial" w:eastAsia="Arial" w:hAnsi="Arial" w:cs="Arial"/>
          <w:b/>
          <w:sz w:val="36"/>
        </w:rPr>
        <w:t>监督索引号</w:t>
      </w:r>
      <w:r>
        <w:rPr>
          <w:rFonts w:ascii="Arial" w:eastAsia="Arial" w:hAnsi="Arial" w:cs="Arial"/>
          <w:b/>
          <w:sz w:val="36"/>
        </w:rPr>
        <w:t>53312300422500000</w:t>
      </w:r>
    </w:p>
    <w:p w:rsidR="003534A9" w:rsidRDefault="00653639">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盈江</w:t>
      </w:r>
      <w:proofErr w:type="gramStart"/>
      <w:r>
        <w:rPr>
          <w:rFonts w:ascii="宋体" w:hAnsi="宋体" w:cs="宋体"/>
          <w:color w:val="333333"/>
          <w:kern w:val="0"/>
          <w:sz w:val="24"/>
          <w:shd w:val="clear" w:color="auto" w:fill="FBFBFB"/>
          <w:lang w:bidi="ar"/>
        </w:rPr>
        <w:t>县机构</w:t>
      </w:r>
      <w:proofErr w:type="gramEnd"/>
      <w:r>
        <w:rPr>
          <w:rFonts w:ascii="宋体" w:hAnsi="宋体" w:cs="宋体"/>
          <w:color w:val="333333"/>
          <w:kern w:val="0"/>
          <w:sz w:val="24"/>
          <w:shd w:val="clear" w:color="auto" w:fill="FBFBFB"/>
          <w:lang w:bidi="ar"/>
        </w:rPr>
        <w:t>编制委员会办公室机关</w:t>
      </w:r>
      <w:r>
        <w:rPr>
          <w:rFonts w:ascii="宋体" w:hAnsi="宋体" w:cs="宋体"/>
          <w:color w:val="000000"/>
          <w:kern w:val="0"/>
          <w:sz w:val="24"/>
          <w:shd w:val="clear" w:color="auto" w:fill="FBFBFB"/>
          <w:lang w:bidi="ar"/>
        </w:rPr>
        <w:t>2019</w:t>
      </w:r>
      <w:r>
        <w:rPr>
          <w:rFonts w:ascii="宋体" w:hAnsi="宋体" w:cs="宋体"/>
          <w:color w:val="333333"/>
          <w:kern w:val="0"/>
          <w:sz w:val="24"/>
          <w:shd w:val="clear" w:color="auto" w:fill="FBFBFB"/>
          <w:lang w:bidi="ar"/>
        </w:rPr>
        <w:t>年预算公开目录</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3534A9" w:rsidRDefault="00653639">
      <w:pPr>
        <w:widowControl/>
        <w:shd w:val="clear" w:color="auto" w:fill="FBFBFB"/>
        <w:spacing w:before="210" w:line="390" w:lineRule="atLeast"/>
        <w:ind w:firstLine="420"/>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第一部分</w:t>
      </w:r>
      <w:r>
        <w:rPr>
          <w:rFonts w:ascii="宋体" w:hAnsi="宋体" w:cs="宋体"/>
          <w:color w:val="000000"/>
          <w:kern w:val="0"/>
          <w:sz w:val="24"/>
          <w:shd w:val="clear" w:color="auto" w:fill="FBFBFB"/>
          <w:lang w:bidi="ar"/>
        </w:rPr>
        <w:t> </w:t>
      </w:r>
      <w:r>
        <w:rPr>
          <w:rFonts w:ascii="宋体" w:hAnsi="宋体" w:cs="宋体"/>
          <w:b/>
          <w:color w:val="333333"/>
          <w:kern w:val="0"/>
          <w:sz w:val="24"/>
          <w:shd w:val="clear" w:color="auto" w:fill="FBFBFB"/>
          <w:lang w:bidi="ar"/>
        </w:rPr>
        <w:t>盈江</w:t>
      </w:r>
      <w:proofErr w:type="gramStart"/>
      <w:r>
        <w:rPr>
          <w:rFonts w:ascii="宋体" w:hAnsi="宋体" w:cs="宋体"/>
          <w:b/>
          <w:color w:val="333333"/>
          <w:kern w:val="0"/>
          <w:sz w:val="24"/>
          <w:shd w:val="clear" w:color="auto" w:fill="FBFBFB"/>
          <w:lang w:bidi="ar"/>
        </w:rPr>
        <w:t>县机构</w:t>
      </w:r>
      <w:proofErr w:type="gramEnd"/>
      <w:r>
        <w:rPr>
          <w:rFonts w:ascii="宋体" w:hAnsi="宋体" w:cs="宋体"/>
          <w:b/>
          <w:color w:val="333333"/>
          <w:kern w:val="0"/>
          <w:sz w:val="24"/>
          <w:shd w:val="clear" w:color="auto" w:fill="FBFBFB"/>
          <w:lang w:bidi="ar"/>
        </w:rPr>
        <w:t>编制委员会办公室机关</w:t>
      </w:r>
      <w:r>
        <w:rPr>
          <w:rFonts w:ascii="宋体" w:hAnsi="宋体" w:cs="宋体"/>
          <w:b/>
          <w:color w:val="000000"/>
          <w:kern w:val="0"/>
          <w:sz w:val="24"/>
          <w:shd w:val="clear" w:color="auto" w:fill="FBFBFB"/>
          <w:lang w:bidi="ar"/>
        </w:rPr>
        <w:t>2019</w:t>
      </w:r>
      <w:r>
        <w:rPr>
          <w:rFonts w:ascii="宋体" w:hAnsi="宋体" w:cs="宋体"/>
          <w:color w:val="333333"/>
          <w:kern w:val="0"/>
          <w:sz w:val="24"/>
          <w:shd w:val="clear" w:color="auto" w:fill="FBFBFB"/>
          <w:lang w:bidi="ar"/>
        </w:rPr>
        <w:t>年部门预算编制说明</w:t>
      </w:r>
    </w:p>
    <w:p w:rsidR="003534A9" w:rsidRDefault="00653639">
      <w:pPr>
        <w:widowControl/>
        <w:shd w:val="clear" w:color="auto" w:fill="FBFBFB"/>
        <w:spacing w:before="210" w:line="390" w:lineRule="atLeast"/>
        <w:ind w:firstLine="420"/>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第二部分</w:t>
      </w:r>
      <w:r>
        <w:rPr>
          <w:rFonts w:ascii="宋体" w:hAnsi="宋体" w:cs="宋体"/>
          <w:color w:val="000000"/>
          <w:kern w:val="0"/>
          <w:sz w:val="24"/>
          <w:shd w:val="clear" w:color="auto" w:fill="FBFBFB"/>
          <w:lang w:bidi="ar"/>
        </w:rPr>
        <w:t> </w:t>
      </w:r>
      <w:r>
        <w:rPr>
          <w:rFonts w:ascii="宋体" w:hAnsi="宋体" w:cs="宋体"/>
          <w:b/>
          <w:color w:val="333333"/>
          <w:kern w:val="0"/>
          <w:sz w:val="24"/>
          <w:shd w:val="clear" w:color="auto" w:fill="FBFBFB"/>
          <w:lang w:bidi="ar"/>
        </w:rPr>
        <w:t>盈江</w:t>
      </w:r>
      <w:proofErr w:type="gramStart"/>
      <w:r>
        <w:rPr>
          <w:rFonts w:ascii="宋体" w:hAnsi="宋体" w:cs="宋体"/>
          <w:b/>
          <w:color w:val="333333"/>
          <w:kern w:val="0"/>
          <w:sz w:val="24"/>
          <w:shd w:val="clear" w:color="auto" w:fill="FBFBFB"/>
          <w:lang w:bidi="ar"/>
        </w:rPr>
        <w:t>县机构</w:t>
      </w:r>
      <w:proofErr w:type="gramEnd"/>
      <w:r>
        <w:rPr>
          <w:rFonts w:ascii="宋体" w:hAnsi="宋体" w:cs="宋体"/>
          <w:b/>
          <w:color w:val="333333"/>
          <w:kern w:val="0"/>
          <w:sz w:val="24"/>
          <w:shd w:val="clear" w:color="auto" w:fill="FBFBFB"/>
          <w:lang w:bidi="ar"/>
        </w:rPr>
        <w:t>编制委员会办公室机关</w:t>
      </w:r>
      <w:r>
        <w:rPr>
          <w:rFonts w:ascii="宋体" w:hAnsi="宋体" w:cs="宋体"/>
          <w:b/>
          <w:color w:val="000000"/>
          <w:kern w:val="0"/>
          <w:sz w:val="24"/>
          <w:shd w:val="clear" w:color="auto" w:fill="FBFBFB"/>
          <w:lang w:bidi="ar"/>
        </w:rPr>
        <w:t>2019</w:t>
      </w:r>
      <w:r>
        <w:rPr>
          <w:rFonts w:ascii="宋体" w:hAnsi="宋体" w:cs="宋体"/>
          <w:color w:val="333333"/>
          <w:kern w:val="0"/>
          <w:sz w:val="24"/>
          <w:shd w:val="clear" w:color="auto" w:fill="FBFBFB"/>
          <w:lang w:bidi="ar"/>
        </w:rPr>
        <w:t>年部门预算表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一、部门财务收支总体情况表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二、部门收入总体情况表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三、部门支出总体情况表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四、部门财政拨款收支总体情况表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五、部门一般公共预算本级财力安排支出情况表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六、部门基本支出情况表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七、部门政府性基金预算支出情况表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八、财政拨款支出明细表（按经济科目分类）</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九、部门一般公共预算</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经费支出情况表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十、县本级项目支出绩效目标表（本次下达）</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十一、县本级项目支出绩效目标表（另文下达）</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十二、县对下转移支付绩效目标表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十三、部门政府采购情况表</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3534A9" w:rsidRDefault="00653639">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3534A9" w:rsidRDefault="00653639">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p>
    <w:p w:rsidR="003534A9" w:rsidRDefault="00653639">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盈江</w:t>
      </w:r>
      <w:proofErr w:type="gramStart"/>
      <w:r>
        <w:rPr>
          <w:rFonts w:ascii="宋体" w:hAnsi="宋体" w:cs="宋体"/>
          <w:color w:val="000000"/>
          <w:kern w:val="0"/>
          <w:sz w:val="24"/>
          <w:shd w:val="clear" w:color="auto" w:fill="FBFBFB"/>
          <w:lang w:bidi="ar"/>
        </w:rPr>
        <w:t>县机构</w:t>
      </w:r>
      <w:proofErr w:type="gramEnd"/>
      <w:r>
        <w:rPr>
          <w:rFonts w:ascii="宋体" w:hAnsi="宋体" w:cs="宋体"/>
          <w:color w:val="000000"/>
          <w:kern w:val="0"/>
          <w:sz w:val="24"/>
          <w:shd w:val="clear" w:color="auto" w:fill="FBFBFB"/>
          <w:lang w:bidi="ar"/>
        </w:rPr>
        <w:t>编制委员会办公室机关</w:t>
      </w:r>
    </w:p>
    <w:p w:rsidR="003534A9" w:rsidRDefault="00653639">
      <w:pPr>
        <w:widowControl/>
        <w:shd w:val="clear" w:color="auto" w:fill="FBFBFB"/>
        <w:spacing w:before="210" w:line="390" w:lineRule="atLeast"/>
        <w:ind w:firstLine="420"/>
        <w:jc w:val="center"/>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年部门预算编制说明</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 </w:t>
      </w:r>
    </w:p>
    <w:p w:rsidR="003534A9" w:rsidRDefault="00653639">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一、基本职能及主要工作</w:t>
      </w:r>
    </w:p>
    <w:p w:rsidR="003534A9" w:rsidRDefault="00653639">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（一）部门主要职责</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贯彻执行上级党委、政府和县委、县政府关于机构改革以及机构编制管理政策、法规及有关规定；结合我县实际，拟订我县机构编制管理的有关管理办法：负责县委、县人大常委会、县政府、县政协、县法院、县检察院、各人民团体机关的机构编制管理工作。</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、根据州委、州政府和县委县政府的统一部署、研究制定盈江县机构改革的总体方案；审核县委、县人大常委会、县政府、县政协、各人民团体机关和乡（镇）党委、政府机构改革方案。</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3</w:t>
      </w:r>
      <w:r>
        <w:rPr>
          <w:rFonts w:ascii="宋体" w:hAnsi="宋体" w:cs="宋体"/>
          <w:color w:val="000000"/>
          <w:kern w:val="0"/>
          <w:sz w:val="24"/>
          <w:shd w:val="clear" w:color="auto" w:fill="FBFBFB"/>
          <w:lang w:bidi="ar"/>
        </w:rPr>
        <w:t>、根据县委、县政府和县编委的安排，协调县委各部委、县直各部门的职能配置及其调整。</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4</w:t>
      </w:r>
      <w:r>
        <w:rPr>
          <w:rFonts w:ascii="宋体" w:hAnsi="宋体" w:cs="宋体"/>
          <w:color w:val="000000"/>
          <w:kern w:val="0"/>
          <w:sz w:val="24"/>
          <w:shd w:val="clear" w:color="auto" w:fill="FBFBFB"/>
          <w:lang w:bidi="ar"/>
        </w:rPr>
        <w:t>、审核县委各部委、县直各</w:t>
      </w:r>
      <w:r>
        <w:rPr>
          <w:rFonts w:ascii="宋体" w:hAnsi="宋体" w:cs="宋体"/>
          <w:color w:val="000000"/>
          <w:kern w:val="0"/>
          <w:sz w:val="24"/>
          <w:shd w:val="clear" w:color="auto" w:fill="FBFBFB"/>
          <w:lang w:bidi="ar"/>
        </w:rPr>
        <w:t>部门的设置；审核县委各部委、县直各部门的内设机构、人员编制和领导职数；审核乡（镇）党委、政府机构设置限额和人员编制总额。</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、审核县人大常委会、县政府、县法院、县检察院、各人民团体机关的内设机构、人员编制和领导职数。</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6</w:t>
      </w:r>
      <w:r>
        <w:rPr>
          <w:rFonts w:ascii="宋体" w:hAnsi="宋体" w:cs="宋体"/>
          <w:color w:val="000000"/>
          <w:kern w:val="0"/>
          <w:sz w:val="24"/>
          <w:shd w:val="clear" w:color="auto" w:fill="FBFBFB"/>
          <w:lang w:bidi="ar"/>
        </w:rPr>
        <w:t>、参与研究制定全县各类事业单位管理体制和机构改革的方案；参与研究制定各类事业单位机构编制标准以及实施细则和办法；指导县直、乡（镇）事业管理体制和机构改革以及机构编制管理工作；负责全县事业单位法人登记工作。</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7</w:t>
      </w:r>
      <w:r>
        <w:rPr>
          <w:rFonts w:ascii="宋体" w:hAnsi="宋体" w:cs="宋体"/>
          <w:color w:val="000000"/>
          <w:kern w:val="0"/>
          <w:sz w:val="24"/>
          <w:shd w:val="clear" w:color="auto" w:fill="FBFBFB"/>
          <w:lang w:bidi="ar"/>
        </w:rPr>
        <w:t>、审核县直事业单位的机构设置；审核县直属事业单位内设机构及领导职数和人员编制；审核各</w:t>
      </w:r>
      <w:r>
        <w:rPr>
          <w:rFonts w:ascii="宋体" w:hAnsi="宋体" w:cs="宋体"/>
          <w:color w:val="000000"/>
          <w:kern w:val="0"/>
          <w:sz w:val="24"/>
          <w:shd w:val="clear" w:color="auto" w:fill="FBFBFB"/>
          <w:lang w:bidi="ar"/>
        </w:rPr>
        <w:t>部门所属事业单位的机构设置、人员编制和领导职数。</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8</w:t>
      </w:r>
      <w:r>
        <w:rPr>
          <w:rFonts w:ascii="宋体" w:hAnsi="宋体" w:cs="宋体"/>
          <w:color w:val="000000"/>
          <w:kern w:val="0"/>
          <w:sz w:val="24"/>
          <w:shd w:val="clear" w:color="auto" w:fill="FBFBFB"/>
          <w:lang w:bidi="ar"/>
        </w:rPr>
        <w:t>、监督检查县直各部门、各单位及乡（镇）机构人员编制的执行情况，负责向县编委报告，并上报县委、县政府。</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9</w:t>
      </w:r>
      <w:r>
        <w:rPr>
          <w:rFonts w:ascii="宋体" w:hAnsi="宋体" w:cs="宋体"/>
          <w:color w:val="000000"/>
          <w:kern w:val="0"/>
          <w:sz w:val="24"/>
          <w:shd w:val="clear" w:color="auto" w:fill="FBFBFB"/>
          <w:lang w:bidi="ar"/>
        </w:rPr>
        <w:t>、负责全县机构编制统计工作。</w:t>
      </w:r>
    </w:p>
    <w:p w:rsidR="003534A9" w:rsidRDefault="00653639">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（二）机构设置情况</w:t>
      </w:r>
    </w:p>
    <w:p w:rsidR="003534A9" w:rsidRDefault="00653639">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盈江</w:t>
      </w:r>
      <w:proofErr w:type="gramStart"/>
      <w:r>
        <w:rPr>
          <w:rFonts w:ascii="宋体" w:hAnsi="宋体" w:cs="宋体"/>
          <w:color w:val="000000"/>
          <w:kern w:val="0"/>
          <w:sz w:val="24"/>
          <w:shd w:val="clear" w:color="auto" w:fill="FBFBFB"/>
          <w:lang w:bidi="ar"/>
        </w:rPr>
        <w:t>县机构</w:t>
      </w:r>
      <w:proofErr w:type="gramEnd"/>
      <w:r>
        <w:rPr>
          <w:rFonts w:ascii="宋体" w:hAnsi="宋体" w:cs="宋体"/>
          <w:color w:val="000000"/>
          <w:kern w:val="0"/>
          <w:sz w:val="24"/>
          <w:shd w:val="clear" w:color="auto" w:fill="FBFBFB"/>
          <w:lang w:bidi="ar"/>
        </w:rPr>
        <w:t>编制办公室有综合股、监督检查股、机关事业股</w:t>
      </w:r>
      <w:r>
        <w:rPr>
          <w:rFonts w:ascii="宋体" w:hAnsi="宋体" w:cs="宋体"/>
          <w:color w:val="000000"/>
          <w:kern w:val="0"/>
          <w:sz w:val="24"/>
          <w:u w:val="single"/>
          <w:shd w:val="clear" w:color="auto" w:fill="FBFBFB"/>
          <w:lang w:bidi="ar"/>
        </w:rPr>
        <w:t>3  </w:t>
      </w:r>
      <w:proofErr w:type="gramStart"/>
      <w:r>
        <w:rPr>
          <w:rFonts w:ascii="宋体" w:hAnsi="宋体" w:cs="宋体"/>
          <w:color w:val="000000"/>
          <w:kern w:val="0"/>
          <w:sz w:val="24"/>
          <w:shd w:val="clear" w:color="auto" w:fill="FBFBFB"/>
          <w:lang w:bidi="ar"/>
        </w:rPr>
        <w:t>个</w:t>
      </w:r>
      <w:proofErr w:type="gramEnd"/>
      <w:r>
        <w:rPr>
          <w:rFonts w:ascii="宋体" w:hAnsi="宋体" w:cs="宋体"/>
          <w:color w:val="000000"/>
          <w:kern w:val="0"/>
          <w:sz w:val="24"/>
          <w:shd w:val="clear" w:color="auto" w:fill="FBFBFB"/>
          <w:lang w:bidi="ar"/>
        </w:rPr>
        <w:t>职能科室。</w:t>
      </w:r>
    </w:p>
    <w:p w:rsidR="003534A9" w:rsidRDefault="00653639">
      <w:pPr>
        <w:widowControl/>
        <w:shd w:val="clear" w:color="auto" w:fill="FBFBFB"/>
        <w:spacing w:before="210" w:line="390" w:lineRule="atLeast"/>
        <w:ind w:firstLine="3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（三）重点工作概述</w:t>
      </w:r>
    </w:p>
    <w:p w:rsidR="003534A9" w:rsidRDefault="00653639">
      <w:pPr>
        <w:widowControl/>
        <w:shd w:val="clear" w:color="auto" w:fill="FBFBFB"/>
        <w:spacing w:before="210" w:line="580" w:lineRule="atLeast"/>
        <w:ind w:firstLine="645"/>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盈江县承担行政职能事业单位改革工作：事业单位的主业主责是公益服务，附加了额外的行政职能，不仅造成政事不分、行政职能体外循环、管理不规范，也增加了制度成本。开展事业单位改革，将承担行政职能的事业单位全部纳入改革范围，能转职能的不转机构、确需</w:t>
      </w:r>
      <w:proofErr w:type="gramStart"/>
      <w:r>
        <w:rPr>
          <w:rFonts w:ascii="宋体" w:hAnsi="宋体" w:cs="宋体"/>
          <w:color w:val="000000"/>
          <w:kern w:val="0"/>
          <w:sz w:val="24"/>
          <w:shd w:val="clear" w:color="auto" w:fill="FBFBFB"/>
          <w:lang w:bidi="ar"/>
        </w:rPr>
        <w:t>转机构</w:t>
      </w:r>
      <w:proofErr w:type="gramEnd"/>
      <w:r>
        <w:rPr>
          <w:rFonts w:ascii="宋体" w:hAnsi="宋体" w:cs="宋体"/>
          <w:color w:val="000000"/>
          <w:kern w:val="0"/>
          <w:sz w:val="24"/>
          <w:shd w:val="clear" w:color="auto" w:fill="FBFBFB"/>
          <w:lang w:bidi="ar"/>
        </w:rPr>
        <w:t>的综合设置。今后，除行政执法机构外，事业单位不再承担行政职能。</w:t>
      </w:r>
    </w:p>
    <w:p w:rsidR="003534A9" w:rsidRDefault="00653639">
      <w:pPr>
        <w:widowControl/>
        <w:shd w:val="clear" w:color="auto" w:fill="FBFBFB"/>
        <w:spacing w:before="210" w:line="580" w:lineRule="atLeast"/>
        <w:ind w:firstLine="645"/>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推进从事公益服务事业单位改革。针对机构同质化、规模过小、资源浪费等问题，对职责任务相同相近的事业单位予以整合。对从事生产经营活动事业单位，通过多种方式增强发展活力，参与市场竞争。</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二、预算单位基本情况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proofErr w:type="gramStart"/>
      <w:r>
        <w:rPr>
          <w:rFonts w:ascii="宋体" w:hAnsi="宋体" w:cs="宋体"/>
          <w:color w:val="000000"/>
          <w:kern w:val="0"/>
          <w:sz w:val="24"/>
          <w:shd w:val="clear" w:color="auto" w:fill="FBFBFB"/>
          <w:lang w:bidi="ar"/>
        </w:rPr>
        <w:t>我</w:t>
      </w:r>
      <w:r>
        <w:rPr>
          <w:rFonts w:ascii="宋体" w:hAnsi="宋体" w:cs="宋体"/>
          <w:color w:val="000000"/>
          <w:kern w:val="0"/>
          <w:sz w:val="24"/>
          <w:shd w:val="clear" w:color="auto" w:fill="FBFBFB"/>
          <w:lang w:bidi="ar"/>
        </w:rPr>
        <w:t>部门</w:t>
      </w:r>
      <w:proofErr w:type="gramEnd"/>
      <w:r>
        <w:rPr>
          <w:rFonts w:ascii="宋体" w:hAnsi="宋体" w:cs="宋体"/>
          <w:color w:val="000000"/>
          <w:kern w:val="0"/>
          <w:sz w:val="24"/>
          <w:shd w:val="clear" w:color="auto" w:fill="FBFBFB"/>
          <w:lang w:bidi="ar"/>
        </w:rPr>
        <w:t>编制</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年部门预算单位共</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个。其中：财政全供给单位</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个；部分供给单位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个；特殊供给单位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个；自收自支单位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个。财政全供给单位中行政单位</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w:t>
      </w:r>
      <w:proofErr w:type="gramStart"/>
      <w:r>
        <w:rPr>
          <w:rFonts w:ascii="宋体" w:hAnsi="宋体" w:cs="宋体"/>
          <w:color w:val="000000"/>
          <w:kern w:val="0"/>
          <w:sz w:val="24"/>
          <w:shd w:val="clear" w:color="auto" w:fill="FBFBFB"/>
          <w:lang w:bidi="ar"/>
        </w:rPr>
        <w:t>参公管理</w:t>
      </w:r>
      <w:proofErr w:type="gramEnd"/>
      <w:r>
        <w:rPr>
          <w:rFonts w:ascii="宋体" w:hAnsi="宋体" w:cs="宋体"/>
          <w:color w:val="000000"/>
          <w:kern w:val="0"/>
          <w:sz w:val="24"/>
          <w:shd w:val="clear" w:color="auto" w:fill="FBFBFB"/>
          <w:lang w:bidi="ar"/>
        </w:rPr>
        <w:t>事业单位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w:t>
      </w:r>
      <w:proofErr w:type="gramStart"/>
      <w:r>
        <w:rPr>
          <w:rFonts w:ascii="宋体" w:hAnsi="宋体" w:cs="宋体"/>
          <w:color w:val="000000"/>
          <w:kern w:val="0"/>
          <w:sz w:val="24"/>
          <w:shd w:val="clear" w:color="auto" w:fill="FBFBFB"/>
          <w:lang w:bidi="ar"/>
        </w:rPr>
        <w:t>非参公管理</w:t>
      </w:r>
      <w:proofErr w:type="gramEnd"/>
      <w:r>
        <w:rPr>
          <w:rFonts w:ascii="宋体" w:hAnsi="宋体" w:cs="宋体"/>
          <w:color w:val="000000"/>
          <w:kern w:val="0"/>
          <w:sz w:val="24"/>
          <w:shd w:val="clear" w:color="auto" w:fill="FBFBFB"/>
          <w:lang w:bidi="ar"/>
        </w:rPr>
        <w:t>事业单位</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个。截止</w:t>
      </w:r>
      <w:r>
        <w:rPr>
          <w:rFonts w:ascii="宋体" w:hAnsi="宋体" w:cs="宋体"/>
          <w:color w:val="000000"/>
          <w:kern w:val="0"/>
          <w:sz w:val="24"/>
          <w:shd w:val="clear" w:color="auto" w:fill="FBFBFB"/>
          <w:lang w:bidi="ar"/>
        </w:rPr>
        <w:t>20</w:t>
      </w:r>
      <w:r>
        <w:rPr>
          <w:rFonts w:ascii="宋体" w:hAnsi="宋体" w:cs="宋体"/>
          <w:color w:val="333333"/>
          <w:kern w:val="0"/>
          <w:sz w:val="24"/>
          <w:shd w:val="clear" w:color="auto" w:fill="FBFBFB"/>
          <w:lang w:bidi="ar"/>
        </w:rPr>
        <w:t>18</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11</w:t>
      </w:r>
      <w:r>
        <w:rPr>
          <w:rFonts w:ascii="宋体" w:hAnsi="宋体" w:cs="宋体"/>
          <w:color w:val="000000"/>
          <w:kern w:val="0"/>
          <w:sz w:val="24"/>
          <w:shd w:val="clear" w:color="auto" w:fill="FBFBFB"/>
          <w:lang w:bidi="ar"/>
        </w:rPr>
        <w:t>月统计，部门基本情况如下：</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在职人员编制</w:t>
      </w:r>
      <w:r>
        <w:rPr>
          <w:rFonts w:ascii="宋体" w:hAnsi="宋体" w:cs="宋体"/>
          <w:color w:val="000000"/>
          <w:kern w:val="0"/>
          <w:sz w:val="24"/>
          <w:shd w:val="clear" w:color="auto" w:fill="FBFBFB"/>
          <w:lang w:bidi="ar"/>
        </w:rPr>
        <w:t>10</w:t>
      </w:r>
      <w:r>
        <w:rPr>
          <w:rFonts w:ascii="宋体" w:hAnsi="宋体" w:cs="宋体"/>
          <w:color w:val="333333"/>
          <w:kern w:val="0"/>
          <w:sz w:val="24"/>
          <w:shd w:val="clear" w:color="auto" w:fill="FBFBFB"/>
          <w:lang w:bidi="ar"/>
        </w:rPr>
        <w:t>人，其中：行政编制</w:t>
      </w:r>
      <w:r>
        <w:rPr>
          <w:rFonts w:ascii="宋体" w:hAnsi="宋体" w:cs="宋体"/>
          <w:color w:val="000000"/>
          <w:kern w:val="0"/>
          <w:sz w:val="24"/>
          <w:shd w:val="clear" w:color="auto" w:fill="FBFBFB"/>
          <w:lang w:bidi="ar"/>
        </w:rPr>
        <w:t> 10</w:t>
      </w:r>
      <w:r>
        <w:rPr>
          <w:rFonts w:ascii="宋体" w:hAnsi="宋体" w:cs="宋体"/>
          <w:color w:val="000000"/>
          <w:kern w:val="0"/>
          <w:sz w:val="24"/>
          <w:shd w:val="clear" w:color="auto" w:fill="FBFBFB"/>
          <w:lang w:bidi="ar"/>
        </w:rPr>
        <w:t>人，事业编制</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人。在职实有</w:t>
      </w:r>
      <w:r>
        <w:rPr>
          <w:rFonts w:ascii="宋体" w:hAnsi="宋体" w:cs="宋体"/>
          <w:color w:val="000000"/>
          <w:kern w:val="0"/>
          <w:sz w:val="24"/>
          <w:shd w:val="clear" w:color="auto" w:fill="FBFBFB"/>
          <w:lang w:bidi="ar"/>
        </w:rPr>
        <w:t>8</w:t>
      </w:r>
      <w:r>
        <w:rPr>
          <w:rFonts w:ascii="宋体" w:hAnsi="宋体" w:cs="宋体"/>
          <w:color w:val="000000"/>
          <w:kern w:val="0"/>
          <w:sz w:val="24"/>
          <w:shd w:val="clear" w:color="auto" w:fill="FBFBFB"/>
          <w:lang w:bidi="ar"/>
        </w:rPr>
        <w:t>人，其中：</w:t>
      </w:r>
      <w:r>
        <w:rPr>
          <w:rFonts w:ascii="微软雅黑" w:eastAsia="微软雅黑" w:hAnsi="微软雅黑" w:cs="微软雅黑"/>
          <w:color w:val="333333"/>
          <w:kern w:val="0"/>
          <w:szCs w:val="21"/>
          <w:shd w:val="clear" w:color="auto" w:fill="FBFBFB"/>
          <w:lang w:bidi="ar"/>
        </w:rPr>
        <w:t> </w:t>
      </w:r>
      <w:r>
        <w:rPr>
          <w:rFonts w:ascii="宋体" w:hAnsi="宋体" w:cs="宋体"/>
          <w:color w:val="000000"/>
          <w:kern w:val="0"/>
          <w:sz w:val="24"/>
          <w:shd w:val="clear" w:color="auto" w:fill="FBFBFB"/>
          <w:lang w:bidi="ar"/>
        </w:rPr>
        <w:t>财政全供养</w:t>
      </w:r>
      <w:r>
        <w:rPr>
          <w:rFonts w:ascii="微软雅黑" w:eastAsia="微软雅黑" w:hAnsi="微软雅黑" w:cs="微软雅黑"/>
          <w:color w:val="333333"/>
          <w:kern w:val="0"/>
          <w:szCs w:val="21"/>
          <w:shd w:val="clear" w:color="auto" w:fill="FBFBFB"/>
          <w:lang w:bidi="ar"/>
        </w:rPr>
        <w:t> </w:t>
      </w:r>
      <w:r>
        <w:rPr>
          <w:rFonts w:ascii="宋体" w:hAnsi="宋体" w:cs="宋体"/>
          <w:color w:val="000000"/>
          <w:kern w:val="0"/>
          <w:sz w:val="24"/>
          <w:shd w:val="clear" w:color="auto" w:fill="FBFBFB"/>
          <w:lang w:bidi="ar"/>
        </w:rPr>
        <w:t>8</w:t>
      </w:r>
      <w:r>
        <w:rPr>
          <w:rFonts w:ascii="宋体" w:hAnsi="宋体" w:cs="宋体"/>
          <w:color w:val="000000"/>
          <w:kern w:val="0"/>
          <w:sz w:val="24"/>
          <w:shd w:val="clear" w:color="auto" w:fill="FBFBFB"/>
          <w:lang w:bidi="ar"/>
        </w:rPr>
        <w:t>人，财政部分供养</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人，非财政供养</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人。</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离退休人员</w:t>
      </w:r>
      <w:r>
        <w:rPr>
          <w:rFonts w:ascii="宋体" w:hAnsi="宋体" w:cs="宋体"/>
          <w:color w:val="000000"/>
          <w:kern w:val="0"/>
          <w:sz w:val="24"/>
          <w:shd w:val="clear" w:color="auto" w:fill="FBFBFB"/>
          <w:lang w:bidi="ar"/>
        </w:rPr>
        <w:t> </w:t>
      </w:r>
      <w:r>
        <w:rPr>
          <w:rFonts w:ascii="宋体" w:hAnsi="宋体" w:cs="宋体"/>
          <w:color w:val="333333"/>
          <w:kern w:val="0"/>
          <w:sz w:val="24"/>
          <w:shd w:val="clear" w:color="auto" w:fill="FBFBFB"/>
          <w:lang w:bidi="ar"/>
        </w:rPr>
        <w:t>1</w:t>
      </w:r>
      <w:r>
        <w:rPr>
          <w:rFonts w:ascii="宋体" w:hAnsi="宋体" w:cs="宋体"/>
          <w:color w:val="000000"/>
          <w:kern w:val="0"/>
          <w:sz w:val="24"/>
          <w:shd w:val="clear" w:color="auto" w:fill="FBFBFB"/>
          <w:lang w:bidi="ar"/>
        </w:rPr>
        <w:t>人，其中：</w:t>
      </w:r>
      <w:r>
        <w:rPr>
          <w:rFonts w:ascii="微软雅黑" w:eastAsia="微软雅黑" w:hAnsi="微软雅黑" w:cs="微软雅黑"/>
          <w:color w:val="333333"/>
          <w:kern w:val="0"/>
          <w:szCs w:val="21"/>
          <w:shd w:val="clear" w:color="auto" w:fill="FBFBFB"/>
          <w:lang w:bidi="ar"/>
        </w:rPr>
        <w:t> </w:t>
      </w:r>
      <w:r>
        <w:rPr>
          <w:rFonts w:ascii="宋体" w:hAnsi="宋体" w:cs="宋体"/>
          <w:color w:val="000000"/>
          <w:kern w:val="0"/>
          <w:sz w:val="24"/>
          <w:shd w:val="clear" w:color="auto" w:fill="FBFBFB"/>
          <w:lang w:bidi="ar"/>
        </w:rPr>
        <w:t>离休</w:t>
      </w:r>
      <w:r>
        <w:rPr>
          <w:rFonts w:ascii="微软雅黑" w:eastAsia="微软雅黑" w:hAnsi="微软雅黑" w:cs="微软雅黑"/>
          <w:color w:val="333333"/>
          <w:kern w:val="0"/>
          <w:szCs w:val="21"/>
          <w:shd w:val="clear" w:color="auto" w:fill="FBFBFB"/>
          <w:lang w:bidi="ar"/>
        </w:rPr>
        <w:t> </w:t>
      </w:r>
      <w:r>
        <w:rPr>
          <w:rFonts w:ascii="宋体" w:hAnsi="宋体" w:cs="宋体"/>
          <w:color w:val="333333"/>
          <w:kern w:val="0"/>
          <w:sz w:val="24"/>
          <w:shd w:val="clear" w:color="auto" w:fill="FBFBFB"/>
          <w:lang w:bidi="ar"/>
        </w:rPr>
        <w:t>0</w:t>
      </w:r>
      <w:r>
        <w:rPr>
          <w:rFonts w:ascii="宋体" w:hAnsi="宋体" w:cs="宋体"/>
          <w:color w:val="333333"/>
          <w:kern w:val="0"/>
          <w:sz w:val="24"/>
          <w:shd w:val="clear" w:color="auto" w:fill="FBFBFB"/>
          <w:lang w:bidi="ar"/>
        </w:rPr>
        <w:t>人，退休</w:t>
      </w:r>
      <w:r>
        <w:rPr>
          <w:rFonts w:ascii="宋体" w:hAnsi="宋体" w:cs="宋体"/>
          <w:color w:val="000000"/>
          <w:kern w:val="0"/>
          <w:sz w:val="24"/>
          <w:shd w:val="clear" w:color="auto" w:fill="FBFBFB"/>
          <w:lang w:bidi="ar"/>
        </w:rPr>
        <w:t> 1</w:t>
      </w:r>
      <w:r>
        <w:rPr>
          <w:rFonts w:ascii="宋体" w:hAnsi="宋体" w:cs="宋体"/>
          <w:color w:val="000000"/>
          <w:kern w:val="0"/>
          <w:sz w:val="24"/>
          <w:shd w:val="clear" w:color="auto" w:fill="FBFBFB"/>
          <w:lang w:bidi="ar"/>
        </w:rPr>
        <w:t>人</w:t>
      </w:r>
      <w:r>
        <w:rPr>
          <w:rFonts w:ascii="宋体" w:hAnsi="宋体" w:cs="宋体"/>
          <w:color w:val="000000"/>
          <w:kern w:val="0"/>
          <w:sz w:val="24"/>
          <w:shd w:val="clear" w:color="auto" w:fill="FBFBFB"/>
          <w:lang w:bidi="ar"/>
        </w:rPr>
        <w:t> (</w:t>
      </w:r>
      <w:r>
        <w:rPr>
          <w:rFonts w:ascii="宋体" w:hAnsi="宋体" w:cs="宋体"/>
          <w:color w:val="000000"/>
          <w:kern w:val="0"/>
          <w:sz w:val="24"/>
          <w:shd w:val="clear" w:color="auto" w:fill="FBFBFB"/>
          <w:lang w:bidi="ar"/>
        </w:rPr>
        <w:t>退休人员工资已纳入社保</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车辆编制</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辆，实有车辆</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辆。</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三、预算单位收入情况</w:t>
      </w:r>
    </w:p>
    <w:p w:rsidR="003534A9" w:rsidRDefault="00653639">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w:t>
      </w:r>
      <w:r>
        <w:rPr>
          <w:rFonts w:ascii="宋体" w:hAnsi="宋体" w:cs="宋体"/>
          <w:color w:val="000000"/>
          <w:kern w:val="0"/>
          <w:sz w:val="24"/>
          <w:shd w:val="clear" w:color="auto" w:fill="FBFBFB"/>
          <w:lang w:bidi="ar"/>
        </w:rPr>
        <w:t>部门财务收入情况</w:t>
      </w:r>
    </w:p>
    <w:p w:rsidR="003534A9" w:rsidRDefault="00653639">
      <w:pPr>
        <w:widowControl/>
        <w:shd w:val="clear" w:color="auto" w:fill="FBFBFB"/>
        <w:spacing w:before="210" w:line="390" w:lineRule="atLeast"/>
        <w:ind w:firstLine="7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年部门财务总收入</w:t>
      </w:r>
      <w:r>
        <w:rPr>
          <w:rFonts w:ascii="宋体" w:hAnsi="宋体" w:cs="宋体"/>
          <w:color w:val="000000"/>
          <w:kern w:val="0"/>
          <w:sz w:val="24"/>
          <w:shd w:val="clear" w:color="auto" w:fill="FBFBFB"/>
          <w:lang w:bidi="ar"/>
        </w:rPr>
        <w:t>128.86</w:t>
      </w:r>
      <w:r>
        <w:rPr>
          <w:rFonts w:ascii="宋体" w:hAnsi="宋体" w:cs="宋体"/>
          <w:color w:val="000000"/>
          <w:kern w:val="0"/>
          <w:sz w:val="24"/>
          <w:shd w:val="clear" w:color="auto" w:fill="FBFBFB"/>
          <w:lang w:bidi="ar"/>
        </w:rPr>
        <w:t>万元，其中：一般公共预算财政拨款</w:t>
      </w:r>
      <w:r>
        <w:rPr>
          <w:rFonts w:ascii="宋体" w:hAnsi="宋体" w:cs="宋体"/>
          <w:color w:val="000000"/>
          <w:kern w:val="0"/>
          <w:sz w:val="24"/>
          <w:shd w:val="clear" w:color="auto" w:fill="FBFBFB"/>
          <w:lang w:bidi="ar"/>
        </w:rPr>
        <w:t>128.86</w:t>
      </w:r>
      <w:r>
        <w:rPr>
          <w:rFonts w:ascii="宋体" w:hAnsi="宋体" w:cs="宋体"/>
          <w:color w:val="000000"/>
          <w:kern w:val="0"/>
          <w:sz w:val="24"/>
          <w:shd w:val="clear" w:color="auto" w:fill="FBFBFB"/>
          <w:lang w:bidi="ar"/>
        </w:rPr>
        <w:t>万元，政府性基金预算财政拨款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万元，国有资本经营预算财政拨款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万元，事业收入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万元，事业单位经营收入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万元，其他收入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万元，上年结转</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（二）财政拨款收入情况</w:t>
      </w:r>
    </w:p>
    <w:p w:rsidR="003534A9" w:rsidRDefault="00653639">
      <w:pPr>
        <w:widowControl/>
        <w:shd w:val="clear" w:color="auto" w:fill="FBFBFB"/>
        <w:spacing w:before="210" w:line="390" w:lineRule="atLeast"/>
        <w:ind w:firstLine="75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lastRenderedPageBreak/>
        <w:t>2019</w:t>
      </w:r>
      <w:r>
        <w:rPr>
          <w:rFonts w:ascii="宋体" w:hAnsi="宋体" w:cs="宋体"/>
          <w:color w:val="333333"/>
          <w:kern w:val="0"/>
          <w:sz w:val="24"/>
          <w:shd w:val="clear" w:color="auto" w:fill="FBFBFB"/>
          <w:lang w:bidi="ar"/>
        </w:rPr>
        <w:t>年部门财政拨款收入</w:t>
      </w:r>
      <w:r>
        <w:rPr>
          <w:rFonts w:ascii="宋体" w:hAnsi="宋体" w:cs="宋体"/>
          <w:color w:val="000000"/>
          <w:kern w:val="0"/>
          <w:sz w:val="24"/>
          <w:shd w:val="clear" w:color="auto" w:fill="FBFBFB"/>
          <w:lang w:bidi="ar"/>
        </w:rPr>
        <w:t> </w:t>
      </w:r>
      <w:r>
        <w:rPr>
          <w:rFonts w:ascii="宋体" w:hAnsi="宋体" w:cs="宋体"/>
          <w:color w:val="333333"/>
          <w:kern w:val="0"/>
          <w:sz w:val="24"/>
          <w:shd w:val="clear" w:color="auto" w:fill="FBFBFB"/>
          <w:lang w:bidi="ar"/>
        </w:rPr>
        <w:t>128.86</w:t>
      </w:r>
      <w:r>
        <w:rPr>
          <w:rFonts w:ascii="宋体" w:hAnsi="宋体" w:cs="宋体"/>
          <w:color w:val="000000"/>
          <w:kern w:val="0"/>
          <w:sz w:val="24"/>
          <w:shd w:val="clear" w:color="auto" w:fill="FBFBFB"/>
          <w:lang w:bidi="ar"/>
        </w:rPr>
        <w:t>万元，其中</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本年收入</w:t>
      </w:r>
      <w:r>
        <w:rPr>
          <w:rFonts w:ascii="宋体" w:hAnsi="宋体" w:cs="宋体"/>
          <w:color w:val="000000"/>
          <w:kern w:val="0"/>
          <w:sz w:val="24"/>
          <w:shd w:val="clear" w:color="auto" w:fill="FBFBFB"/>
          <w:lang w:bidi="ar"/>
        </w:rPr>
        <w:t>128.86</w:t>
      </w:r>
      <w:r>
        <w:rPr>
          <w:rFonts w:ascii="宋体" w:hAnsi="宋体" w:cs="宋体"/>
          <w:color w:val="000000"/>
          <w:kern w:val="0"/>
          <w:sz w:val="24"/>
          <w:shd w:val="clear" w:color="auto" w:fill="FBFBFB"/>
          <w:lang w:bidi="ar"/>
        </w:rPr>
        <w:t>万元，上年结转</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万元。本年收入中，一般公共预算财政拨款</w:t>
      </w:r>
      <w:r>
        <w:rPr>
          <w:rFonts w:ascii="宋体" w:hAnsi="宋体" w:cs="宋体"/>
          <w:color w:val="000000"/>
          <w:kern w:val="0"/>
          <w:sz w:val="24"/>
          <w:shd w:val="clear" w:color="auto" w:fill="FBFBFB"/>
          <w:lang w:bidi="ar"/>
        </w:rPr>
        <w:t>128.86</w:t>
      </w:r>
      <w:r>
        <w:rPr>
          <w:rFonts w:ascii="宋体" w:hAnsi="宋体" w:cs="宋体"/>
          <w:color w:val="000000"/>
          <w:kern w:val="0"/>
          <w:sz w:val="24"/>
          <w:shd w:val="clear" w:color="auto" w:fill="FBFBFB"/>
          <w:lang w:bidi="ar"/>
        </w:rPr>
        <w:t>万元（本级财力</w:t>
      </w:r>
      <w:r>
        <w:rPr>
          <w:rFonts w:ascii="宋体" w:hAnsi="宋体" w:cs="宋体"/>
          <w:color w:val="000000"/>
          <w:kern w:val="0"/>
          <w:sz w:val="24"/>
          <w:shd w:val="clear" w:color="auto" w:fill="FBFBFB"/>
          <w:lang w:bidi="ar"/>
        </w:rPr>
        <w:t>128.86</w:t>
      </w:r>
      <w:r>
        <w:rPr>
          <w:rFonts w:ascii="宋体" w:hAnsi="宋体" w:cs="宋体"/>
          <w:color w:val="000000"/>
          <w:kern w:val="0"/>
          <w:sz w:val="24"/>
          <w:shd w:val="clear" w:color="auto" w:fill="FBFBFB"/>
          <w:lang w:bidi="ar"/>
        </w:rPr>
        <w:t>万元，专项收入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万元，执法办案补助</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万元，收费成本补偿</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万元，财政专户管理的收入</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w:t>
      </w:r>
      <w:r>
        <w:rPr>
          <w:rFonts w:ascii="宋体" w:hAnsi="宋体" w:cs="宋体"/>
          <w:color w:val="000000"/>
          <w:kern w:val="0"/>
          <w:sz w:val="24"/>
          <w:shd w:val="clear" w:color="auto" w:fill="FBFBFB"/>
          <w:lang w:bidi="ar"/>
        </w:rPr>
        <w:t>元，国有资源（资产）有偿使用成本补偿</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万元），政府性基金预算财政拨款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万元，国有资本经营预算财政拨款</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w:t>
      </w:r>
      <w:r>
        <w:rPr>
          <w:rFonts w:ascii="宋体" w:hAnsi="宋体" w:cs="宋体"/>
          <w:color w:val="333333"/>
          <w:kern w:val="0"/>
          <w:sz w:val="24"/>
          <w:shd w:val="clear" w:color="auto" w:fill="FBFBFB"/>
          <w:lang w:bidi="ar"/>
        </w:rPr>
        <w:t>预算单位支出情况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2019</w:t>
      </w:r>
      <w:r>
        <w:rPr>
          <w:rFonts w:ascii="宋体" w:hAnsi="宋体" w:cs="宋体"/>
          <w:color w:val="333333"/>
          <w:kern w:val="0"/>
          <w:sz w:val="24"/>
          <w:shd w:val="clear" w:color="auto" w:fill="FBFBFB"/>
          <w:lang w:bidi="ar"/>
        </w:rPr>
        <w:t>年部门预算总支出</w:t>
      </w:r>
      <w:r>
        <w:rPr>
          <w:rFonts w:ascii="宋体" w:hAnsi="宋体" w:cs="宋体"/>
          <w:color w:val="000000"/>
          <w:kern w:val="0"/>
          <w:sz w:val="24"/>
          <w:shd w:val="clear" w:color="auto" w:fill="FBFBFB"/>
          <w:lang w:bidi="ar"/>
        </w:rPr>
        <w:t> 128.86</w:t>
      </w:r>
      <w:r>
        <w:rPr>
          <w:rFonts w:ascii="宋体" w:hAnsi="宋体" w:cs="宋体"/>
          <w:color w:val="000000"/>
          <w:kern w:val="0"/>
          <w:sz w:val="24"/>
          <w:shd w:val="clear" w:color="auto" w:fill="FBFBFB"/>
          <w:lang w:bidi="ar"/>
        </w:rPr>
        <w:t>万元。财政拨款</w:t>
      </w:r>
      <w:r>
        <w:rPr>
          <w:rFonts w:ascii="宋体" w:hAnsi="宋体" w:cs="宋体"/>
          <w:color w:val="333333"/>
          <w:kern w:val="0"/>
          <w:sz w:val="24"/>
          <w:shd w:val="clear" w:color="auto" w:fill="FBFBFB"/>
          <w:lang w:bidi="ar"/>
        </w:rPr>
        <w:t>安排支出</w:t>
      </w:r>
      <w:r>
        <w:rPr>
          <w:rFonts w:ascii="宋体" w:hAnsi="宋体" w:cs="宋体"/>
          <w:color w:val="000000"/>
          <w:kern w:val="0"/>
          <w:sz w:val="24"/>
          <w:shd w:val="clear" w:color="auto" w:fill="FBFBFB"/>
          <w:lang w:bidi="ar"/>
        </w:rPr>
        <w:t> 128.86</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123.86</w:t>
      </w:r>
      <w:r>
        <w:rPr>
          <w:rFonts w:ascii="宋体" w:hAnsi="宋体" w:cs="宋体"/>
          <w:color w:val="000000"/>
          <w:kern w:val="0"/>
          <w:sz w:val="24"/>
          <w:shd w:val="clear" w:color="auto" w:fill="FBFBFB"/>
          <w:lang w:bidi="ar"/>
        </w:rPr>
        <w:t>万元，项目支出</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（一）财政拨款安排支出按功能科目分类情况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2011001</w:t>
      </w:r>
      <w:r>
        <w:rPr>
          <w:rFonts w:ascii="宋体" w:hAnsi="宋体" w:cs="宋体"/>
          <w:color w:val="000000"/>
          <w:kern w:val="0"/>
          <w:sz w:val="24"/>
          <w:shd w:val="clear" w:color="auto" w:fill="FBFBFB"/>
          <w:lang w:bidi="ar"/>
        </w:rPr>
        <w:t>款行政运行</w:t>
      </w:r>
      <w:r>
        <w:rPr>
          <w:rFonts w:ascii="宋体" w:hAnsi="宋体" w:cs="宋体"/>
          <w:color w:val="000000"/>
          <w:kern w:val="0"/>
          <w:sz w:val="24"/>
          <w:shd w:val="clear" w:color="auto" w:fill="FBFBFB"/>
          <w:lang w:bidi="ar"/>
        </w:rPr>
        <w:t>105.94</w:t>
      </w:r>
      <w:r>
        <w:rPr>
          <w:rFonts w:ascii="宋体" w:hAnsi="宋体" w:cs="宋体"/>
          <w:color w:val="000000"/>
          <w:kern w:val="0"/>
          <w:sz w:val="24"/>
          <w:shd w:val="clear" w:color="auto" w:fill="FBFBFB"/>
          <w:lang w:bidi="ar"/>
        </w:rPr>
        <w:t>万元，主要用于工资福得支出</w:t>
      </w:r>
      <w:r>
        <w:rPr>
          <w:rFonts w:ascii="宋体" w:hAnsi="宋体" w:cs="宋体"/>
          <w:color w:val="000000"/>
          <w:kern w:val="0"/>
          <w:sz w:val="24"/>
          <w:shd w:val="clear" w:color="auto" w:fill="FBFBFB"/>
          <w:lang w:bidi="ar"/>
        </w:rPr>
        <w:t>94.54</w:t>
      </w:r>
      <w:r>
        <w:rPr>
          <w:rFonts w:ascii="宋体" w:hAnsi="宋体" w:cs="宋体"/>
          <w:color w:val="000000"/>
          <w:kern w:val="0"/>
          <w:sz w:val="24"/>
          <w:shd w:val="clear" w:color="auto" w:fill="FBFBFB"/>
          <w:lang w:bidi="ar"/>
        </w:rPr>
        <w:t>万元，单位正常公务运转经费</w:t>
      </w:r>
      <w:r>
        <w:rPr>
          <w:rFonts w:ascii="宋体" w:hAnsi="宋体" w:cs="宋体"/>
          <w:color w:val="000000"/>
          <w:kern w:val="0"/>
          <w:sz w:val="24"/>
          <w:shd w:val="clear" w:color="auto" w:fill="FBFBFB"/>
          <w:lang w:bidi="ar"/>
        </w:rPr>
        <w:t>6.4</w:t>
      </w:r>
      <w:r>
        <w:rPr>
          <w:rFonts w:ascii="宋体" w:hAnsi="宋体" w:cs="宋体"/>
          <w:color w:val="000000"/>
          <w:kern w:val="0"/>
          <w:sz w:val="24"/>
          <w:shd w:val="clear" w:color="auto" w:fill="FBFBFB"/>
          <w:lang w:bidi="ar"/>
        </w:rPr>
        <w:t>万元，承担行政职能事业单位改革工作经费</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2080501</w:t>
      </w:r>
      <w:r>
        <w:rPr>
          <w:rFonts w:ascii="宋体" w:hAnsi="宋体" w:cs="宋体"/>
          <w:color w:val="000000"/>
          <w:kern w:val="0"/>
          <w:sz w:val="24"/>
          <w:shd w:val="clear" w:color="auto" w:fill="FBFBFB"/>
          <w:lang w:bidi="ar"/>
        </w:rPr>
        <w:t>款归口管理的行政单位离退休</w:t>
      </w:r>
      <w:r>
        <w:rPr>
          <w:rFonts w:ascii="宋体" w:hAnsi="宋体" w:cs="宋体"/>
          <w:color w:val="000000"/>
          <w:kern w:val="0"/>
          <w:sz w:val="24"/>
          <w:shd w:val="clear" w:color="auto" w:fill="FBFBFB"/>
          <w:lang w:bidi="ar"/>
        </w:rPr>
        <w:t>0.06</w:t>
      </w:r>
      <w:r>
        <w:rPr>
          <w:rFonts w:ascii="宋体" w:hAnsi="宋体" w:cs="宋体"/>
          <w:color w:val="000000"/>
          <w:kern w:val="0"/>
          <w:sz w:val="24"/>
          <w:shd w:val="clear" w:color="auto" w:fill="FBFBFB"/>
          <w:lang w:bidi="ar"/>
        </w:rPr>
        <w:t>万元，主要用于退休人员公务开支。</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2080505</w:t>
      </w:r>
      <w:r>
        <w:rPr>
          <w:rFonts w:ascii="宋体" w:hAnsi="宋体" w:cs="宋体"/>
          <w:color w:val="000000"/>
          <w:kern w:val="0"/>
          <w:sz w:val="24"/>
          <w:shd w:val="clear" w:color="auto" w:fill="FBFBFB"/>
          <w:lang w:bidi="ar"/>
        </w:rPr>
        <w:t>款机关事业单位基本养老保险缴费支出</w:t>
      </w:r>
      <w:r>
        <w:rPr>
          <w:rFonts w:ascii="宋体" w:hAnsi="宋体" w:cs="宋体"/>
          <w:color w:val="000000"/>
          <w:kern w:val="0"/>
          <w:sz w:val="24"/>
          <w:shd w:val="clear" w:color="auto" w:fill="FBFBFB"/>
          <w:lang w:bidi="ar"/>
        </w:rPr>
        <w:t>11.94</w:t>
      </w:r>
      <w:r>
        <w:rPr>
          <w:rFonts w:ascii="宋体" w:hAnsi="宋体" w:cs="宋体"/>
          <w:color w:val="000000"/>
          <w:kern w:val="0"/>
          <w:sz w:val="24"/>
          <w:shd w:val="clear" w:color="auto" w:fill="FBFBFB"/>
          <w:lang w:bidi="ar"/>
        </w:rPr>
        <w:t>万元，主要用于在职人员养老保险缴费（单位部分）。</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2080506</w:t>
      </w:r>
      <w:r>
        <w:rPr>
          <w:rFonts w:ascii="宋体" w:hAnsi="宋体" w:cs="宋体"/>
          <w:color w:val="000000"/>
          <w:kern w:val="0"/>
          <w:sz w:val="24"/>
          <w:shd w:val="clear" w:color="auto" w:fill="FBFBFB"/>
          <w:lang w:bidi="ar"/>
        </w:rPr>
        <w:t>款</w:t>
      </w:r>
      <w:r>
        <w:rPr>
          <w:rFonts w:ascii="宋体" w:hAnsi="宋体" w:cs="宋体"/>
          <w:color w:val="000000"/>
          <w:kern w:val="0"/>
          <w:sz w:val="24"/>
          <w:shd w:val="clear" w:color="auto" w:fill="FBFBFB"/>
          <w:lang w:bidi="ar"/>
        </w:rPr>
        <w:t xml:space="preserve"> </w:t>
      </w:r>
      <w:r>
        <w:rPr>
          <w:rFonts w:ascii="宋体" w:hAnsi="宋体" w:cs="宋体"/>
          <w:color w:val="000000"/>
          <w:kern w:val="0"/>
          <w:sz w:val="24"/>
          <w:shd w:val="clear" w:color="auto" w:fill="FBFBFB"/>
          <w:lang w:bidi="ar"/>
        </w:rPr>
        <w:t>机关事业单位职业年金缴费支出</w:t>
      </w:r>
      <w:r>
        <w:rPr>
          <w:rFonts w:ascii="宋体" w:hAnsi="宋体" w:cs="宋体"/>
          <w:color w:val="000000"/>
          <w:kern w:val="0"/>
          <w:sz w:val="24"/>
          <w:shd w:val="clear" w:color="auto" w:fill="FBFBFB"/>
          <w:lang w:bidi="ar"/>
        </w:rPr>
        <w:t>0.67</w:t>
      </w:r>
      <w:r>
        <w:rPr>
          <w:rFonts w:ascii="宋体" w:hAnsi="宋体" w:cs="宋体"/>
          <w:color w:val="000000"/>
          <w:kern w:val="0"/>
          <w:sz w:val="24"/>
          <w:shd w:val="clear" w:color="auto" w:fill="FBFBFB"/>
          <w:lang w:bidi="ar"/>
        </w:rPr>
        <w:t>万元，主要用于在职人员退休职业年金缴费（单位部分）。</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2200201</w:t>
      </w:r>
      <w:r>
        <w:rPr>
          <w:rFonts w:ascii="宋体" w:hAnsi="宋体" w:cs="宋体"/>
          <w:color w:val="000000"/>
          <w:kern w:val="0"/>
          <w:sz w:val="24"/>
          <w:shd w:val="clear" w:color="auto" w:fill="FBFBFB"/>
          <w:lang w:bidi="ar"/>
        </w:rPr>
        <w:t>款住房公积金</w:t>
      </w:r>
      <w:r>
        <w:rPr>
          <w:rFonts w:ascii="宋体" w:hAnsi="宋体" w:cs="宋体"/>
          <w:color w:val="000000"/>
          <w:kern w:val="0"/>
          <w:sz w:val="24"/>
          <w:shd w:val="clear" w:color="auto" w:fill="FBFBFB"/>
          <w:lang w:bidi="ar"/>
        </w:rPr>
        <w:t>10.25</w:t>
      </w:r>
      <w:r>
        <w:rPr>
          <w:rFonts w:ascii="宋体" w:hAnsi="宋体" w:cs="宋体"/>
          <w:color w:val="000000"/>
          <w:kern w:val="0"/>
          <w:sz w:val="24"/>
          <w:shd w:val="clear" w:color="auto" w:fill="FBFBFB"/>
          <w:lang w:bidi="ar"/>
        </w:rPr>
        <w:t>万元，主要用于在职人员住房公积金（单位部分）。</w:t>
      </w:r>
    </w:p>
    <w:p w:rsidR="003534A9" w:rsidRDefault="00653639">
      <w:pPr>
        <w:widowControl/>
        <w:shd w:val="clear" w:color="auto" w:fill="FBFBFB"/>
        <w:spacing w:before="210" w:line="390" w:lineRule="atLeast"/>
        <w:ind w:firstLine="45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（二）财政拨款安排支出按经济科目分类情况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2011001</w:t>
      </w:r>
      <w:r>
        <w:rPr>
          <w:rFonts w:ascii="宋体" w:hAnsi="宋体" w:cs="宋体"/>
          <w:color w:val="000000"/>
          <w:kern w:val="0"/>
          <w:sz w:val="24"/>
          <w:shd w:val="clear" w:color="auto" w:fill="FBFBFB"/>
          <w:lang w:bidi="ar"/>
        </w:rPr>
        <w:t>款行政运行</w:t>
      </w:r>
      <w:r>
        <w:rPr>
          <w:rFonts w:ascii="宋体" w:hAnsi="宋体" w:cs="宋体"/>
          <w:color w:val="000000"/>
          <w:kern w:val="0"/>
          <w:sz w:val="24"/>
          <w:shd w:val="clear" w:color="auto" w:fill="FBFBFB"/>
          <w:lang w:bidi="ar"/>
        </w:rPr>
        <w:t>105.94</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100.94</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301</w:t>
      </w:r>
      <w:r>
        <w:rPr>
          <w:rFonts w:ascii="宋体" w:hAnsi="宋体" w:cs="宋体"/>
          <w:color w:val="000000"/>
          <w:kern w:val="0"/>
          <w:sz w:val="24"/>
          <w:shd w:val="clear" w:color="auto" w:fill="FBFBFB"/>
          <w:lang w:bidi="ar"/>
        </w:rPr>
        <w:t>工资福利支出</w:t>
      </w:r>
      <w:r>
        <w:rPr>
          <w:rFonts w:ascii="宋体" w:hAnsi="宋体" w:cs="宋体"/>
          <w:color w:val="000000"/>
          <w:kern w:val="0"/>
          <w:sz w:val="24"/>
          <w:shd w:val="clear" w:color="auto" w:fill="FBFBFB"/>
          <w:lang w:bidi="ar"/>
        </w:rPr>
        <w:t>94.54</w:t>
      </w:r>
      <w:r>
        <w:rPr>
          <w:rFonts w:ascii="宋体" w:hAnsi="宋体" w:cs="宋体"/>
          <w:color w:val="000000"/>
          <w:kern w:val="0"/>
          <w:sz w:val="24"/>
          <w:shd w:val="clear" w:color="auto" w:fill="FBFBFB"/>
          <w:lang w:bidi="ar"/>
        </w:rPr>
        <w:t>万元，</w:t>
      </w:r>
      <w:r>
        <w:rPr>
          <w:rFonts w:ascii="宋体" w:hAnsi="宋体" w:cs="宋体"/>
          <w:color w:val="000000"/>
          <w:kern w:val="0"/>
          <w:sz w:val="24"/>
          <w:shd w:val="clear" w:color="auto" w:fill="FBFBFB"/>
          <w:lang w:bidi="ar"/>
        </w:rPr>
        <w:t>302</w:t>
      </w:r>
      <w:r>
        <w:rPr>
          <w:rFonts w:ascii="宋体" w:hAnsi="宋体" w:cs="宋体"/>
          <w:color w:val="000000"/>
          <w:kern w:val="0"/>
          <w:sz w:val="24"/>
          <w:shd w:val="clear" w:color="auto" w:fill="FBFBFB"/>
          <w:lang w:bidi="ar"/>
        </w:rPr>
        <w:t>商品和服务支出</w:t>
      </w:r>
      <w:r>
        <w:rPr>
          <w:rFonts w:ascii="宋体" w:hAnsi="宋体" w:cs="宋体"/>
          <w:color w:val="000000"/>
          <w:kern w:val="0"/>
          <w:sz w:val="24"/>
          <w:shd w:val="clear" w:color="auto" w:fill="FBFBFB"/>
          <w:lang w:bidi="ar"/>
        </w:rPr>
        <w:t>6.4</w:t>
      </w:r>
      <w:r>
        <w:rPr>
          <w:rFonts w:ascii="宋体" w:hAnsi="宋体" w:cs="宋体"/>
          <w:color w:val="000000"/>
          <w:kern w:val="0"/>
          <w:sz w:val="24"/>
          <w:shd w:val="clear" w:color="auto" w:fill="FBFBFB"/>
          <w:lang w:bidi="ar"/>
        </w:rPr>
        <w:t>万元</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项目支出</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万元</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主要用于</w:t>
      </w:r>
      <w:r>
        <w:rPr>
          <w:rFonts w:ascii="宋体" w:hAnsi="宋体" w:cs="宋体"/>
          <w:color w:val="000000"/>
          <w:kern w:val="0"/>
          <w:sz w:val="24"/>
          <w:shd w:val="clear" w:color="auto" w:fill="FBFBFB"/>
          <w:lang w:bidi="ar"/>
        </w:rPr>
        <w:t>302</w:t>
      </w:r>
      <w:r>
        <w:rPr>
          <w:rFonts w:ascii="宋体" w:hAnsi="宋体" w:cs="宋体"/>
          <w:color w:val="000000"/>
          <w:kern w:val="0"/>
          <w:sz w:val="24"/>
          <w:shd w:val="clear" w:color="auto" w:fill="FBFBFB"/>
          <w:lang w:bidi="ar"/>
        </w:rPr>
        <w:t>商品和服务支出</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2080501</w:t>
      </w:r>
      <w:r>
        <w:rPr>
          <w:rFonts w:ascii="宋体" w:hAnsi="宋体" w:cs="宋体"/>
          <w:color w:val="000000"/>
          <w:kern w:val="0"/>
          <w:sz w:val="24"/>
          <w:shd w:val="clear" w:color="auto" w:fill="FBFBFB"/>
          <w:lang w:bidi="ar"/>
        </w:rPr>
        <w:t>款归口管理的行政单位离退休</w:t>
      </w:r>
      <w:r>
        <w:rPr>
          <w:rFonts w:ascii="宋体" w:hAnsi="宋体" w:cs="宋体"/>
          <w:color w:val="000000"/>
          <w:kern w:val="0"/>
          <w:sz w:val="24"/>
          <w:shd w:val="clear" w:color="auto" w:fill="FBFBFB"/>
          <w:lang w:bidi="ar"/>
        </w:rPr>
        <w:t>0.06</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0.06</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302</w:t>
      </w:r>
      <w:r>
        <w:rPr>
          <w:rFonts w:ascii="宋体" w:hAnsi="宋体" w:cs="宋体"/>
          <w:color w:val="000000"/>
          <w:kern w:val="0"/>
          <w:sz w:val="24"/>
          <w:shd w:val="clear" w:color="auto" w:fill="FBFBFB"/>
          <w:lang w:bidi="ar"/>
        </w:rPr>
        <w:t>商品和服务支出</w:t>
      </w:r>
      <w:r>
        <w:rPr>
          <w:rFonts w:ascii="宋体" w:hAnsi="宋体" w:cs="宋体"/>
          <w:color w:val="000000"/>
          <w:kern w:val="0"/>
          <w:sz w:val="24"/>
          <w:shd w:val="clear" w:color="auto" w:fill="FBFBFB"/>
          <w:lang w:bidi="ar"/>
        </w:rPr>
        <w:t>0.06</w:t>
      </w:r>
      <w:r>
        <w:rPr>
          <w:rFonts w:ascii="宋体" w:hAnsi="宋体" w:cs="宋体"/>
          <w:color w:val="000000"/>
          <w:kern w:val="0"/>
          <w:sz w:val="24"/>
          <w:shd w:val="clear" w:color="auto" w:fill="FBFBFB"/>
          <w:lang w:bidi="ar"/>
        </w:rPr>
        <w:t>万元。项目支出</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2080505</w:t>
      </w:r>
      <w:r>
        <w:rPr>
          <w:rFonts w:ascii="宋体" w:hAnsi="宋体" w:cs="宋体"/>
          <w:color w:val="000000"/>
          <w:kern w:val="0"/>
          <w:sz w:val="24"/>
          <w:shd w:val="clear" w:color="auto" w:fill="FBFBFB"/>
          <w:lang w:bidi="ar"/>
        </w:rPr>
        <w:t>款机关事业单位基本养老保险缴费支出</w:t>
      </w:r>
      <w:r>
        <w:rPr>
          <w:rFonts w:ascii="宋体" w:hAnsi="宋体" w:cs="宋体"/>
          <w:color w:val="000000"/>
          <w:kern w:val="0"/>
          <w:sz w:val="24"/>
          <w:shd w:val="clear" w:color="auto" w:fill="FBFBFB"/>
          <w:lang w:bidi="ar"/>
        </w:rPr>
        <w:t>11.94</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11.94</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301</w:t>
      </w:r>
      <w:r>
        <w:rPr>
          <w:rFonts w:ascii="宋体" w:hAnsi="宋体" w:cs="宋体"/>
          <w:color w:val="000000"/>
          <w:kern w:val="0"/>
          <w:sz w:val="24"/>
          <w:shd w:val="clear" w:color="auto" w:fill="FBFBFB"/>
          <w:lang w:bidi="ar"/>
        </w:rPr>
        <w:t>工资福利支出</w:t>
      </w:r>
      <w:r>
        <w:rPr>
          <w:rFonts w:ascii="宋体" w:hAnsi="宋体" w:cs="宋体"/>
          <w:color w:val="000000"/>
          <w:kern w:val="0"/>
          <w:sz w:val="24"/>
          <w:shd w:val="clear" w:color="auto" w:fill="FBFBFB"/>
          <w:lang w:bidi="ar"/>
        </w:rPr>
        <w:t>11.94</w:t>
      </w:r>
      <w:r>
        <w:rPr>
          <w:rFonts w:ascii="宋体" w:hAnsi="宋体" w:cs="宋体"/>
          <w:color w:val="000000"/>
          <w:kern w:val="0"/>
          <w:sz w:val="24"/>
          <w:shd w:val="clear" w:color="auto" w:fill="FBFBFB"/>
          <w:lang w:bidi="ar"/>
        </w:rPr>
        <w:t>万元，项目支出</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2080506</w:t>
      </w:r>
      <w:r>
        <w:rPr>
          <w:rFonts w:ascii="宋体" w:hAnsi="宋体" w:cs="宋体"/>
          <w:color w:val="000000"/>
          <w:kern w:val="0"/>
          <w:sz w:val="24"/>
          <w:shd w:val="clear" w:color="auto" w:fill="FBFBFB"/>
          <w:lang w:bidi="ar"/>
        </w:rPr>
        <w:t>款</w:t>
      </w:r>
      <w:r>
        <w:rPr>
          <w:rFonts w:ascii="宋体" w:hAnsi="宋体" w:cs="宋体"/>
          <w:color w:val="000000"/>
          <w:kern w:val="0"/>
          <w:sz w:val="24"/>
          <w:shd w:val="clear" w:color="auto" w:fill="FBFBFB"/>
          <w:lang w:bidi="ar"/>
        </w:rPr>
        <w:t xml:space="preserve"> </w:t>
      </w:r>
      <w:r>
        <w:rPr>
          <w:rFonts w:ascii="宋体" w:hAnsi="宋体" w:cs="宋体"/>
          <w:color w:val="000000"/>
          <w:kern w:val="0"/>
          <w:sz w:val="24"/>
          <w:shd w:val="clear" w:color="auto" w:fill="FBFBFB"/>
          <w:lang w:bidi="ar"/>
        </w:rPr>
        <w:t>机</w:t>
      </w:r>
      <w:r>
        <w:rPr>
          <w:rFonts w:ascii="宋体" w:hAnsi="宋体" w:cs="宋体"/>
          <w:color w:val="000000"/>
          <w:kern w:val="0"/>
          <w:sz w:val="24"/>
          <w:shd w:val="clear" w:color="auto" w:fill="FBFBFB"/>
          <w:lang w:bidi="ar"/>
        </w:rPr>
        <w:t>关事业单位职业年金缴费支出</w:t>
      </w:r>
      <w:r>
        <w:rPr>
          <w:rFonts w:ascii="宋体" w:hAnsi="宋体" w:cs="宋体"/>
          <w:color w:val="000000"/>
          <w:kern w:val="0"/>
          <w:sz w:val="24"/>
          <w:shd w:val="clear" w:color="auto" w:fill="FBFBFB"/>
          <w:lang w:bidi="ar"/>
        </w:rPr>
        <w:t>0.67</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0.67</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301</w:t>
      </w:r>
      <w:r>
        <w:rPr>
          <w:rFonts w:ascii="宋体" w:hAnsi="宋体" w:cs="宋体"/>
          <w:color w:val="000000"/>
          <w:kern w:val="0"/>
          <w:sz w:val="24"/>
          <w:shd w:val="clear" w:color="auto" w:fill="FBFBFB"/>
          <w:lang w:bidi="ar"/>
        </w:rPr>
        <w:t>工资福利支出</w:t>
      </w:r>
      <w:r>
        <w:rPr>
          <w:rFonts w:ascii="宋体" w:hAnsi="宋体" w:cs="宋体"/>
          <w:color w:val="000000"/>
          <w:kern w:val="0"/>
          <w:sz w:val="24"/>
          <w:shd w:val="clear" w:color="auto" w:fill="FBFBFB"/>
          <w:lang w:bidi="ar"/>
        </w:rPr>
        <w:t>0.67</w:t>
      </w:r>
      <w:r>
        <w:rPr>
          <w:rFonts w:ascii="宋体" w:hAnsi="宋体" w:cs="宋体"/>
          <w:color w:val="000000"/>
          <w:kern w:val="0"/>
          <w:sz w:val="24"/>
          <w:shd w:val="clear" w:color="auto" w:fill="FBFBFB"/>
          <w:lang w:bidi="ar"/>
        </w:rPr>
        <w:t>万元，项目支出</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2200201</w:t>
      </w:r>
      <w:r>
        <w:rPr>
          <w:rFonts w:ascii="宋体" w:hAnsi="宋体" w:cs="宋体"/>
          <w:color w:val="000000"/>
          <w:kern w:val="0"/>
          <w:sz w:val="24"/>
          <w:shd w:val="clear" w:color="auto" w:fill="FBFBFB"/>
          <w:lang w:bidi="ar"/>
        </w:rPr>
        <w:t>款住房公积金</w:t>
      </w:r>
      <w:r>
        <w:rPr>
          <w:rFonts w:ascii="宋体" w:hAnsi="宋体" w:cs="宋体"/>
          <w:color w:val="000000"/>
          <w:kern w:val="0"/>
          <w:sz w:val="24"/>
          <w:shd w:val="clear" w:color="auto" w:fill="FBFBFB"/>
          <w:lang w:bidi="ar"/>
        </w:rPr>
        <w:t>10.25</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10.25</w:t>
      </w:r>
      <w:r>
        <w:rPr>
          <w:rFonts w:ascii="宋体" w:hAnsi="宋体" w:cs="宋体"/>
          <w:color w:val="000000"/>
          <w:kern w:val="0"/>
          <w:sz w:val="24"/>
          <w:shd w:val="clear" w:color="auto" w:fill="FBFBFB"/>
          <w:lang w:bidi="ar"/>
        </w:rPr>
        <w:t>万元，主要用于</w:t>
      </w:r>
      <w:r>
        <w:rPr>
          <w:rFonts w:ascii="宋体" w:hAnsi="宋体" w:cs="宋体"/>
          <w:color w:val="000000"/>
          <w:kern w:val="0"/>
          <w:sz w:val="24"/>
          <w:shd w:val="clear" w:color="auto" w:fill="FBFBFB"/>
          <w:lang w:bidi="ar"/>
        </w:rPr>
        <w:t>301</w:t>
      </w:r>
      <w:r>
        <w:rPr>
          <w:rFonts w:ascii="宋体" w:hAnsi="宋体" w:cs="宋体"/>
          <w:color w:val="000000"/>
          <w:kern w:val="0"/>
          <w:sz w:val="24"/>
          <w:shd w:val="clear" w:color="auto" w:fill="FBFBFB"/>
          <w:lang w:bidi="ar"/>
        </w:rPr>
        <w:t>工资福利支出</w:t>
      </w:r>
      <w:r>
        <w:rPr>
          <w:rFonts w:ascii="宋体" w:hAnsi="宋体" w:cs="宋体"/>
          <w:color w:val="000000"/>
          <w:kern w:val="0"/>
          <w:sz w:val="24"/>
          <w:shd w:val="clear" w:color="auto" w:fill="FBFBFB"/>
          <w:lang w:bidi="ar"/>
        </w:rPr>
        <w:t>10.25</w:t>
      </w:r>
      <w:r>
        <w:rPr>
          <w:rFonts w:ascii="宋体" w:hAnsi="宋体" w:cs="宋体"/>
          <w:color w:val="000000"/>
          <w:kern w:val="0"/>
          <w:sz w:val="24"/>
          <w:shd w:val="clear" w:color="auto" w:fill="FBFBFB"/>
          <w:lang w:bidi="ar"/>
        </w:rPr>
        <w:t>万元，项目支出</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五、</w:t>
      </w:r>
      <w:r>
        <w:rPr>
          <w:rFonts w:ascii="宋体" w:hAnsi="宋体" w:cs="宋体"/>
          <w:color w:val="333333"/>
          <w:kern w:val="0"/>
          <w:sz w:val="24"/>
          <w:shd w:val="clear" w:color="auto" w:fill="FBFBFB"/>
          <w:lang w:bidi="ar"/>
        </w:rPr>
        <w:t>县对下专项转移支付情况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编办</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年无县对下专项转移支付情况。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六、政府采购预算情况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根据《中华人民共和国政府采购法》的有关规定，编制了政府采购预算，共涉及采购项目</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个，采购预算资金</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万元。</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七、</w:t>
      </w:r>
      <w:r>
        <w:rPr>
          <w:rFonts w:ascii="宋体" w:hAnsi="宋体" w:cs="宋体"/>
          <w:color w:val="333333"/>
          <w:kern w:val="0"/>
          <w:sz w:val="24"/>
          <w:shd w:val="clear" w:color="auto" w:fill="FBFBFB"/>
          <w:lang w:bidi="ar"/>
        </w:rPr>
        <w:t>预算收支增减变化情况说明</w:t>
      </w:r>
    </w:p>
    <w:p w:rsidR="003534A9" w:rsidRDefault="00653639">
      <w:pPr>
        <w:widowControl/>
        <w:shd w:val="clear" w:color="auto" w:fill="FBFBFB"/>
        <w:spacing w:before="210" w:line="560" w:lineRule="atLeast"/>
        <w:ind w:firstLine="640"/>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w:t>
      </w:r>
      <w:proofErr w:type="gramStart"/>
      <w:r>
        <w:rPr>
          <w:rFonts w:ascii="宋体" w:hAnsi="宋体" w:cs="宋体"/>
          <w:color w:val="000000"/>
          <w:kern w:val="0"/>
          <w:sz w:val="24"/>
          <w:shd w:val="clear" w:color="auto" w:fill="FBFBFB"/>
          <w:lang w:bidi="ar"/>
        </w:rPr>
        <w:t>一</w:t>
      </w:r>
      <w:proofErr w:type="gramEnd"/>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部门</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经费增</w:t>
      </w:r>
      <w:r>
        <w:rPr>
          <w:rFonts w:ascii="宋体" w:hAnsi="宋体" w:cs="宋体"/>
          <w:color w:val="000000"/>
          <w:kern w:val="0"/>
          <w:sz w:val="24"/>
          <w:shd w:val="clear" w:color="auto" w:fill="FBFBFB"/>
          <w:lang w:bidi="ar"/>
        </w:rPr>
        <w:t>减变化情况及原因说明</w:t>
      </w:r>
    </w:p>
    <w:p w:rsidR="003534A9" w:rsidRDefault="00653639">
      <w:pPr>
        <w:widowControl/>
        <w:shd w:val="clear" w:color="auto" w:fill="FBFBFB"/>
        <w:spacing w:before="210" w:line="560" w:lineRule="atLeast"/>
        <w:ind w:firstLine="640"/>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经费预算数为</w:t>
      </w: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万元，与上年预算数</w:t>
      </w: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万元持平。</w:t>
      </w:r>
    </w:p>
    <w:p w:rsidR="003534A9" w:rsidRDefault="00653639">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、因公出国（境）经费</w:t>
      </w:r>
    </w:p>
    <w:p w:rsidR="00653639" w:rsidRDefault="00653639" w:rsidP="00653639">
      <w:pPr>
        <w:widowControl/>
        <w:shd w:val="clear" w:color="auto" w:fill="FBFBFB"/>
        <w:spacing w:before="210" w:line="620" w:lineRule="atLeast"/>
        <w:ind w:firstLine="640"/>
        <w:jc w:val="left"/>
        <w:rPr>
          <w:rFonts w:ascii="微软雅黑" w:eastAsia="微软雅黑" w:hAnsi="微软雅黑" w:cs="微软雅黑" w:hint="eastAsia"/>
          <w:color w:val="333333"/>
          <w:szCs w:val="21"/>
        </w:rPr>
      </w:pPr>
      <w:r>
        <w:rPr>
          <w:rFonts w:ascii="宋体" w:hAnsi="宋体" w:cs="宋体"/>
          <w:color w:val="000000"/>
          <w:kern w:val="0"/>
          <w:sz w:val="24"/>
          <w:shd w:val="clear" w:color="auto" w:fill="FBFBFB"/>
          <w:lang w:bidi="ar"/>
        </w:rPr>
        <w:t>拟安排出国（境）经费预算</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万元，与上年持平。</w:t>
      </w:r>
    </w:p>
    <w:p w:rsidR="003534A9" w:rsidRDefault="00653639" w:rsidP="00653639">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、公务接待费</w:t>
      </w:r>
    </w:p>
    <w:p w:rsidR="003534A9" w:rsidRDefault="00653639">
      <w:pPr>
        <w:pStyle w:val="a7"/>
        <w:widowControl/>
        <w:shd w:val="clear" w:color="auto" w:fill="FBFBFB"/>
        <w:spacing w:beforeAutospacing="0" w:after="0" w:afterAutospacing="0" w:line="390" w:lineRule="atLeast"/>
        <w:rPr>
          <w:rFonts w:ascii="微软雅黑" w:eastAsia="微软雅黑" w:hAnsi="微软雅黑" w:cs="微软雅黑"/>
          <w:color w:val="333333"/>
          <w:sz w:val="21"/>
          <w:szCs w:val="21"/>
        </w:rPr>
      </w:pPr>
      <w:r>
        <w:rPr>
          <w:rFonts w:ascii="宋体" w:hAnsi="宋体" w:cs="宋体"/>
          <w:color w:val="000000"/>
          <w:shd w:val="clear" w:color="auto" w:fill="FBFBFB"/>
        </w:rPr>
        <w:t>拟安排公务接待费预算</w:t>
      </w:r>
      <w:r>
        <w:rPr>
          <w:rFonts w:ascii="宋体" w:hAnsi="宋体" w:cs="宋体"/>
          <w:color w:val="000000"/>
          <w:shd w:val="clear" w:color="auto" w:fill="FBFBFB"/>
        </w:rPr>
        <w:t>2</w:t>
      </w:r>
      <w:r>
        <w:rPr>
          <w:rFonts w:ascii="宋体" w:hAnsi="宋体" w:cs="宋体"/>
          <w:color w:val="000000"/>
          <w:shd w:val="clear" w:color="auto" w:fill="FBFBFB"/>
        </w:rPr>
        <w:t>万元，主要用于按规定开支的各类公务接待产生的费用，与上年预算数</w:t>
      </w:r>
      <w:r>
        <w:rPr>
          <w:rFonts w:ascii="宋体" w:hAnsi="宋体" w:cs="宋体"/>
          <w:color w:val="000000"/>
          <w:shd w:val="clear" w:color="auto" w:fill="FBFBFB"/>
        </w:rPr>
        <w:t>2</w:t>
      </w:r>
      <w:r>
        <w:rPr>
          <w:rFonts w:ascii="宋体" w:hAnsi="宋体" w:cs="宋体"/>
          <w:color w:val="000000"/>
          <w:shd w:val="clear" w:color="auto" w:fill="FBFBFB"/>
        </w:rPr>
        <w:t>万元持平。</w:t>
      </w:r>
    </w:p>
    <w:p w:rsidR="003534A9" w:rsidRDefault="00653639">
      <w:pPr>
        <w:widowControl/>
        <w:shd w:val="clear" w:color="auto" w:fill="FBFBFB"/>
        <w:spacing w:before="210" w:line="62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3</w:t>
      </w:r>
      <w:r>
        <w:rPr>
          <w:rFonts w:ascii="宋体" w:hAnsi="宋体" w:cs="宋体"/>
          <w:color w:val="000000"/>
          <w:kern w:val="0"/>
          <w:sz w:val="24"/>
          <w:shd w:val="clear" w:color="auto" w:fill="FBFBFB"/>
          <w:lang w:bidi="ar"/>
        </w:rPr>
        <w:t>、公务用车购置及运行维护费</w:t>
      </w:r>
    </w:p>
    <w:p w:rsidR="003534A9" w:rsidRDefault="00653639">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拟安排公务用车购置及运行维护费</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万元，其中：购置经费</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万元、运行维护费</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万元，主要用于保障政府部门、党群部门、其他部门公务工作开展，</w:t>
      </w:r>
      <w:proofErr w:type="gramStart"/>
      <w:r>
        <w:rPr>
          <w:rFonts w:ascii="宋体" w:hAnsi="宋体" w:cs="宋体"/>
          <w:color w:val="000000"/>
          <w:kern w:val="0"/>
          <w:sz w:val="24"/>
          <w:shd w:val="clear" w:color="auto" w:fill="FBFBFB"/>
          <w:lang w:bidi="ar"/>
        </w:rPr>
        <w:t>拟产生</w:t>
      </w:r>
      <w:proofErr w:type="gramEnd"/>
      <w:r>
        <w:rPr>
          <w:rFonts w:ascii="宋体" w:hAnsi="宋体" w:cs="宋体"/>
          <w:color w:val="000000"/>
          <w:kern w:val="0"/>
          <w:sz w:val="24"/>
          <w:shd w:val="clear" w:color="auto" w:fill="FBFBFB"/>
          <w:lang w:bidi="ar"/>
        </w:rPr>
        <w:t>的公务用车燃料费、维修费、过路过桥费、保险费等支出，与上年预算数</w:t>
      </w:r>
      <w:r>
        <w:rPr>
          <w:rFonts w:ascii="宋体" w:hAnsi="宋体" w:cs="宋体"/>
          <w:color w:val="000000"/>
          <w:kern w:val="0"/>
          <w:sz w:val="24"/>
          <w:shd w:val="clear" w:color="auto" w:fill="FBFBFB"/>
          <w:lang w:bidi="ar"/>
        </w:rPr>
        <w:t>0</w:t>
      </w:r>
      <w:r>
        <w:rPr>
          <w:rFonts w:ascii="宋体" w:hAnsi="宋体" w:cs="宋体"/>
          <w:color w:val="000000"/>
          <w:kern w:val="0"/>
          <w:sz w:val="24"/>
          <w:shd w:val="clear" w:color="auto" w:fill="FBFBFB"/>
          <w:lang w:bidi="ar"/>
        </w:rPr>
        <w:t>万元持平。</w:t>
      </w:r>
    </w:p>
    <w:p w:rsidR="003534A9" w:rsidRDefault="00653639">
      <w:pPr>
        <w:widowControl/>
        <w:shd w:val="clear" w:color="auto" w:fill="FBFBFB"/>
        <w:spacing w:before="210" w:line="620" w:lineRule="atLeast"/>
        <w:ind w:firstLine="64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w:t>
      </w:r>
      <w:r>
        <w:rPr>
          <w:rFonts w:ascii="宋体" w:hAnsi="宋体" w:cs="宋体"/>
          <w:color w:val="333333"/>
          <w:kern w:val="0"/>
          <w:sz w:val="24"/>
          <w:shd w:val="clear" w:color="auto" w:fill="FBFBFB"/>
          <w:lang w:bidi="ar"/>
        </w:rPr>
        <w:t>预算收入增减变化情况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2019</w:t>
      </w:r>
      <w:r>
        <w:rPr>
          <w:rFonts w:ascii="宋体" w:hAnsi="宋体" w:cs="宋体"/>
          <w:color w:val="000000"/>
          <w:kern w:val="0"/>
          <w:sz w:val="24"/>
          <w:shd w:val="clear" w:color="auto" w:fill="FBFBFB"/>
          <w:lang w:bidi="ar"/>
        </w:rPr>
        <w:t>年部门预算收入</w:t>
      </w:r>
      <w:r>
        <w:rPr>
          <w:rFonts w:ascii="宋体" w:hAnsi="宋体" w:cs="宋体"/>
          <w:color w:val="000000"/>
          <w:kern w:val="0"/>
          <w:sz w:val="24"/>
          <w:shd w:val="clear" w:color="auto" w:fill="FBFBFB"/>
          <w:lang w:bidi="ar"/>
        </w:rPr>
        <w:t>128.86</w:t>
      </w:r>
      <w:r>
        <w:rPr>
          <w:rFonts w:ascii="宋体" w:hAnsi="宋体" w:cs="宋体"/>
          <w:color w:val="000000"/>
          <w:kern w:val="0"/>
          <w:sz w:val="24"/>
          <w:shd w:val="clear" w:color="auto" w:fill="FBFBFB"/>
          <w:lang w:bidi="ar"/>
        </w:rPr>
        <w:t>万元，比上年预算数</w:t>
      </w:r>
      <w:r>
        <w:rPr>
          <w:rFonts w:ascii="宋体" w:hAnsi="宋体" w:cs="宋体"/>
          <w:color w:val="000000"/>
          <w:kern w:val="0"/>
          <w:sz w:val="24"/>
          <w:shd w:val="clear" w:color="auto" w:fill="FBFBFB"/>
          <w:lang w:bidi="ar"/>
        </w:rPr>
        <w:t>98.44</w:t>
      </w:r>
      <w:r>
        <w:rPr>
          <w:rFonts w:ascii="宋体" w:hAnsi="宋体" w:cs="宋体"/>
          <w:color w:val="000000"/>
          <w:kern w:val="0"/>
          <w:sz w:val="24"/>
          <w:shd w:val="clear" w:color="auto" w:fill="FBFBFB"/>
          <w:lang w:bidi="ar"/>
        </w:rPr>
        <w:t>万元增</w:t>
      </w:r>
      <w:r>
        <w:rPr>
          <w:rFonts w:ascii="宋体" w:hAnsi="宋体" w:cs="宋体"/>
          <w:color w:val="000000"/>
          <w:kern w:val="0"/>
          <w:sz w:val="24"/>
          <w:shd w:val="clear" w:color="auto" w:fill="FBFBFB"/>
          <w:lang w:bidi="ar"/>
        </w:rPr>
        <w:t>30.42</w:t>
      </w:r>
      <w:r>
        <w:rPr>
          <w:rFonts w:ascii="宋体" w:hAnsi="宋体" w:cs="宋体"/>
          <w:color w:val="000000"/>
          <w:kern w:val="0"/>
          <w:sz w:val="24"/>
          <w:shd w:val="clear" w:color="auto" w:fill="FBFBFB"/>
          <w:lang w:bidi="ar"/>
        </w:rPr>
        <w:t>万元，增</w:t>
      </w:r>
      <w:r>
        <w:rPr>
          <w:rFonts w:ascii="宋体" w:hAnsi="宋体" w:cs="宋体"/>
          <w:color w:val="000000"/>
          <w:kern w:val="0"/>
          <w:sz w:val="24"/>
          <w:shd w:val="clear" w:color="auto" w:fill="FBFBFB"/>
          <w:lang w:bidi="ar"/>
        </w:rPr>
        <w:t>30.90%</w:t>
      </w:r>
      <w:r>
        <w:rPr>
          <w:rFonts w:ascii="宋体" w:hAnsi="宋体" w:cs="宋体"/>
          <w:color w:val="000000"/>
          <w:kern w:val="0"/>
          <w:sz w:val="24"/>
          <w:shd w:val="clear" w:color="auto" w:fill="FBFBFB"/>
          <w:lang w:bidi="ar"/>
        </w:rPr>
        <w:t>。原因：</w:t>
      </w:r>
      <w:r>
        <w:rPr>
          <w:rFonts w:ascii="宋体" w:hAnsi="宋体" w:cs="宋体"/>
          <w:color w:val="000000"/>
          <w:kern w:val="0"/>
          <w:sz w:val="24"/>
          <w:shd w:val="clear" w:color="auto" w:fill="FBFBFB"/>
          <w:lang w:bidi="ar"/>
        </w:rPr>
        <w:t>2018</w:t>
      </w:r>
      <w:r>
        <w:rPr>
          <w:rFonts w:ascii="宋体" w:hAnsi="宋体" w:cs="宋体"/>
          <w:color w:val="000000"/>
          <w:kern w:val="0"/>
          <w:sz w:val="24"/>
          <w:shd w:val="clear" w:color="auto" w:fill="FBFBFB"/>
          <w:lang w:bidi="ar"/>
        </w:rPr>
        <w:t>年底调增人员工资。</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（三）部门基本支出预算变动的主要原因，对本年与上年同口径数据比对情况分析</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年基本支出预算</w:t>
      </w:r>
      <w:r>
        <w:rPr>
          <w:rFonts w:ascii="宋体" w:hAnsi="宋体" w:cs="宋体"/>
          <w:color w:val="000000"/>
          <w:kern w:val="0"/>
          <w:sz w:val="24"/>
          <w:shd w:val="clear" w:color="auto" w:fill="FBFBFB"/>
          <w:lang w:bidi="ar"/>
        </w:rPr>
        <w:t>123.86</w:t>
      </w:r>
      <w:r>
        <w:rPr>
          <w:rFonts w:ascii="宋体" w:hAnsi="宋体" w:cs="宋体"/>
          <w:color w:val="000000"/>
          <w:kern w:val="0"/>
          <w:sz w:val="24"/>
          <w:shd w:val="clear" w:color="auto" w:fill="FBFBFB"/>
          <w:lang w:bidi="ar"/>
        </w:rPr>
        <w:t>万元，较</w:t>
      </w:r>
      <w:r>
        <w:rPr>
          <w:rFonts w:ascii="宋体" w:hAnsi="宋体" w:cs="宋体"/>
          <w:color w:val="000000"/>
          <w:kern w:val="0"/>
          <w:sz w:val="24"/>
          <w:shd w:val="clear" w:color="auto" w:fill="FBFBFB"/>
          <w:lang w:bidi="ar"/>
        </w:rPr>
        <w:t>2018</w:t>
      </w:r>
      <w:r>
        <w:rPr>
          <w:rFonts w:ascii="宋体" w:hAnsi="宋体" w:cs="宋体"/>
          <w:color w:val="000000"/>
          <w:kern w:val="0"/>
          <w:sz w:val="24"/>
          <w:shd w:val="clear" w:color="auto" w:fill="FBFBFB"/>
          <w:lang w:bidi="ar"/>
        </w:rPr>
        <w:t>年基本支出</w:t>
      </w:r>
      <w:r>
        <w:rPr>
          <w:rFonts w:ascii="宋体" w:hAnsi="宋体" w:cs="宋体"/>
          <w:color w:val="000000"/>
          <w:kern w:val="0"/>
          <w:sz w:val="24"/>
          <w:shd w:val="clear" w:color="auto" w:fill="FBFBFB"/>
          <w:lang w:bidi="ar"/>
        </w:rPr>
        <w:t>预算</w:t>
      </w:r>
      <w:r>
        <w:rPr>
          <w:rFonts w:ascii="宋体" w:hAnsi="宋体" w:cs="宋体"/>
          <w:color w:val="000000"/>
          <w:kern w:val="0"/>
          <w:sz w:val="24"/>
          <w:shd w:val="clear" w:color="auto" w:fill="FBFBFB"/>
          <w:lang w:bidi="ar"/>
        </w:rPr>
        <w:t>93.44</w:t>
      </w:r>
      <w:r>
        <w:rPr>
          <w:rFonts w:ascii="宋体" w:hAnsi="宋体" w:cs="宋体"/>
          <w:color w:val="000000"/>
          <w:kern w:val="0"/>
          <w:sz w:val="24"/>
          <w:shd w:val="clear" w:color="auto" w:fill="FBFBFB"/>
          <w:lang w:bidi="ar"/>
        </w:rPr>
        <w:t>万元增加</w:t>
      </w:r>
      <w:r>
        <w:rPr>
          <w:rFonts w:ascii="宋体" w:hAnsi="宋体" w:cs="宋体"/>
          <w:color w:val="000000"/>
          <w:kern w:val="0"/>
          <w:sz w:val="24"/>
          <w:shd w:val="clear" w:color="auto" w:fill="FBFBFB"/>
          <w:lang w:bidi="ar"/>
        </w:rPr>
        <w:t>30.42</w:t>
      </w:r>
      <w:r>
        <w:rPr>
          <w:rFonts w:ascii="宋体" w:hAnsi="宋体" w:cs="宋体"/>
          <w:color w:val="000000"/>
          <w:kern w:val="0"/>
          <w:sz w:val="24"/>
          <w:shd w:val="clear" w:color="auto" w:fill="FBFBFB"/>
          <w:lang w:bidi="ar"/>
        </w:rPr>
        <w:t>万元，增</w:t>
      </w:r>
      <w:r>
        <w:rPr>
          <w:rFonts w:ascii="宋体" w:hAnsi="宋体" w:cs="宋体"/>
          <w:color w:val="000000"/>
          <w:kern w:val="0"/>
          <w:sz w:val="24"/>
          <w:shd w:val="clear" w:color="auto" w:fill="FBFBFB"/>
          <w:lang w:bidi="ar"/>
        </w:rPr>
        <w:t>32.56%</w:t>
      </w:r>
      <w:r>
        <w:rPr>
          <w:rFonts w:ascii="宋体" w:hAnsi="宋体" w:cs="宋体"/>
          <w:color w:val="000000"/>
          <w:kern w:val="0"/>
          <w:sz w:val="24"/>
          <w:shd w:val="clear" w:color="auto" w:fill="FBFBFB"/>
          <w:lang w:bidi="ar"/>
        </w:rPr>
        <w:t>，增加的原因是调资增资。</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项目支出预算</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万元，较</w:t>
      </w:r>
      <w:r>
        <w:rPr>
          <w:rFonts w:ascii="宋体" w:hAnsi="宋体" w:cs="宋体"/>
          <w:color w:val="000000"/>
          <w:kern w:val="0"/>
          <w:sz w:val="24"/>
          <w:shd w:val="clear" w:color="auto" w:fill="FBFBFB"/>
          <w:lang w:bidi="ar"/>
        </w:rPr>
        <w:t>2018</w:t>
      </w:r>
      <w:r>
        <w:rPr>
          <w:rFonts w:ascii="宋体" w:hAnsi="宋体" w:cs="宋体"/>
          <w:color w:val="000000"/>
          <w:kern w:val="0"/>
          <w:sz w:val="24"/>
          <w:shd w:val="clear" w:color="auto" w:fill="FBFBFB"/>
          <w:lang w:bidi="ar"/>
        </w:rPr>
        <w:t>年项目支出预算</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万元，无增减变化。</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八、其他公开信息</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（一）专业名词解释</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财政拨款（补助）收入指财政部</w:t>
      </w:r>
      <w:proofErr w:type="gramStart"/>
      <w:r>
        <w:rPr>
          <w:rFonts w:ascii="宋体" w:hAnsi="宋体" w:cs="宋体"/>
          <w:color w:val="000000"/>
          <w:kern w:val="0"/>
          <w:sz w:val="24"/>
          <w:shd w:val="clear" w:color="auto" w:fill="FBFBFB"/>
          <w:lang w:bidi="ar"/>
        </w:rPr>
        <w:t>门当年</w:t>
      </w:r>
      <w:proofErr w:type="gramEnd"/>
      <w:r>
        <w:rPr>
          <w:rFonts w:ascii="宋体" w:hAnsi="宋体" w:cs="宋体"/>
          <w:color w:val="000000"/>
          <w:kern w:val="0"/>
          <w:sz w:val="24"/>
          <w:shd w:val="clear" w:color="auto" w:fill="FBFBFB"/>
          <w:lang w:bidi="ar"/>
        </w:rPr>
        <w:t>拨付的资金。</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基本支出指为保障机构正常运转、完成日常工作任务而发生的人员支出和公用支出。</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3.</w:t>
      </w:r>
      <w:r>
        <w:rPr>
          <w:rFonts w:ascii="宋体" w:hAnsi="宋体" w:cs="宋体"/>
          <w:color w:val="000000"/>
          <w:kern w:val="0"/>
          <w:sz w:val="24"/>
          <w:shd w:val="clear" w:color="auto" w:fill="FBFBFB"/>
          <w:lang w:bidi="ar"/>
        </w:rPr>
        <w:t>项目支出指在基本支出之外为完成相关行政任务和事业发展目标所发生的支出。</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4.</w:t>
      </w:r>
      <w:r>
        <w:rPr>
          <w:rFonts w:ascii="宋体" w:hAnsi="宋体" w:cs="宋体"/>
          <w:color w:val="000000"/>
          <w:kern w:val="0"/>
          <w:sz w:val="24"/>
          <w:shd w:val="clear" w:color="auto" w:fill="FBFBFB"/>
          <w:lang w:bidi="ar"/>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三公</w:t>
      </w:r>
      <w:r>
        <w:rPr>
          <w:rFonts w:ascii="宋体" w:hAnsi="宋体" w:cs="宋体"/>
          <w:color w:val="000000"/>
          <w:kern w:val="0"/>
          <w:sz w:val="24"/>
          <w:shd w:val="clear" w:color="auto" w:fill="FBFBFB"/>
          <w:lang w:bidi="ar"/>
        </w:rPr>
        <w:t>”</w:t>
      </w:r>
      <w:r>
        <w:rPr>
          <w:rFonts w:ascii="宋体" w:hAnsi="宋体" w:cs="宋体"/>
          <w:color w:val="000000"/>
          <w:kern w:val="0"/>
          <w:sz w:val="24"/>
          <w:shd w:val="clear" w:color="auto" w:fill="FBFBFB"/>
          <w:lang w:bidi="ar"/>
        </w:rPr>
        <w:t>经费包括因公出国（境）费、公务用车购置及运行费、公务接待费。其中：因公出国（境）费，指单位工作人员公务出国（境）的住宿费、旅费、伙食补助费、杂费、培训费等支出；公务用车购置及运行费，指单位公务用车购置费及租用费、</w:t>
      </w:r>
      <w:r>
        <w:rPr>
          <w:rFonts w:ascii="宋体" w:hAnsi="宋体" w:cs="宋体"/>
          <w:color w:val="000000"/>
          <w:kern w:val="0"/>
          <w:sz w:val="24"/>
          <w:shd w:val="clear" w:color="auto" w:fill="FBFBFB"/>
          <w:lang w:bidi="ar"/>
        </w:rPr>
        <w:t>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6.</w:t>
      </w:r>
      <w:r>
        <w:rPr>
          <w:rFonts w:ascii="宋体" w:hAnsi="宋体" w:cs="宋体"/>
          <w:color w:val="000000"/>
          <w:kern w:val="0"/>
          <w:sz w:val="24"/>
          <w:shd w:val="clear" w:color="auto" w:fill="FBFBFB"/>
          <w:lang w:bidi="ar"/>
        </w:rPr>
        <w:t>一般公共预算是对以税收为主体的财政收入，安排用于保障和改善民生、推动经济社会发展、维护国家安全、维护国家机构正常运转等方面的收支预算。</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7.</w:t>
      </w:r>
      <w:r>
        <w:rPr>
          <w:rFonts w:ascii="宋体" w:hAnsi="宋体" w:cs="宋体"/>
          <w:color w:val="000000"/>
          <w:kern w:val="0"/>
          <w:sz w:val="24"/>
          <w:shd w:val="clear" w:color="auto" w:fill="FBFBFB"/>
          <w:lang w:bidi="ar"/>
        </w:rPr>
        <w:t>工资福利支出反映单位开支的在职职工和编制</w:t>
      </w:r>
      <w:proofErr w:type="gramStart"/>
      <w:r>
        <w:rPr>
          <w:rFonts w:ascii="宋体" w:hAnsi="宋体" w:cs="宋体"/>
          <w:color w:val="000000"/>
          <w:kern w:val="0"/>
          <w:sz w:val="24"/>
          <w:shd w:val="clear" w:color="auto" w:fill="FBFBFB"/>
          <w:lang w:bidi="ar"/>
        </w:rPr>
        <w:t>外长期</w:t>
      </w:r>
      <w:proofErr w:type="gramEnd"/>
      <w:r>
        <w:rPr>
          <w:rFonts w:ascii="宋体" w:hAnsi="宋体" w:cs="宋体"/>
          <w:color w:val="000000"/>
          <w:kern w:val="0"/>
          <w:sz w:val="24"/>
          <w:shd w:val="clear" w:color="auto" w:fill="FBFBFB"/>
          <w:lang w:bidi="ar"/>
        </w:rPr>
        <w:t>聘用人员的各类劳动报酬，以及为上述人员缴纳的各项社会保险费等。</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lastRenderedPageBreak/>
        <w:t>8.</w:t>
      </w:r>
      <w:r>
        <w:rPr>
          <w:rFonts w:ascii="宋体" w:hAnsi="宋体" w:cs="宋体"/>
          <w:color w:val="000000"/>
          <w:kern w:val="0"/>
          <w:sz w:val="24"/>
          <w:shd w:val="clear" w:color="auto" w:fill="FBFBFB"/>
          <w:lang w:bidi="ar"/>
        </w:rPr>
        <w:t>商品和服务支出反映单位购买商品和服务的支出（不包括用</w:t>
      </w:r>
      <w:r>
        <w:rPr>
          <w:rFonts w:ascii="宋体" w:hAnsi="宋体" w:cs="宋体"/>
          <w:color w:val="000000"/>
          <w:kern w:val="0"/>
          <w:sz w:val="24"/>
          <w:shd w:val="clear" w:color="auto" w:fill="FBFBFB"/>
          <w:lang w:bidi="ar"/>
        </w:rPr>
        <w:t>于购置固定资产的支出、战略性和应急储备支出）。</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9.</w:t>
      </w:r>
      <w:r>
        <w:rPr>
          <w:rFonts w:ascii="宋体" w:hAnsi="宋体" w:cs="宋体"/>
          <w:color w:val="000000"/>
          <w:kern w:val="0"/>
          <w:sz w:val="24"/>
          <w:shd w:val="clear" w:color="auto" w:fill="FBFBFB"/>
          <w:lang w:bidi="ar"/>
        </w:rPr>
        <w:t>对个人和家庭的补助反映政府用于对个人和家庭的补助支出。</w:t>
      </w:r>
    </w:p>
    <w:p w:rsidR="003534A9" w:rsidRDefault="00653639">
      <w:pPr>
        <w:widowControl/>
        <w:shd w:val="clear" w:color="auto" w:fill="FBFBFB"/>
        <w:spacing w:before="150" w:after="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10.</w:t>
      </w:r>
      <w:r>
        <w:rPr>
          <w:rFonts w:ascii="宋体" w:hAnsi="宋体" w:cs="宋体"/>
          <w:color w:val="000000"/>
          <w:kern w:val="0"/>
          <w:sz w:val="24"/>
          <w:shd w:val="clear" w:color="auto" w:fill="FBFBFB"/>
          <w:lang w:bidi="ar"/>
        </w:rPr>
        <w:t>政府采购是指各级国家机关、事业单位和团体组织，使用财政性资金采购依法制定的集中采购目录以内的或者采购限额标准以上的货物、工程和服务的行为。</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（二）机关运行经费安排</w:t>
      </w:r>
    </w:p>
    <w:p w:rsidR="003534A9" w:rsidRDefault="00653639">
      <w:pPr>
        <w:widowControl/>
        <w:shd w:val="clear" w:color="auto" w:fill="FBFBFB"/>
        <w:spacing w:before="100" w:after="100" w:line="315" w:lineRule="atLeast"/>
        <w:ind w:firstLine="600"/>
        <w:jc w:val="left"/>
        <w:rPr>
          <w:rFonts w:ascii="微软雅黑" w:eastAsia="微软雅黑" w:hAnsi="微软雅黑" w:cs="微软雅黑"/>
          <w:color w:val="333333"/>
          <w:szCs w:val="21"/>
        </w:rPr>
      </w:pPr>
      <w:r>
        <w:rPr>
          <w:rFonts w:ascii="宋体" w:hAnsi="宋体" w:cs="宋体"/>
          <w:color w:val="333333"/>
          <w:kern w:val="0"/>
          <w:sz w:val="24"/>
          <w:shd w:val="clear" w:color="auto" w:fill="FBFBFB"/>
          <w:lang w:bidi="ar"/>
        </w:rPr>
        <w:t>盈江</w:t>
      </w:r>
      <w:proofErr w:type="gramStart"/>
      <w:r>
        <w:rPr>
          <w:rFonts w:ascii="宋体" w:hAnsi="宋体" w:cs="宋体"/>
          <w:color w:val="333333"/>
          <w:kern w:val="0"/>
          <w:sz w:val="24"/>
          <w:shd w:val="clear" w:color="auto" w:fill="FBFBFB"/>
          <w:lang w:bidi="ar"/>
        </w:rPr>
        <w:t>县机构</w:t>
      </w:r>
      <w:proofErr w:type="gramEnd"/>
      <w:r>
        <w:rPr>
          <w:rFonts w:ascii="宋体" w:hAnsi="宋体" w:cs="宋体"/>
          <w:color w:val="333333"/>
          <w:kern w:val="0"/>
          <w:sz w:val="24"/>
          <w:shd w:val="clear" w:color="auto" w:fill="FBFBFB"/>
          <w:lang w:bidi="ar"/>
        </w:rPr>
        <w:t>编制委员会办公室</w:t>
      </w:r>
      <w:r>
        <w:rPr>
          <w:rFonts w:ascii="宋体" w:hAnsi="宋体" w:cs="宋体"/>
          <w:color w:val="000000"/>
          <w:kern w:val="0"/>
          <w:sz w:val="24"/>
          <w:shd w:val="clear" w:color="auto" w:fill="FBFBFB"/>
          <w:lang w:bidi="ar"/>
        </w:rPr>
        <w:t>2019</w:t>
      </w:r>
      <w:r>
        <w:rPr>
          <w:rFonts w:ascii="宋体" w:hAnsi="宋体" w:cs="宋体"/>
          <w:color w:val="333333"/>
          <w:kern w:val="0"/>
          <w:sz w:val="24"/>
          <w:shd w:val="clear" w:color="auto" w:fill="FBFBFB"/>
          <w:lang w:bidi="ar"/>
        </w:rPr>
        <w:t>年部门预算机关运行经费支出</w:t>
      </w:r>
      <w:r>
        <w:rPr>
          <w:rFonts w:ascii="宋体" w:hAnsi="宋体" w:cs="宋体"/>
          <w:color w:val="000000"/>
          <w:kern w:val="0"/>
          <w:sz w:val="24"/>
          <w:shd w:val="clear" w:color="auto" w:fill="FBFBFB"/>
          <w:lang w:bidi="ar"/>
        </w:rPr>
        <w:t>6.46</w:t>
      </w:r>
      <w:r>
        <w:rPr>
          <w:rFonts w:ascii="宋体" w:hAnsi="宋体" w:cs="宋体"/>
          <w:color w:val="333333"/>
          <w:kern w:val="0"/>
          <w:sz w:val="24"/>
          <w:shd w:val="clear" w:color="auto" w:fill="FBFBFB"/>
          <w:lang w:bidi="ar"/>
        </w:rPr>
        <w:t>万元，主要用于办公费</w:t>
      </w:r>
      <w:r>
        <w:rPr>
          <w:rFonts w:ascii="宋体" w:hAnsi="宋体" w:cs="宋体"/>
          <w:color w:val="000000"/>
          <w:kern w:val="0"/>
          <w:sz w:val="24"/>
          <w:shd w:val="clear" w:color="auto" w:fill="FBFBFB"/>
          <w:lang w:bidi="ar"/>
        </w:rPr>
        <w:t>1.46</w:t>
      </w:r>
      <w:r>
        <w:rPr>
          <w:rFonts w:ascii="宋体" w:hAnsi="宋体" w:cs="宋体"/>
          <w:color w:val="000000"/>
          <w:kern w:val="0"/>
          <w:sz w:val="24"/>
          <w:shd w:val="clear" w:color="auto" w:fill="FBFBFB"/>
          <w:lang w:bidi="ar"/>
        </w:rPr>
        <w:t>万元、</w:t>
      </w:r>
      <w:r>
        <w:rPr>
          <w:rFonts w:ascii="宋体" w:hAnsi="宋体" w:cs="宋体"/>
          <w:color w:val="333333"/>
          <w:kern w:val="0"/>
          <w:sz w:val="24"/>
          <w:shd w:val="clear" w:color="auto" w:fill="FBFBFB"/>
          <w:lang w:bidi="ar"/>
        </w:rPr>
        <w:t>印刷费</w:t>
      </w:r>
      <w:r>
        <w:rPr>
          <w:rFonts w:ascii="宋体" w:hAnsi="宋体" w:cs="宋体"/>
          <w:color w:val="000000"/>
          <w:kern w:val="0"/>
          <w:sz w:val="24"/>
          <w:shd w:val="clear" w:color="auto" w:fill="FBFBFB"/>
          <w:lang w:bidi="ar"/>
        </w:rPr>
        <w:t>0.5</w:t>
      </w:r>
      <w:r>
        <w:rPr>
          <w:rFonts w:ascii="宋体" w:hAnsi="宋体" w:cs="宋体"/>
          <w:color w:val="000000"/>
          <w:kern w:val="0"/>
          <w:sz w:val="24"/>
          <w:shd w:val="clear" w:color="auto" w:fill="FBFBFB"/>
          <w:lang w:bidi="ar"/>
        </w:rPr>
        <w:t>万元、差旅费</w:t>
      </w:r>
      <w:r>
        <w:rPr>
          <w:rFonts w:ascii="宋体" w:hAnsi="宋体" w:cs="宋体"/>
          <w:color w:val="000000"/>
          <w:kern w:val="0"/>
          <w:sz w:val="24"/>
          <w:shd w:val="clear" w:color="auto" w:fill="FBFBFB"/>
          <w:lang w:bidi="ar"/>
        </w:rPr>
        <w:t>2</w:t>
      </w:r>
      <w:r>
        <w:rPr>
          <w:rFonts w:ascii="宋体" w:hAnsi="宋体" w:cs="宋体"/>
          <w:color w:val="000000"/>
          <w:kern w:val="0"/>
          <w:sz w:val="24"/>
          <w:shd w:val="clear" w:color="auto" w:fill="FBFBFB"/>
          <w:lang w:bidi="ar"/>
        </w:rPr>
        <w:t>万元、培训费</w:t>
      </w:r>
      <w:r>
        <w:rPr>
          <w:rFonts w:ascii="宋体" w:hAnsi="宋体" w:cs="宋体"/>
          <w:color w:val="000000"/>
          <w:kern w:val="0"/>
          <w:sz w:val="24"/>
          <w:shd w:val="clear" w:color="auto" w:fill="FBFBFB"/>
          <w:lang w:bidi="ar"/>
        </w:rPr>
        <w:t>0.5</w:t>
      </w:r>
      <w:r>
        <w:rPr>
          <w:rFonts w:ascii="宋体" w:hAnsi="宋体" w:cs="宋体"/>
          <w:color w:val="000000"/>
          <w:kern w:val="0"/>
          <w:sz w:val="24"/>
          <w:shd w:val="clear" w:color="auto" w:fill="FBFBFB"/>
          <w:lang w:bidi="ar"/>
        </w:rPr>
        <w:t>万元、公务接待费</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万元、劳务费</w:t>
      </w:r>
      <w:r>
        <w:rPr>
          <w:rFonts w:ascii="宋体" w:hAnsi="宋体" w:cs="宋体"/>
          <w:color w:val="000000"/>
          <w:kern w:val="0"/>
          <w:sz w:val="24"/>
          <w:shd w:val="clear" w:color="auto" w:fill="FBFBFB"/>
          <w:lang w:bidi="ar"/>
        </w:rPr>
        <w:t>1</w:t>
      </w:r>
      <w:r>
        <w:rPr>
          <w:rFonts w:ascii="宋体" w:hAnsi="宋体" w:cs="宋体"/>
          <w:color w:val="000000"/>
          <w:kern w:val="0"/>
          <w:sz w:val="24"/>
          <w:shd w:val="clear" w:color="auto" w:fill="FBFBFB"/>
          <w:lang w:bidi="ar"/>
        </w:rPr>
        <w:t>万元。与上年比无增减变化。</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（三）国有资产占用情况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鉴于截至</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12</w:t>
      </w:r>
      <w:r>
        <w:rPr>
          <w:rFonts w:ascii="宋体" w:hAnsi="宋体" w:cs="宋体"/>
          <w:color w:val="000000"/>
          <w:kern w:val="0"/>
          <w:sz w:val="24"/>
          <w:shd w:val="clear" w:color="auto" w:fill="FBFBFB"/>
          <w:lang w:bidi="ar"/>
        </w:rPr>
        <w:t>月</w:t>
      </w:r>
      <w:r>
        <w:rPr>
          <w:rFonts w:ascii="宋体" w:hAnsi="宋体" w:cs="宋体"/>
          <w:color w:val="000000"/>
          <w:kern w:val="0"/>
          <w:sz w:val="24"/>
          <w:shd w:val="clear" w:color="auto" w:fill="FBFBFB"/>
          <w:lang w:bidi="ar"/>
        </w:rPr>
        <w:t>31</w:t>
      </w:r>
      <w:r>
        <w:rPr>
          <w:rFonts w:ascii="宋体" w:hAnsi="宋体" w:cs="宋体"/>
          <w:color w:val="000000"/>
          <w:kern w:val="0"/>
          <w:sz w:val="24"/>
          <w:shd w:val="clear" w:color="auto" w:fill="FBFBFB"/>
          <w:lang w:bidi="ar"/>
        </w:rPr>
        <w:t>日的国有资产占有使用情况需在完成</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年决算编制后才能统计汇总相关数据，因此，将在公开</w:t>
      </w:r>
      <w:r>
        <w:rPr>
          <w:rFonts w:ascii="宋体" w:hAnsi="宋体" w:cs="宋体"/>
          <w:color w:val="333333"/>
          <w:kern w:val="0"/>
          <w:sz w:val="24"/>
          <w:shd w:val="clear" w:color="auto" w:fill="FBFBFB"/>
          <w:lang w:bidi="ar"/>
        </w:rPr>
        <w:t>2019</w:t>
      </w:r>
      <w:r>
        <w:rPr>
          <w:rFonts w:ascii="宋体" w:hAnsi="宋体" w:cs="宋体"/>
          <w:color w:val="000000"/>
          <w:kern w:val="0"/>
          <w:sz w:val="24"/>
          <w:shd w:val="clear" w:color="auto" w:fill="FBFBFB"/>
          <w:lang w:bidi="ar"/>
        </w:rPr>
        <w:t>年度部门决算时一并公开部门截至</w:t>
      </w:r>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w:t>
      </w:r>
      <w:r>
        <w:rPr>
          <w:rFonts w:ascii="宋体" w:hAnsi="宋体" w:cs="宋体"/>
          <w:color w:val="000000"/>
          <w:kern w:val="0"/>
          <w:sz w:val="24"/>
          <w:shd w:val="clear" w:color="auto" w:fill="FBFBFB"/>
          <w:lang w:bidi="ar"/>
        </w:rPr>
        <w:t>12</w:t>
      </w:r>
      <w:r>
        <w:rPr>
          <w:rFonts w:ascii="宋体" w:hAnsi="宋体" w:cs="宋体"/>
          <w:color w:val="000000"/>
          <w:kern w:val="0"/>
          <w:sz w:val="24"/>
          <w:shd w:val="clear" w:color="auto" w:fill="FBFBFB"/>
          <w:lang w:bidi="ar"/>
        </w:rPr>
        <w:t>月</w:t>
      </w:r>
      <w:r>
        <w:rPr>
          <w:rFonts w:ascii="宋体" w:hAnsi="宋体" w:cs="宋体"/>
          <w:color w:val="000000"/>
          <w:kern w:val="0"/>
          <w:sz w:val="24"/>
          <w:shd w:val="clear" w:color="auto" w:fill="FBFBFB"/>
          <w:lang w:bidi="ar"/>
        </w:rPr>
        <w:t>31</w:t>
      </w:r>
      <w:r>
        <w:rPr>
          <w:rFonts w:ascii="宋体" w:hAnsi="宋体" w:cs="宋体"/>
          <w:color w:val="000000"/>
          <w:kern w:val="0"/>
          <w:sz w:val="24"/>
          <w:shd w:val="clear" w:color="auto" w:fill="FBFBFB"/>
          <w:lang w:bidi="ar"/>
        </w:rPr>
        <w:t>日的国有资产占有使用情况。</w:t>
      </w:r>
    </w:p>
    <w:p w:rsidR="003534A9" w:rsidRDefault="00653639">
      <w:pPr>
        <w:widowControl/>
        <w:shd w:val="clear" w:color="auto" w:fill="FBFBFB"/>
        <w:spacing w:before="210" w:line="390" w:lineRule="atLeast"/>
        <w:ind w:firstLine="60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（四）本部门预算绩效情况说明</w:t>
      </w:r>
    </w:p>
    <w:p w:rsidR="003534A9" w:rsidRDefault="00653639">
      <w:pPr>
        <w:widowControl/>
        <w:shd w:val="clear" w:color="auto" w:fill="FBFBFB"/>
        <w:spacing w:before="210" w:line="390" w:lineRule="atLeast"/>
        <w:ind w:firstLine="420"/>
        <w:jc w:val="left"/>
        <w:rPr>
          <w:rFonts w:ascii="微软雅黑" w:eastAsia="微软雅黑" w:hAnsi="微软雅黑" w:cs="微软雅黑"/>
          <w:color w:val="333333"/>
          <w:szCs w:val="21"/>
        </w:rPr>
      </w:pPr>
      <w:r>
        <w:rPr>
          <w:rFonts w:ascii="宋体" w:hAnsi="宋体" w:cs="宋体"/>
          <w:color w:val="000000"/>
          <w:kern w:val="0"/>
          <w:sz w:val="24"/>
          <w:shd w:val="clear" w:color="auto" w:fill="FBFBFB"/>
          <w:lang w:bidi="ar"/>
        </w:rPr>
        <w:t> </w:t>
      </w:r>
      <w:bookmarkStart w:id="0" w:name="_GoBack"/>
      <w:bookmarkEnd w:id="0"/>
      <w:r>
        <w:rPr>
          <w:rFonts w:ascii="宋体" w:hAnsi="宋体" w:cs="宋体"/>
          <w:color w:val="000000"/>
          <w:kern w:val="0"/>
          <w:sz w:val="24"/>
          <w:shd w:val="clear" w:color="auto" w:fill="FBFBFB"/>
          <w:lang w:bidi="ar"/>
        </w:rPr>
        <w:t>2019</w:t>
      </w:r>
      <w:r>
        <w:rPr>
          <w:rFonts w:ascii="宋体" w:hAnsi="宋体" w:cs="宋体"/>
          <w:color w:val="000000"/>
          <w:kern w:val="0"/>
          <w:sz w:val="24"/>
          <w:shd w:val="clear" w:color="auto" w:fill="FBFBFB"/>
          <w:lang w:bidi="ar"/>
        </w:rPr>
        <w:t>年单位支出预算</w:t>
      </w:r>
      <w:r>
        <w:rPr>
          <w:rFonts w:ascii="宋体" w:hAnsi="宋体" w:cs="宋体"/>
          <w:color w:val="000000"/>
          <w:kern w:val="0"/>
          <w:sz w:val="24"/>
          <w:shd w:val="clear" w:color="auto" w:fill="FBFBFB"/>
          <w:lang w:bidi="ar"/>
        </w:rPr>
        <w:t>128.86</w:t>
      </w:r>
      <w:r>
        <w:rPr>
          <w:rFonts w:ascii="宋体" w:hAnsi="宋体" w:cs="宋体"/>
          <w:color w:val="000000"/>
          <w:kern w:val="0"/>
          <w:sz w:val="24"/>
          <w:shd w:val="clear" w:color="auto" w:fill="FBFBFB"/>
          <w:lang w:bidi="ar"/>
        </w:rPr>
        <w:t>万元其中：基本支出</w:t>
      </w:r>
      <w:r>
        <w:rPr>
          <w:rFonts w:ascii="宋体" w:hAnsi="宋体" w:cs="宋体"/>
          <w:color w:val="000000"/>
          <w:kern w:val="0"/>
          <w:sz w:val="24"/>
          <w:shd w:val="clear" w:color="auto" w:fill="FBFBFB"/>
          <w:lang w:bidi="ar"/>
        </w:rPr>
        <w:t>123.86</w:t>
      </w:r>
      <w:r>
        <w:rPr>
          <w:rFonts w:ascii="宋体" w:hAnsi="宋体" w:cs="宋体"/>
          <w:color w:val="000000"/>
          <w:kern w:val="0"/>
          <w:sz w:val="24"/>
          <w:shd w:val="clear" w:color="auto" w:fill="FBFBFB"/>
          <w:lang w:bidi="ar"/>
        </w:rPr>
        <w:t>万元，主要用于发放人员工资，基本养老保险缴费，住房公积金，支付公用经费确保机构正常运转。项目支出</w:t>
      </w:r>
      <w:r>
        <w:rPr>
          <w:rFonts w:ascii="宋体" w:hAnsi="宋体" w:cs="宋体"/>
          <w:color w:val="000000"/>
          <w:kern w:val="0"/>
          <w:sz w:val="24"/>
          <w:shd w:val="clear" w:color="auto" w:fill="FBFBFB"/>
          <w:lang w:bidi="ar"/>
        </w:rPr>
        <w:t>5</w:t>
      </w:r>
      <w:r>
        <w:rPr>
          <w:rFonts w:ascii="宋体" w:hAnsi="宋体" w:cs="宋体"/>
          <w:color w:val="000000"/>
          <w:kern w:val="0"/>
          <w:sz w:val="24"/>
          <w:shd w:val="clear" w:color="auto" w:fill="FBFBFB"/>
          <w:lang w:bidi="ar"/>
        </w:rPr>
        <w:t>万元主要用于承担全县行政职能事业单位改革工作经费，顺利推进盈江县事业单位改革。</w:t>
      </w:r>
    </w:p>
    <w:p w:rsidR="003534A9" w:rsidRDefault="003534A9"/>
    <w:p w:rsidR="003534A9" w:rsidRDefault="003534A9">
      <w:pPr>
        <w:widowControl/>
        <w:ind w:firstLineChars="200" w:firstLine="600"/>
        <w:jc w:val="left"/>
        <w:rPr>
          <w:rFonts w:eastAsia="仿宋_GB2312"/>
          <w:kern w:val="0"/>
          <w:sz w:val="30"/>
          <w:szCs w:val="30"/>
        </w:rPr>
      </w:pPr>
    </w:p>
    <w:p w:rsidR="003534A9" w:rsidRDefault="003534A9">
      <w:pPr>
        <w:widowControl/>
        <w:ind w:firstLineChars="200" w:firstLine="600"/>
        <w:jc w:val="left"/>
        <w:rPr>
          <w:rFonts w:eastAsia="仿宋_GB2312"/>
          <w:kern w:val="0"/>
          <w:sz w:val="30"/>
          <w:szCs w:val="30"/>
        </w:rPr>
      </w:pPr>
    </w:p>
    <w:p w:rsidR="003534A9" w:rsidRDefault="003534A9">
      <w:pPr>
        <w:widowControl/>
        <w:ind w:firstLineChars="200" w:firstLine="600"/>
        <w:jc w:val="left"/>
        <w:rPr>
          <w:rFonts w:eastAsia="仿宋_GB2312"/>
          <w:kern w:val="0"/>
          <w:sz w:val="30"/>
          <w:szCs w:val="30"/>
        </w:rPr>
      </w:pPr>
    </w:p>
    <w:p w:rsidR="003534A9" w:rsidRDefault="003534A9">
      <w:pPr>
        <w:widowControl/>
        <w:ind w:firstLineChars="200" w:firstLine="600"/>
        <w:jc w:val="left"/>
        <w:rPr>
          <w:rFonts w:eastAsia="仿宋_GB2312"/>
          <w:kern w:val="0"/>
          <w:sz w:val="30"/>
          <w:szCs w:val="30"/>
        </w:rPr>
      </w:pPr>
    </w:p>
    <w:p w:rsidR="003534A9" w:rsidRDefault="00653639">
      <w:pPr>
        <w:rPr>
          <w:rFonts w:ascii="Arial" w:eastAsia="Arial" w:hAnsi="Arial" w:cs="Arial"/>
          <w:b/>
          <w:sz w:val="36"/>
        </w:rPr>
      </w:pPr>
      <w:r>
        <w:rPr>
          <w:rFonts w:ascii="Arial" w:eastAsia="Arial" w:hAnsi="Arial" w:cs="Arial"/>
          <w:b/>
          <w:sz w:val="36"/>
        </w:rPr>
        <w:t>监督索引号</w:t>
      </w:r>
      <w:r>
        <w:rPr>
          <w:rFonts w:ascii="Arial" w:eastAsia="Arial" w:hAnsi="Arial" w:cs="Arial"/>
          <w:b/>
          <w:sz w:val="36"/>
        </w:rPr>
        <w:t>53312300422500111</w:t>
      </w:r>
    </w:p>
    <w:sectPr w:rsidR="003534A9">
      <w:headerReference w:type="even" r:id="rId8"/>
      <w:headerReference w:type="default" r:id="rId9"/>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53639">
      <w:pPr>
        <w:spacing w:after="0" w:line="240" w:lineRule="auto"/>
      </w:pPr>
      <w:r>
        <w:separator/>
      </w:r>
    </w:p>
  </w:endnote>
  <w:endnote w:type="continuationSeparator" w:id="0">
    <w:p w:rsidR="00000000" w:rsidRDefault="00653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53639">
      <w:pPr>
        <w:spacing w:after="0" w:line="240" w:lineRule="auto"/>
      </w:pPr>
      <w:r>
        <w:separator/>
      </w:r>
    </w:p>
  </w:footnote>
  <w:footnote w:type="continuationSeparator" w:id="0">
    <w:p w:rsidR="00000000" w:rsidRDefault="006536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4A9" w:rsidRDefault="003534A9">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4A9" w:rsidRDefault="003534A9">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4A9"/>
    <w:rsid w:val="003535EB"/>
    <w:rsid w:val="00354D29"/>
    <w:rsid w:val="00356356"/>
    <w:rsid w:val="00360593"/>
    <w:rsid w:val="00360EF7"/>
    <w:rsid w:val="00361A07"/>
    <w:rsid w:val="003710A2"/>
    <w:rsid w:val="00372470"/>
    <w:rsid w:val="00376707"/>
    <w:rsid w:val="003775AF"/>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3639"/>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0A7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6660"/>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2FA617C"/>
    <w:rsid w:val="03F0214E"/>
    <w:rsid w:val="06325B44"/>
    <w:rsid w:val="0AB77A2F"/>
    <w:rsid w:val="0E356817"/>
    <w:rsid w:val="1A0B3DDD"/>
    <w:rsid w:val="1BFC41D5"/>
    <w:rsid w:val="1CD30500"/>
    <w:rsid w:val="291A00A4"/>
    <w:rsid w:val="2AB70E8B"/>
    <w:rsid w:val="2EBE08BC"/>
    <w:rsid w:val="2F1567E6"/>
    <w:rsid w:val="35814042"/>
    <w:rsid w:val="39466C4F"/>
    <w:rsid w:val="4AAD4349"/>
    <w:rsid w:val="4CAC6799"/>
    <w:rsid w:val="4D8F6E4B"/>
    <w:rsid w:val="534C687C"/>
    <w:rsid w:val="54471EA2"/>
    <w:rsid w:val="56751D58"/>
    <w:rsid w:val="58021E91"/>
    <w:rsid w:val="5B8B7C3D"/>
    <w:rsid w:val="5F4474AD"/>
    <w:rsid w:val="60A51793"/>
    <w:rsid w:val="61C62F6A"/>
    <w:rsid w:val="688C5C6B"/>
    <w:rsid w:val="724A4A01"/>
    <w:rsid w:val="73B35CA0"/>
    <w:rsid w:val="770A2411"/>
    <w:rsid w:val="7B1E5394"/>
    <w:rsid w:val="7E231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qFormat="1"/>
    <w:lsdException w:name="Normal Table" w:semiHidden="0"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200" w:line="276" w:lineRule="auto"/>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pPr>
      <w:spacing w:beforeAutospacing="1" w:afterAutospacing="1"/>
      <w:ind w:firstLine="420"/>
      <w:jc w:val="left"/>
    </w:pPr>
    <w:rPr>
      <w:kern w:val="0"/>
      <w:sz w:val="24"/>
    </w:rPr>
  </w:style>
  <w:style w:type="paragraph" w:styleId="a8">
    <w:name w:val="annotation subject"/>
    <w:basedOn w:val="a3"/>
    <w:next w:val="a3"/>
    <w:semiHidden/>
    <w:qFormat/>
    <w:rPr>
      <w:b/>
      <w:bCs/>
    </w:rPr>
  </w:style>
  <w:style w:type="character" w:styleId="a9">
    <w:name w:val="annotation reference"/>
    <w:semiHidden/>
    <w:qFormat/>
    <w:rPr>
      <w:sz w:val="21"/>
      <w:szCs w:val="21"/>
    </w:rPr>
  </w:style>
  <w:style w:type="paragraph" w:customStyle="1" w:styleId="1">
    <w:name w:val="修订1"/>
    <w:hidden/>
    <w:uiPriority w:val="99"/>
    <w:semiHidden/>
    <w:qFormat/>
    <w:pPr>
      <w:spacing w:after="200" w:line="276" w:lineRule="auto"/>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659</Words>
  <Characters>3757</Characters>
  <Application>Microsoft Office Word</Application>
  <DocSecurity>0</DocSecurity>
  <Lines>31</Lines>
  <Paragraphs>8</Paragraphs>
  <ScaleCrop>false</ScaleCrop>
  <Company>zhlx</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windows7</cp:lastModifiedBy>
  <cp:revision>96</cp:revision>
  <cp:lastPrinted>2018-01-31T03:32:00Z</cp:lastPrinted>
  <dcterms:created xsi:type="dcterms:W3CDTF">2012-01-07T11:13:00Z</dcterms:created>
  <dcterms:modified xsi:type="dcterms:W3CDTF">2019-12-26T09:00:00Z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