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6B9FF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黑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 w14:paraId="4ADA1BD1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2C69F2E6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77983073" w14:textId="77777777" w:rsidR="000B6497" w:rsidRDefault="00AE0C29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盈江县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年高效节水灌溉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项目</w:t>
      </w:r>
    </w:p>
    <w:p w14:paraId="2487B63F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05675C24" w14:textId="77777777" w:rsidR="000B6497" w:rsidRDefault="00AE0C29">
      <w:pPr>
        <w:jc w:val="center"/>
        <w:rPr>
          <w:rFonts w:ascii="方正小标宋简体" w:eastAsia="方正小标宋简体" w:hAnsi="宋体"/>
          <w:color w:val="000000" w:themeColor="text1"/>
          <w:spacing w:val="6"/>
          <w:sz w:val="72"/>
          <w:szCs w:val="72"/>
        </w:rPr>
      </w:pPr>
      <w:r>
        <w:rPr>
          <w:rFonts w:ascii="方正小标宋简体" w:eastAsia="方正小标宋简体" w:hAnsi="宋体" w:hint="eastAsia"/>
          <w:color w:val="000000" w:themeColor="text1"/>
          <w:spacing w:val="6"/>
          <w:sz w:val="72"/>
          <w:szCs w:val="72"/>
        </w:rPr>
        <w:t>绩效评价报告</w:t>
      </w:r>
    </w:p>
    <w:p w14:paraId="69468EF7" w14:textId="77777777" w:rsidR="000B6497" w:rsidRDefault="000B6497"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 w14:paraId="52E79B48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1A3CF52C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2F964E8F" w14:textId="77777777" w:rsidR="000B6497" w:rsidRDefault="000B6497">
      <w:pPr>
        <w:spacing w:line="579" w:lineRule="exact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345098EB" w14:textId="77777777" w:rsidR="000B6497" w:rsidRDefault="000B6497">
      <w:pPr>
        <w:spacing w:line="579" w:lineRule="exact"/>
        <w:jc w:val="center"/>
        <w:rPr>
          <w:rFonts w:ascii="方正小标宋简体" w:eastAsia="方正小标宋简体" w:hAnsi="Arial Narrow"/>
          <w:spacing w:val="6"/>
          <w:kern w:val="0"/>
          <w:sz w:val="44"/>
          <w:szCs w:val="40"/>
        </w:rPr>
      </w:pPr>
    </w:p>
    <w:p w14:paraId="13074877" w14:textId="77777777" w:rsidR="000B6497" w:rsidRDefault="00AE0C29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  <w:r>
        <w:rPr>
          <w:rFonts w:ascii="黑体" w:eastAsia="黑体" w:hAnsi="宋体" w:hint="eastAsia"/>
          <w:color w:val="000000" w:themeColor="text1"/>
          <w:spacing w:val="6"/>
          <w:szCs w:val="30"/>
        </w:rPr>
        <w:t>委托单位名称：盈江县县财政局（章）</w:t>
      </w:r>
    </w:p>
    <w:p w14:paraId="1973AF96" w14:textId="77777777" w:rsidR="000B6497" w:rsidRDefault="000B6497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0623C35F" w14:textId="77777777" w:rsidR="000B6497" w:rsidRDefault="000B6497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250AB7A1" w14:textId="77777777" w:rsidR="000B6497" w:rsidRDefault="000B6497">
      <w:pPr>
        <w:adjustRightInd w:val="0"/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27336418" w14:textId="77777777" w:rsidR="000B6497" w:rsidRDefault="00AE0C29">
      <w:pPr>
        <w:spacing w:line="579" w:lineRule="exact"/>
        <w:ind w:left="2380" w:hangingChars="726" w:hanging="2380"/>
        <w:rPr>
          <w:rFonts w:ascii="黑体" w:eastAsia="黑体" w:hAnsi="宋体"/>
          <w:color w:val="000000" w:themeColor="text1"/>
          <w:spacing w:val="6"/>
          <w:szCs w:val="30"/>
        </w:rPr>
      </w:pPr>
      <w:r>
        <w:rPr>
          <w:rFonts w:ascii="黑体" w:eastAsia="黑体" w:hAnsi="宋体" w:hint="eastAsia"/>
          <w:color w:val="000000" w:themeColor="text1"/>
          <w:spacing w:val="6"/>
          <w:szCs w:val="30"/>
        </w:rPr>
        <w:t>评价机构名称：云南永盛会计师事务所（章）</w:t>
      </w:r>
    </w:p>
    <w:p w14:paraId="7993C6EE" w14:textId="77777777" w:rsidR="000B6497" w:rsidRDefault="000B6497">
      <w:pPr>
        <w:spacing w:line="579" w:lineRule="exact"/>
        <w:rPr>
          <w:rFonts w:ascii="黑体" w:eastAsia="黑体" w:hAnsi="宋体"/>
          <w:color w:val="000000" w:themeColor="text1"/>
          <w:spacing w:val="6"/>
          <w:szCs w:val="30"/>
        </w:rPr>
      </w:pPr>
    </w:p>
    <w:p w14:paraId="35438CFA" w14:textId="77777777" w:rsidR="000B6497" w:rsidRDefault="000B6497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</w:p>
    <w:p w14:paraId="7B8417AD" w14:textId="0F3BF115" w:rsidR="000B6497" w:rsidRDefault="00AE0C29">
      <w:pPr>
        <w:autoSpaceDE w:val="0"/>
        <w:autoSpaceDN w:val="0"/>
        <w:adjustRightInd w:val="0"/>
        <w:spacing w:line="579" w:lineRule="exact"/>
        <w:rPr>
          <w:rFonts w:ascii="黑体" w:eastAsia="黑体" w:hAnsi="宋体"/>
          <w:spacing w:val="6"/>
          <w:szCs w:val="30"/>
        </w:rPr>
      </w:pPr>
      <w:r>
        <w:rPr>
          <w:rFonts w:ascii="黑体" w:eastAsia="黑体" w:hAnsi="宋体" w:hint="eastAsia"/>
          <w:spacing w:val="6"/>
          <w:szCs w:val="30"/>
        </w:rPr>
        <w:t>项目评价起止时间：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934C2E">
        <w:rPr>
          <w:rFonts w:ascii="黑体" w:eastAsia="黑体" w:hAnsi="黑体" w:hint="eastAsia"/>
          <w:color w:val="000000" w:themeColor="text1"/>
          <w:kern w:val="2"/>
          <w:szCs w:val="30"/>
        </w:rPr>
        <w:t>10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月2</w:t>
      </w:r>
      <w:r w:rsidR="00934C2E">
        <w:rPr>
          <w:rFonts w:ascii="黑体" w:eastAsia="黑体" w:hAnsi="黑体" w:hint="eastAsia"/>
          <w:color w:val="000000" w:themeColor="text1"/>
          <w:kern w:val="2"/>
          <w:szCs w:val="30"/>
        </w:rPr>
        <w:t>6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日</w:t>
      </w:r>
      <w:r w:rsidR="00934C2E">
        <w:rPr>
          <w:rFonts w:ascii="黑体" w:eastAsia="黑体" w:hAnsi="宋体" w:hint="eastAsia"/>
          <w:color w:val="000000" w:themeColor="text1"/>
          <w:spacing w:val="6"/>
          <w:szCs w:val="30"/>
        </w:rPr>
        <w:t>至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2020年</w:t>
      </w:r>
      <w:r w:rsidR="00934C2E">
        <w:rPr>
          <w:rFonts w:ascii="黑体" w:eastAsia="黑体" w:hAnsi="黑体" w:hint="eastAsia"/>
          <w:color w:val="000000" w:themeColor="text1"/>
          <w:kern w:val="2"/>
          <w:szCs w:val="30"/>
        </w:rPr>
        <w:t>11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月</w:t>
      </w:r>
      <w:r w:rsidR="00934C2E">
        <w:rPr>
          <w:rFonts w:ascii="黑体" w:eastAsia="黑体" w:hAnsi="黑体" w:hint="eastAsia"/>
          <w:color w:val="000000" w:themeColor="text1"/>
          <w:kern w:val="2"/>
          <w:szCs w:val="30"/>
        </w:rPr>
        <w:t>19</w:t>
      </w:r>
      <w:r w:rsidR="00934C2E">
        <w:rPr>
          <w:rFonts w:ascii="黑体" w:eastAsia="黑体" w:hAnsi="黑体"/>
          <w:color w:val="000000" w:themeColor="text1"/>
          <w:kern w:val="2"/>
          <w:szCs w:val="30"/>
        </w:rPr>
        <w:t>日</w:t>
      </w:r>
    </w:p>
    <w:p w14:paraId="158D4548" w14:textId="53281342" w:rsidR="000B6497" w:rsidRDefault="00AE0C29">
      <w:pPr>
        <w:autoSpaceDE w:val="0"/>
        <w:autoSpaceDN w:val="0"/>
        <w:adjustRightInd w:val="0"/>
        <w:spacing w:line="579" w:lineRule="exact"/>
        <w:rPr>
          <w:rFonts w:ascii="仿宋_GB2312" w:eastAsia="仿宋_GB2312" w:hAnsi="Arial Narrow"/>
          <w:spacing w:val="6"/>
          <w:kern w:val="0"/>
          <w:szCs w:val="30"/>
        </w:rPr>
      </w:pPr>
      <w:r>
        <w:rPr>
          <w:rFonts w:ascii="黑体" w:eastAsia="黑体" w:hAnsi="宋体" w:hint="eastAsia"/>
          <w:spacing w:val="6"/>
          <w:szCs w:val="30"/>
        </w:rPr>
        <w:t>评价报告出具时间：</w:t>
      </w:r>
      <w:bookmarkEnd w:id="0"/>
      <w:r w:rsidR="00934C2E" w:rsidRPr="00C5058A">
        <w:rPr>
          <w:rFonts w:ascii="黑体" w:eastAsia="黑体" w:hAnsi="宋体" w:hint="eastAsia"/>
          <w:spacing w:val="6"/>
          <w:szCs w:val="30"/>
        </w:rPr>
        <w:t>20</w:t>
      </w:r>
      <w:r w:rsidR="00934C2E">
        <w:rPr>
          <w:rFonts w:ascii="黑体" w:eastAsia="黑体" w:hAnsi="宋体"/>
          <w:spacing w:val="6"/>
          <w:szCs w:val="30"/>
        </w:rPr>
        <w:t>21</w:t>
      </w:r>
      <w:r w:rsidR="00934C2E" w:rsidRPr="00C5058A">
        <w:rPr>
          <w:rFonts w:ascii="黑体" w:eastAsia="黑体" w:hAnsi="宋体"/>
          <w:spacing w:val="6"/>
          <w:szCs w:val="30"/>
        </w:rPr>
        <w:t>年</w:t>
      </w:r>
      <w:r w:rsidR="00934C2E">
        <w:rPr>
          <w:rFonts w:ascii="黑体" w:eastAsia="黑体" w:hAnsi="宋体"/>
          <w:spacing w:val="6"/>
          <w:szCs w:val="30"/>
        </w:rPr>
        <w:t>01</w:t>
      </w:r>
      <w:r w:rsidR="00934C2E" w:rsidRPr="00C5058A">
        <w:rPr>
          <w:rFonts w:ascii="黑体" w:eastAsia="黑体" w:hAnsi="宋体"/>
          <w:spacing w:val="6"/>
          <w:szCs w:val="30"/>
        </w:rPr>
        <w:t>月</w:t>
      </w:r>
      <w:r w:rsidR="00934C2E">
        <w:rPr>
          <w:rFonts w:ascii="黑体" w:eastAsia="黑体" w:hAnsi="宋体"/>
          <w:spacing w:val="6"/>
          <w:szCs w:val="30"/>
        </w:rPr>
        <w:t>05</w:t>
      </w:r>
      <w:r w:rsidR="00934C2E" w:rsidRPr="00C5058A">
        <w:rPr>
          <w:rFonts w:ascii="黑体" w:eastAsia="黑体" w:hAnsi="宋体"/>
          <w:spacing w:val="6"/>
          <w:szCs w:val="30"/>
        </w:rPr>
        <w:t>日</w:t>
      </w:r>
    </w:p>
    <w:sectPr w:rsidR="000B6497">
      <w:footerReference w:type="default" r:id="rId8"/>
      <w:type w:val="oddPage"/>
      <w:pgSz w:w="11906" w:h="16838"/>
      <w:pgMar w:top="2098" w:right="1474" w:bottom="1985" w:left="1588" w:header="851" w:footer="1474" w:gutter="0"/>
      <w:pgNumType w:fmt="lowerRoman" w:start="1"/>
      <w:cols w:space="425"/>
      <w:docGrid w:type="linesAndChars" w:linePitch="579" w:charSpace="3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CFEC4" w14:textId="77777777" w:rsidR="00AE0C29" w:rsidRDefault="00AE0C29">
      <w:r>
        <w:separator/>
      </w:r>
    </w:p>
  </w:endnote>
  <w:endnote w:type="continuationSeparator" w:id="0">
    <w:p w14:paraId="0C2FB8BB" w14:textId="77777777" w:rsidR="00AE0C29" w:rsidRDefault="00AE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+FPEF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34CF5" w14:textId="77777777" w:rsidR="000B6497" w:rsidRDefault="000B6497">
    <w:pPr>
      <w:pStyle w:val="ab"/>
      <w:jc w:val="right"/>
      <w:rPr>
        <w:rFonts w:ascii="仿宋" w:eastAsia="仿宋" w:hAnsi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75FF8" w14:textId="77777777" w:rsidR="00AE0C29" w:rsidRDefault="00AE0C29">
      <w:r>
        <w:separator/>
      </w:r>
    </w:p>
  </w:footnote>
  <w:footnote w:type="continuationSeparator" w:id="0">
    <w:p w14:paraId="0C5FF549" w14:textId="77777777" w:rsidR="00AE0C29" w:rsidRDefault="00AE0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B6497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2390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0D4"/>
    <w:rsid w:val="0018788E"/>
    <w:rsid w:val="001905A5"/>
    <w:rsid w:val="001A2410"/>
    <w:rsid w:val="001A2D6F"/>
    <w:rsid w:val="001A644B"/>
    <w:rsid w:val="001A77EE"/>
    <w:rsid w:val="001A7B0F"/>
    <w:rsid w:val="001B4784"/>
    <w:rsid w:val="001B574D"/>
    <w:rsid w:val="001D4E03"/>
    <w:rsid w:val="001D58D7"/>
    <w:rsid w:val="001E07CC"/>
    <w:rsid w:val="001E087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60CBD"/>
    <w:rsid w:val="00274648"/>
    <w:rsid w:val="00277ACC"/>
    <w:rsid w:val="00282CC8"/>
    <w:rsid w:val="00283C01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112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B7DBC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742B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174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D68F7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4738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A72D6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7F5102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4C2E"/>
    <w:rsid w:val="0093787B"/>
    <w:rsid w:val="00937BC1"/>
    <w:rsid w:val="00942C8E"/>
    <w:rsid w:val="0095111A"/>
    <w:rsid w:val="009516F1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9F5BB2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2B29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194A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0C29"/>
    <w:rsid w:val="00AE1D02"/>
    <w:rsid w:val="00AE1EF8"/>
    <w:rsid w:val="00AE4EBF"/>
    <w:rsid w:val="00AF0B62"/>
    <w:rsid w:val="00B020FB"/>
    <w:rsid w:val="00B0556F"/>
    <w:rsid w:val="00B0663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306E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E42AF"/>
    <w:rsid w:val="00BF212F"/>
    <w:rsid w:val="00BF373E"/>
    <w:rsid w:val="00BF43FA"/>
    <w:rsid w:val="00BF652B"/>
    <w:rsid w:val="00C045BB"/>
    <w:rsid w:val="00C06074"/>
    <w:rsid w:val="00C0623C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058A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3578"/>
    <w:rsid w:val="00CD49EF"/>
    <w:rsid w:val="00CE0348"/>
    <w:rsid w:val="00CE423E"/>
    <w:rsid w:val="00CE67AF"/>
    <w:rsid w:val="00CE73D4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15B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96BFF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27B2"/>
    <w:rsid w:val="00EE7F07"/>
    <w:rsid w:val="00EF18F6"/>
    <w:rsid w:val="00EF22BA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2689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F1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仿宋" w:hAnsi="Times New Roman" w:cs="Times New Roman"/>
      <w:kern w:val="30"/>
      <w:sz w:val="30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pPr>
      <w:jc w:val="left"/>
    </w:pPr>
  </w:style>
  <w:style w:type="paragraph" w:styleId="a7">
    <w:name w:val="Body Text"/>
    <w:basedOn w:val="a"/>
    <w:link w:val="a8"/>
    <w:uiPriority w:val="1"/>
    <w:qFormat/>
    <w:pPr>
      <w:ind w:left="119"/>
      <w:jc w:val="left"/>
    </w:pPr>
    <w:rPr>
      <w:rFonts w:ascii="仿宋_GB2312" w:eastAsia="仿宋_GB2312" w:hAnsi="仿宋_GB2312" w:cstheme="minorBidi"/>
      <w:kern w:val="0"/>
      <w:szCs w:val="30"/>
      <w:lang w:eastAsia="en-US"/>
    </w:rPr>
  </w:style>
  <w:style w:type="paragraph" w:styleId="TOC3">
    <w:name w:val="toc 3"/>
    <w:basedOn w:val="a"/>
    <w:next w:val="a"/>
    <w:uiPriority w:val="39"/>
    <w:unhideWhenUsed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931"/>
      </w:tabs>
      <w:spacing w:line="420" w:lineRule="exact"/>
      <w:ind w:rightChars="12" w:right="25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af">
    <w:name w:val="annotation subject"/>
    <w:basedOn w:val="a5"/>
    <w:next w:val="a5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age number"/>
    <w:basedOn w:val="a0"/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5"/>
    <w:uiPriority w:val="99"/>
    <w:rPr>
      <w:rFonts w:ascii="Times New Roman" w:eastAsia="宋体" w:hAnsi="Times New Roman" w:cs="Times New Roman"/>
      <w:szCs w:val="21"/>
    </w:rPr>
  </w:style>
  <w:style w:type="character" w:customStyle="1" w:styleId="af0">
    <w:name w:val="批注主题 字符"/>
    <w:basedOn w:val="a6"/>
    <w:link w:val="af"/>
    <w:uiPriority w:val="99"/>
    <w:semiHidden/>
    <w:rPr>
      <w:rFonts w:ascii="Times New Roman" w:eastAsia="宋体" w:hAnsi="Times New Roman" w:cs="Times New Roman"/>
      <w:b/>
      <w:bCs/>
      <w:szCs w:val="21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NewNew">
    <w:name w:val="页码 New New"/>
    <w:basedOn w:val="a0"/>
    <w:qFormat/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正文文本 字符"/>
    <w:basedOn w:val="a0"/>
    <w:link w:val="a7"/>
    <w:uiPriority w:val="1"/>
    <w:rPr>
      <w:rFonts w:ascii="仿宋_GB2312" w:eastAsia="仿宋_GB2312" w:hAnsi="仿宋_GB2312"/>
      <w:kern w:val="0"/>
      <w:sz w:val="30"/>
      <w:szCs w:val="30"/>
      <w:lang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F66F813-2061-45CB-A747-46ECAEC8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2017-10-30T07:15:00Z</dcterms:created>
  <dcterms:modified xsi:type="dcterms:W3CDTF">2021-01-11T04:01:00Z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