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44</w:t>
      </w:r>
      <w:r>
        <w:rPr>
          <w:rFonts w:hint="default" w:ascii="Times New Roman" w:hAnsi="Times New Roman" w:eastAsia="方正仿宋_GBK" w:cs="Times New Roman"/>
          <w:sz w:val="32"/>
          <w:szCs w:val="32"/>
        </w:rPr>
        <w:t>号</w:t>
      </w:r>
    </w:p>
    <w:bookmarkEnd w:id="0"/>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23</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屈永玲</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rPr>
        <w:t>关于高中</w:t>
      </w:r>
      <w:r>
        <w:rPr>
          <w:rFonts w:hint="eastAsia" w:eastAsia="方正仿宋_GBK" w:cs="Times New Roman"/>
          <w:sz w:val="32"/>
          <w:szCs w:val="32"/>
          <w:lang w:val="en-US" w:eastAsia="zh-CN"/>
        </w:rPr>
        <w:t>非税收入全额返还学校</w:t>
      </w:r>
      <w:r>
        <w:rPr>
          <w:rFonts w:hint="default" w:ascii="Times New Roman" w:hAnsi="Times New Roman" w:eastAsia="方正仿宋_GBK" w:cs="Times New Roman"/>
          <w:sz w:val="32"/>
          <w:szCs w:val="32"/>
          <w:u w:val="none"/>
        </w:rPr>
        <w:t>的</w:t>
      </w:r>
      <w:r>
        <w:rPr>
          <w:rFonts w:hint="default" w:ascii="Times New Roman" w:hAnsi="Times New Roman" w:eastAsia="方正仿宋_GBK" w:cs="Times New Roman"/>
          <w:sz w:val="32"/>
          <w:szCs w:val="32"/>
          <w:lang w:val="zh-CN"/>
        </w:rPr>
        <w:t>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全县高中规费收入按上级要求自2022年1月1日起已不再纳入财政一般预算收入缴库，由教体部门在自有资金账户管理使用；学校如何使用非税收入由教体局和学校班子研究，确保支出合理合法合规，财政按职能职责做好监督和指导。</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eastAsia="方正仿宋_GBK" w:cs="Times New Roman"/>
          <w:color w:val="FF0000"/>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-247650</wp:posOffset>
                </wp:positionH>
                <wp:positionV relativeFrom="page">
                  <wp:posOffset>9374505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pt;margin-top:738.1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oWTRs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杨江丽</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13987025228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2001C1"/>
    <w:rsid w:val="01E74ACC"/>
    <w:rsid w:val="026F2530"/>
    <w:rsid w:val="066E30C6"/>
    <w:rsid w:val="08892262"/>
    <w:rsid w:val="08F47D14"/>
    <w:rsid w:val="0C3D3F7E"/>
    <w:rsid w:val="0C6F1945"/>
    <w:rsid w:val="0C9615C8"/>
    <w:rsid w:val="0CCF0636"/>
    <w:rsid w:val="0E734C2D"/>
    <w:rsid w:val="100452FA"/>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5763E2C"/>
    <w:rsid w:val="279C1588"/>
    <w:rsid w:val="28752A42"/>
    <w:rsid w:val="28EF4FD9"/>
    <w:rsid w:val="296F5223"/>
    <w:rsid w:val="29941E33"/>
    <w:rsid w:val="29C93014"/>
    <w:rsid w:val="2A8A03AC"/>
    <w:rsid w:val="2B2F5A42"/>
    <w:rsid w:val="2B732561"/>
    <w:rsid w:val="2EBA3C63"/>
    <w:rsid w:val="2FEC17B8"/>
    <w:rsid w:val="302A166D"/>
    <w:rsid w:val="30B00B8C"/>
    <w:rsid w:val="34F80C6B"/>
    <w:rsid w:val="35D634A8"/>
    <w:rsid w:val="35FB2318"/>
    <w:rsid w:val="36CE4B0D"/>
    <w:rsid w:val="3D6C3CCA"/>
    <w:rsid w:val="3F213BE9"/>
    <w:rsid w:val="403B22D4"/>
    <w:rsid w:val="40AF3B69"/>
    <w:rsid w:val="411D22E4"/>
    <w:rsid w:val="4161390D"/>
    <w:rsid w:val="4165518D"/>
    <w:rsid w:val="4284631C"/>
    <w:rsid w:val="42996077"/>
    <w:rsid w:val="44B27A1D"/>
    <w:rsid w:val="45DD0B9F"/>
    <w:rsid w:val="471825FE"/>
    <w:rsid w:val="4B4F4E35"/>
    <w:rsid w:val="4D332C9D"/>
    <w:rsid w:val="4F6C116F"/>
    <w:rsid w:val="4F936CC6"/>
    <w:rsid w:val="50727FCD"/>
    <w:rsid w:val="514919A5"/>
    <w:rsid w:val="527A416D"/>
    <w:rsid w:val="52C435D9"/>
    <w:rsid w:val="54FD58E9"/>
    <w:rsid w:val="55681864"/>
    <w:rsid w:val="5C6C5463"/>
    <w:rsid w:val="60337AD9"/>
    <w:rsid w:val="60CD6CF3"/>
    <w:rsid w:val="61293BCA"/>
    <w:rsid w:val="62145A44"/>
    <w:rsid w:val="647C37ED"/>
    <w:rsid w:val="64E2082D"/>
    <w:rsid w:val="661C4CE7"/>
    <w:rsid w:val="66F4208B"/>
    <w:rsid w:val="68A06B8F"/>
    <w:rsid w:val="69723CE8"/>
    <w:rsid w:val="69E958EF"/>
    <w:rsid w:val="6BB22122"/>
    <w:rsid w:val="6D095442"/>
    <w:rsid w:val="6F655B31"/>
    <w:rsid w:val="70B42F1E"/>
    <w:rsid w:val="70F62AE0"/>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ScaleCrop>false</ScaleCrop>
  <LinksUpToDate>false</LinksUpToDate>
  <CharactersWithSpaces>631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2023-06-21T07:17:57Z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92F9CBAFBC2A4163B59A0470BD89A088_13</vt:lpwstr>
  </property>
</Properties>
</file>