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52"/>
          <w:szCs w:val="52"/>
          <w:lang w:val="en-US" w:eastAsia="zh-CN"/>
        </w:rPr>
        <w:t>中央预算内项目调度示意图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在百度搜索国家重大项目建设库点击进入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921510"/>
            <wp:effectExtent l="0" t="0" r="6985" b="2540"/>
            <wp:docPr id="1" name="图片 1" descr="B6]U8@8T]F[T@7LU{])LN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]U8@8T]F[T@7LU{])LNL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在网页中点击进入国家重大建设项目库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147570"/>
            <wp:effectExtent l="0" t="0" r="4445" b="5080"/>
            <wp:docPr id="2" name="图片 2" descr="IJ7}R)3U[2@RS3%NQDURZ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J7}R)3U[2@RS3%NQDURZXU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点击用户注册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7290" cy="3060065"/>
            <wp:effectExtent l="0" t="0" r="3810" b="6985"/>
            <wp:docPr id="4" name="图片 4" descr="}I5V3V(K0VE%2_9LQCIIR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}I5V3V(K0VE%2_9LQCIIREQ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填写单位信息及账号密码注册信息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272915"/>
            <wp:effectExtent l="0" t="0" r="8890" b="13335"/>
            <wp:docPr id="3" name="图片 3" descr="6N51UAPM2{2@BOCTQ2I@7(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N51UAPM2{2@BOCTQ2I@7(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信息填写完成后点击最下边注册，后用微信扫描下方二维码，关注重大项目库公众号，进入技术支持</w:t>
      </w:r>
      <w:r>
        <w:rPr>
          <w:rFonts w:hint="eastAsia"/>
          <w:sz w:val="28"/>
          <w:szCs w:val="28"/>
          <w:lang w:val="en-US" w:eastAsia="zh-CN"/>
        </w:rPr>
        <w:t>--个人中心</w:t>
      </w:r>
      <w:r>
        <w:rPr>
          <w:rFonts w:hint="eastAsia" w:eastAsiaTheme="minorEastAsia"/>
          <w:sz w:val="28"/>
          <w:szCs w:val="28"/>
          <w:lang w:eastAsia="zh-CN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206750"/>
            <wp:effectExtent l="0" t="0" r="6985" b="12700"/>
            <wp:docPr id="5" name="图片 5" descr="2[}3N)~F49V1OQ{VCI0E9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[}3N)~F49V1OQ{VCI0E9J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输入填写注册时的单位信息进行绑定，绑定后即可激活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435350"/>
            <wp:effectExtent l="0" t="0" r="2540" b="12700"/>
            <wp:docPr id="6" name="图片 6" descr="@3[8PHCHK6WBL$%H5O9K{F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3[8PHCHK6WBL$%H5O9K{FV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输入账号登录即可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027805"/>
            <wp:effectExtent l="0" t="0" r="4445" b="10795"/>
            <wp:docPr id="9" name="图片 9" descr="}I5V3V(K0VE%2_9LQCIIR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}I5V3V(K0VE%2_9LQCIIREQ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在项目调度中的我的调度任务进行调度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97580"/>
            <wp:effectExtent l="0" t="0" r="5080" b="7620"/>
            <wp:docPr id="12" name="图片 12" descr="T`09FWL4$083E4MJ)4]~[[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T`09FWL4$083E4MJ)4]~[[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62BA"/>
    <w:rsid w:val="0381074F"/>
    <w:rsid w:val="0CF647F3"/>
    <w:rsid w:val="131846BF"/>
    <w:rsid w:val="21900002"/>
    <w:rsid w:val="22EE2047"/>
    <w:rsid w:val="23274FD8"/>
    <w:rsid w:val="24FA37EE"/>
    <w:rsid w:val="30314491"/>
    <w:rsid w:val="38DB60A5"/>
    <w:rsid w:val="392257A8"/>
    <w:rsid w:val="3C7B55FF"/>
    <w:rsid w:val="449A7FD3"/>
    <w:rsid w:val="46DA4537"/>
    <w:rsid w:val="47966114"/>
    <w:rsid w:val="4FD501FC"/>
    <w:rsid w:val="55E24707"/>
    <w:rsid w:val="5DE65CBC"/>
    <w:rsid w:val="69F655A1"/>
    <w:rsid w:val="71D978FE"/>
    <w:rsid w:val="7CFD192E"/>
    <w:rsid w:val="7EEC66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2018-11-08T07:45:20Z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