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0" w:line="225" w:lineRule="auto"/>
        <w:ind w:left="3449"/>
        <w:outlineLvl w:val="0"/>
        <w:rPr>
          <w:sz w:val="31"/>
          <w:szCs w:val="31"/>
        </w:rPr>
      </w:pPr>
      <w:r>
        <w:rPr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云南永正拍卖有限公司</w:t>
      </w:r>
    </w:p>
    <w:p>
      <w:pPr>
        <w:pStyle w:val="2"/>
        <w:spacing w:before="181" w:line="225" w:lineRule="auto"/>
        <w:ind w:left="4405"/>
        <w:outlineLvl w:val="0"/>
        <w:rPr>
          <w:sz w:val="31"/>
          <w:szCs w:val="31"/>
        </w:rPr>
      </w:pPr>
      <w:r>
        <w:rPr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拍卖规则</w:t>
      </w:r>
    </w:p>
    <w:p>
      <w:pPr>
        <w:pStyle w:val="2"/>
        <w:spacing w:before="213" w:line="219" w:lineRule="auto"/>
        <w:ind w:left="4130"/>
      </w:pPr>
      <w:r>
        <w:rPr>
          <w:spacing w:val="-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spacing w:val="9"/>
        </w:rPr>
        <w:t xml:space="preserve">  </w:t>
      </w:r>
      <w:r>
        <w:rPr>
          <w:spacing w:val="-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spacing w:val="17"/>
        </w:rPr>
        <w:t xml:space="preserve"> </w:t>
      </w:r>
      <w:r>
        <w:rPr>
          <w:spacing w:val="-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pStyle w:val="2"/>
        <w:spacing w:before="229" w:line="559" w:lineRule="exact"/>
        <w:ind w:left="561"/>
      </w:pPr>
      <w:r>
        <w:rPr>
          <w:spacing w:val="-4"/>
          <w:position w:val="21"/>
        </w:rPr>
        <w:t>第一条 云南永正拍卖有限公司（以下简称本公司）根据</w:t>
      </w:r>
      <w:r>
        <w:rPr>
          <w:spacing w:val="-5"/>
          <w:position w:val="21"/>
        </w:rPr>
        <w:t>《中华人民共和国拍卖</w:t>
      </w:r>
    </w:p>
    <w:p>
      <w:pPr>
        <w:pStyle w:val="2"/>
        <w:spacing w:line="219" w:lineRule="auto"/>
        <w:ind w:left="3"/>
      </w:pPr>
      <w:r>
        <w:rPr>
          <w:spacing w:val="-2"/>
        </w:rPr>
        <w:t>法》制定本规则。</w:t>
      </w:r>
    </w:p>
    <w:p>
      <w:pPr>
        <w:pStyle w:val="2"/>
        <w:spacing w:before="226" w:line="562" w:lineRule="exact"/>
        <w:ind w:left="561"/>
      </w:pPr>
      <w:r>
        <w:rPr>
          <w:spacing w:val="-4"/>
          <w:position w:val="21"/>
        </w:rPr>
        <w:t>第二条 本公司在组织拍卖活动时，遵循“公开、公平、公</w:t>
      </w:r>
      <w:r>
        <w:rPr>
          <w:spacing w:val="-5"/>
          <w:position w:val="21"/>
        </w:rPr>
        <w:t>正，诚实信用，价高</w:t>
      </w:r>
    </w:p>
    <w:p>
      <w:pPr>
        <w:pStyle w:val="2"/>
        <w:spacing w:line="219" w:lineRule="auto"/>
        <w:ind w:left="4"/>
      </w:pPr>
      <w:r>
        <w:rPr>
          <w:spacing w:val="-6"/>
        </w:rPr>
        <w:t>者得</w:t>
      </w:r>
      <w:r>
        <w:rPr>
          <w:spacing w:val="-99"/>
        </w:rPr>
        <w:t xml:space="preserve"> </w:t>
      </w:r>
      <w:r>
        <w:rPr>
          <w:spacing w:val="-6"/>
        </w:rPr>
        <w:t>”的基本原则。</w:t>
      </w:r>
    </w:p>
    <w:p>
      <w:pPr>
        <w:pStyle w:val="2"/>
        <w:spacing w:before="227" w:line="219" w:lineRule="auto"/>
        <w:ind w:left="561"/>
      </w:pPr>
      <w:r>
        <w:rPr>
          <w:spacing w:val="-1"/>
        </w:rPr>
        <w:t>第三条 凡参加拍卖会的人士务必阅读并遵守本规则。</w:t>
      </w:r>
    </w:p>
    <w:p>
      <w:pPr>
        <w:pStyle w:val="2"/>
        <w:spacing w:before="227" w:line="561" w:lineRule="exact"/>
        <w:ind w:left="561"/>
      </w:pPr>
      <w:r>
        <w:rPr>
          <w:position w:val="21"/>
        </w:rPr>
        <w:t>第四条 本公司有权依照本规则处理解决在拍卖活动及各</w:t>
      </w:r>
      <w:r>
        <w:rPr>
          <w:spacing w:val="-1"/>
          <w:position w:val="21"/>
        </w:rPr>
        <w:t>业务环节中发生的各</w:t>
      </w:r>
    </w:p>
    <w:p>
      <w:pPr>
        <w:pStyle w:val="2"/>
        <w:spacing w:before="2" w:line="219" w:lineRule="auto"/>
        <w:ind w:left="6"/>
      </w:pPr>
      <w:r>
        <w:rPr>
          <w:spacing w:val="-4"/>
        </w:rPr>
        <w:t>项争议。</w:t>
      </w:r>
    </w:p>
    <w:p>
      <w:pPr>
        <w:pStyle w:val="2"/>
        <w:spacing w:before="257" w:line="219" w:lineRule="auto"/>
        <w:ind w:left="3779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spacing w:val="-1"/>
        </w:rPr>
        <w:t xml:space="preserve"> 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竞买人、买受人</w:t>
      </w:r>
    </w:p>
    <w:p>
      <w:pPr>
        <w:pStyle w:val="2"/>
        <w:spacing w:before="266" w:line="396" w:lineRule="auto"/>
        <w:ind w:left="25" w:right="122" w:firstLine="536"/>
      </w:pPr>
      <w:r>
        <w:rPr>
          <w:spacing w:val="-4"/>
        </w:rPr>
        <w:t>第五条 竞买人是指已行使拍卖法赋予的各项权利；查</w:t>
      </w:r>
      <w:r>
        <w:rPr>
          <w:spacing w:val="-5"/>
        </w:rPr>
        <w:t>看过拍卖标的，确认标的</w:t>
      </w:r>
      <w:r>
        <w:t xml:space="preserve"> </w:t>
      </w:r>
      <w:r>
        <w:rPr>
          <w:spacing w:val="-1"/>
        </w:rPr>
        <w:t>的物理现状及权利现状；经本公司登记，办理过参拍报名手续，并提前缴付了参拍</w:t>
      </w:r>
    </w:p>
    <w:p>
      <w:pPr>
        <w:pStyle w:val="2"/>
        <w:spacing w:before="1" w:line="219" w:lineRule="auto"/>
        <w:ind w:left="3"/>
      </w:pPr>
      <w:r>
        <w:rPr>
          <w:spacing w:val="-1"/>
        </w:rPr>
        <w:t>保证金，经本公司确认具有竞买权的公民、法人或其他组织。</w:t>
      </w:r>
    </w:p>
    <w:p>
      <w:pPr>
        <w:pStyle w:val="2"/>
        <w:spacing w:before="266" w:line="396" w:lineRule="auto"/>
        <w:ind w:left="5" w:right="120" w:firstLine="555"/>
      </w:pPr>
      <w:r>
        <w:rPr>
          <w:spacing w:val="-4"/>
        </w:rPr>
        <w:t>第六条 竞买人可以自己参加竞买，也可以委托其代理人参</w:t>
      </w:r>
      <w:r>
        <w:rPr>
          <w:spacing w:val="-5"/>
        </w:rPr>
        <w:t>加竞买，代理人参加</w:t>
      </w:r>
      <w:r>
        <w:t xml:space="preserve"> 竞买须持竞买人委托书及本人</w:t>
      </w:r>
      <w:bookmarkStart w:id="0" w:name="_GoBack"/>
      <w:bookmarkEnd w:id="0"/>
      <w:r>
        <w:rPr>
          <w:rFonts w:hint="eastAsia"/>
          <w:lang w:eastAsia="zh-CN"/>
        </w:rPr>
        <w:t>身份证</w:t>
      </w:r>
      <w:r>
        <w:t>原件和复印件</w:t>
      </w:r>
      <w:r>
        <w:rPr>
          <w:spacing w:val="-1"/>
        </w:rPr>
        <w:t>；拍卖会现场竞买人将其号牌转</w:t>
      </w:r>
    </w:p>
    <w:p>
      <w:pPr>
        <w:pStyle w:val="2"/>
        <w:spacing w:before="1" w:line="219" w:lineRule="auto"/>
        <w:ind w:left="7"/>
      </w:pPr>
      <w:r>
        <w:rPr>
          <w:spacing w:val="-1"/>
        </w:rPr>
        <w:t>交他人的，视为该竞买人确认持牌人为其委托代理人。</w:t>
      </w:r>
    </w:p>
    <w:p>
      <w:pPr>
        <w:pStyle w:val="2"/>
        <w:spacing w:before="267" w:line="600" w:lineRule="exact"/>
        <w:jc w:val="right"/>
      </w:pPr>
      <w:r>
        <w:rPr>
          <w:spacing w:val="-1"/>
          <w:position w:val="24"/>
        </w:rPr>
        <w:t>第七条 买受人是指在本公司拍卖活动中以最高应价（等于或高于拍卖保留价）</w:t>
      </w:r>
    </w:p>
    <w:p>
      <w:pPr>
        <w:pStyle w:val="2"/>
        <w:spacing w:before="1" w:line="218" w:lineRule="auto"/>
      </w:pPr>
      <w:r>
        <w:rPr>
          <w:spacing w:val="-1"/>
        </w:rPr>
        <w:t>购得拍卖标的的竞买人。本次拍卖标的设有保留价。</w:t>
      </w:r>
    </w:p>
    <w:p>
      <w:pPr>
        <w:pStyle w:val="2"/>
        <w:spacing w:before="267" w:line="396" w:lineRule="auto"/>
        <w:ind w:left="7" w:right="120" w:firstLine="553"/>
      </w:pPr>
      <w:r>
        <w:rPr>
          <w:spacing w:val="-8"/>
        </w:rPr>
        <w:t>第八条  拍卖成交后，买受人须当场与本公司签订《成交确认书》，并在成交后</w:t>
      </w:r>
      <w:r>
        <w:t xml:space="preserve"> </w:t>
      </w:r>
      <w:r>
        <w:rPr>
          <w:spacing w:val="-4"/>
        </w:rPr>
        <w:t>3日内缴清全部成交价款、拍卖佣金（按成交价款的3.5%收取）、成交价款缴至委托</w:t>
      </w:r>
    </w:p>
    <w:p>
      <w:pPr>
        <w:pStyle w:val="2"/>
        <w:spacing w:before="1" w:line="219" w:lineRule="auto"/>
        <w:ind w:left="3"/>
      </w:pPr>
      <w:r>
        <w:t>方指定账户，拍卖佣金缴纳至拍卖公司指定账户。不按期</w:t>
      </w:r>
      <w:r>
        <w:rPr>
          <w:spacing w:val="-1"/>
        </w:rPr>
        <w:t>缴清款项的，延迟缴款每</w:t>
      </w:r>
    </w:p>
    <w:p>
      <w:pPr>
        <w:spacing w:line="219" w:lineRule="auto"/>
        <w:sectPr>
          <w:pgSz w:w="12240" w:h="15840"/>
          <w:pgMar w:top="1346" w:right="957" w:bottom="0" w:left="1088" w:header="0" w:footer="0" w:gutter="0"/>
        </w:sectPr>
      </w:pPr>
    </w:p>
    <w:p>
      <w:pPr>
        <w:pStyle w:val="2"/>
        <w:spacing w:before="332" w:line="396" w:lineRule="auto"/>
        <w:ind w:right="78" w:firstLine="49"/>
        <w:jc w:val="both"/>
      </w:pPr>
      <w:r>
        <w:rPr>
          <w:spacing w:val="-2"/>
        </w:rPr>
        <w:t>日按1%缴纳应缴款项的滞纳金，造成违约的，所交纳的保证金不予退还，并有权依</w:t>
      </w:r>
      <w:r>
        <w:rPr>
          <w:spacing w:val="13"/>
        </w:rPr>
        <w:t xml:space="preserve"> </w:t>
      </w:r>
      <w:r>
        <w:t>据《中华人民共和国拍卖法》第三十九条规定追究其违约</w:t>
      </w:r>
      <w:r>
        <w:rPr>
          <w:spacing w:val="-1"/>
        </w:rPr>
        <w:t>责任。在移交时产生的所</w:t>
      </w:r>
    </w:p>
    <w:p>
      <w:pPr>
        <w:pStyle w:val="2"/>
        <w:spacing w:before="1" w:line="219" w:lineRule="auto"/>
        <w:ind w:left="2"/>
      </w:pPr>
      <w:r>
        <w:rPr>
          <w:spacing w:val="-1"/>
        </w:rPr>
        <w:t>有税、费等相关费用，由买受人全部承担。</w:t>
      </w:r>
    </w:p>
    <w:p>
      <w:pPr>
        <w:pStyle w:val="2"/>
        <w:spacing w:before="266" w:line="600" w:lineRule="exact"/>
        <w:ind w:right="76"/>
        <w:jc w:val="right"/>
      </w:pPr>
      <w:r>
        <w:rPr>
          <w:position w:val="24"/>
        </w:rPr>
        <w:t>第九条 在拍卖会上未竞得拍卖标的的竞买人，在拍卖结</w:t>
      </w:r>
      <w:r>
        <w:rPr>
          <w:spacing w:val="-1"/>
          <w:position w:val="24"/>
        </w:rPr>
        <w:t>果公示结束后5个工作</w:t>
      </w:r>
    </w:p>
    <w:p>
      <w:pPr>
        <w:pStyle w:val="2"/>
        <w:spacing w:before="1" w:line="219" w:lineRule="auto"/>
        <w:ind w:left="49"/>
      </w:pPr>
      <w:r>
        <w:rPr>
          <w:spacing w:val="-3"/>
        </w:rPr>
        <w:t>日内盈江县政务服务管理局全数退还竞买保证金。</w:t>
      </w:r>
    </w:p>
    <w:p>
      <w:pPr>
        <w:pStyle w:val="2"/>
        <w:spacing w:before="266" w:line="219" w:lineRule="auto"/>
        <w:ind w:left="4409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spacing w:val="-2"/>
        </w:rPr>
        <w:t xml:space="preserve"> 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卖</w:t>
      </w:r>
      <w:r>
        <w:rPr>
          <w:spacing w:val="14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方</w:t>
      </w:r>
    </w:p>
    <w:p>
      <w:pPr>
        <w:pStyle w:val="2"/>
        <w:spacing w:before="267" w:line="219" w:lineRule="auto"/>
        <w:ind w:left="560"/>
      </w:pPr>
      <w:r>
        <w:rPr>
          <w:spacing w:val="-1"/>
        </w:rPr>
        <w:t>第十条 卖方即委托方，本规则中委托方为盈江县公安局。</w:t>
      </w:r>
    </w:p>
    <w:p>
      <w:pPr>
        <w:pStyle w:val="2"/>
        <w:spacing w:before="267" w:line="396" w:lineRule="auto"/>
        <w:ind w:firstLine="560"/>
      </w:pPr>
      <w:r>
        <w:rPr>
          <w:spacing w:val="-1"/>
        </w:rPr>
        <w:t>第十一条 卖方必须对委托拍卖的物品或者</w:t>
      </w:r>
      <w:r>
        <w:rPr>
          <w:spacing w:val="-2"/>
        </w:rPr>
        <w:t xml:space="preserve">财产权利拥有完全的所有权或处分  </w:t>
      </w:r>
      <w:r>
        <w:rPr>
          <w:spacing w:val="-6"/>
        </w:rPr>
        <w:t>权。在委托拍卖时，须向拍卖人出具拍卖标的权属证明，并与拍卖人签订委托合同，</w:t>
      </w:r>
    </w:p>
    <w:p>
      <w:pPr>
        <w:pStyle w:val="2"/>
        <w:spacing w:before="1" w:line="219" w:lineRule="auto"/>
        <w:ind w:left="5"/>
      </w:pPr>
      <w:r>
        <w:rPr>
          <w:spacing w:val="-1"/>
        </w:rPr>
        <w:t>如不具备以上权利，所造成的一切损失与后果均由委托方承担。</w:t>
      </w:r>
    </w:p>
    <w:p>
      <w:pPr>
        <w:pStyle w:val="2"/>
        <w:spacing w:before="267" w:line="600" w:lineRule="exact"/>
        <w:ind w:left="560"/>
      </w:pPr>
      <w:r>
        <w:rPr>
          <w:position w:val="24"/>
        </w:rPr>
        <w:t>第十二条 卖方应当向拍卖人说明拍卖标的来源和瑕</w:t>
      </w:r>
      <w:r>
        <w:rPr>
          <w:spacing w:val="-1"/>
          <w:position w:val="24"/>
        </w:rPr>
        <w:t>疵。如因此发生的一切问</w:t>
      </w:r>
    </w:p>
    <w:p>
      <w:pPr>
        <w:pStyle w:val="2"/>
        <w:spacing w:before="1" w:line="219" w:lineRule="auto"/>
        <w:ind w:left="1"/>
      </w:pPr>
      <w:r>
        <w:rPr>
          <w:spacing w:val="-2"/>
        </w:rPr>
        <w:t>题，均由卖方承担。</w:t>
      </w:r>
    </w:p>
    <w:p>
      <w:pPr>
        <w:pStyle w:val="2"/>
        <w:spacing w:before="266" w:line="220" w:lineRule="auto"/>
        <w:ind w:left="560"/>
      </w:pPr>
      <w:r>
        <w:rPr>
          <w:spacing w:val="-1"/>
        </w:rPr>
        <w:t>第十三条 卖方不得竞投自己的物品，也不得委托他人代为竞投。</w:t>
      </w:r>
    </w:p>
    <w:p>
      <w:pPr>
        <w:pStyle w:val="2"/>
        <w:spacing w:before="266" w:line="219" w:lineRule="auto"/>
        <w:ind w:left="560"/>
      </w:pPr>
      <w:r>
        <w:rPr>
          <w:spacing w:val="-1"/>
        </w:rPr>
        <w:t>第十四条 卖方在收到标的物全部成交价款后，应及时交割标的物。</w:t>
      </w:r>
    </w:p>
    <w:p>
      <w:pPr>
        <w:pStyle w:val="2"/>
        <w:spacing w:before="269" w:line="219" w:lineRule="auto"/>
        <w:ind w:left="4059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spacing w:val="-1"/>
        </w:rPr>
        <w:t xml:space="preserve"> 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标的和竞买</w:t>
      </w:r>
    </w:p>
    <w:p>
      <w:pPr>
        <w:pStyle w:val="2"/>
        <w:spacing w:before="267" w:line="600" w:lineRule="exact"/>
        <w:ind w:right="78"/>
        <w:jc w:val="right"/>
      </w:pPr>
      <w:r>
        <w:rPr>
          <w:spacing w:val="-4"/>
          <w:position w:val="24"/>
        </w:rPr>
        <w:t>第十五条 本次拍卖会的拍卖标的为：盈江县公安局涉</w:t>
      </w:r>
      <w:r>
        <w:rPr>
          <w:spacing w:val="-5"/>
          <w:position w:val="24"/>
        </w:rPr>
        <w:t>案资产公分石，买受人自</w:t>
      </w:r>
    </w:p>
    <w:p>
      <w:pPr>
        <w:pStyle w:val="2"/>
        <w:spacing w:before="2" w:line="219" w:lineRule="auto"/>
        <w:ind w:left="1"/>
      </w:pPr>
      <w:r>
        <w:t>付清全部拍卖成交款项之日起开始享有标的</w:t>
      </w:r>
      <w:r>
        <w:rPr>
          <w:spacing w:val="-1"/>
        </w:rPr>
        <w:t>相应的权利和承担义务。</w:t>
      </w:r>
    </w:p>
    <w:p>
      <w:pPr>
        <w:pStyle w:val="2"/>
        <w:spacing w:before="266" w:line="600" w:lineRule="exact"/>
        <w:ind w:right="76"/>
        <w:jc w:val="right"/>
      </w:pPr>
      <w:r>
        <w:rPr>
          <w:spacing w:val="-4"/>
          <w:position w:val="24"/>
        </w:rPr>
        <w:t>第十六条 标的以现状为准，任何有关标的宣传资料仅作</w:t>
      </w:r>
      <w:r>
        <w:rPr>
          <w:spacing w:val="-5"/>
          <w:position w:val="24"/>
        </w:rPr>
        <w:t>为参考，拍卖人不作法</w:t>
      </w:r>
    </w:p>
    <w:p>
      <w:pPr>
        <w:pStyle w:val="2"/>
        <w:spacing w:before="2" w:line="219" w:lineRule="auto"/>
        <w:ind w:left="1"/>
      </w:pPr>
      <w:r>
        <w:rPr>
          <w:spacing w:val="-2"/>
        </w:rPr>
        <w:t>律上的瑕疵担保。</w:t>
      </w:r>
    </w:p>
    <w:p>
      <w:pPr>
        <w:pStyle w:val="2"/>
        <w:spacing w:before="266" w:line="600" w:lineRule="exact"/>
        <w:ind w:right="76"/>
        <w:jc w:val="right"/>
      </w:pPr>
      <w:r>
        <w:rPr>
          <w:spacing w:val="-4"/>
          <w:position w:val="24"/>
        </w:rPr>
        <w:t>第十七条 本次拍卖会的拍卖方式、起拍价、加价幅度以</w:t>
      </w:r>
      <w:r>
        <w:rPr>
          <w:spacing w:val="-5"/>
          <w:position w:val="24"/>
        </w:rPr>
        <w:t>拍卖公告为准；保留价</w:t>
      </w:r>
    </w:p>
    <w:p>
      <w:pPr>
        <w:pStyle w:val="2"/>
        <w:spacing w:before="1" w:line="220" w:lineRule="auto"/>
        <w:ind w:left="2"/>
      </w:pPr>
      <w:r>
        <w:rPr>
          <w:spacing w:val="-4"/>
        </w:rPr>
        <w:t>保密。</w:t>
      </w:r>
    </w:p>
    <w:p>
      <w:pPr>
        <w:spacing w:line="220" w:lineRule="auto"/>
        <w:sectPr>
          <w:pgSz w:w="12240" w:h="15840"/>
          <w:pgMar w:top="1346" w:right="1001" w:bottom="0" w:left="1089" w:header="0" w:footer="0" w:gutter="0"/>
        </w:sectPr>
      </w:pPr>
    </w:p>
    <w:p>
      <w:pPr>
        <w:rPr>
          <w:rFonts w:ascii="Arial"/>
          <w:sz w:val="21"/>
        </w:rPr>
      </w:pPr>
    </w:p>
    <w:p>
      <w:pPr>
        <w:pStyle w:val="2"/>
        <w:spacing w:before="91" w:line="219" w:lineRule="auto"/>
        <w:ind w:left="562"/>
      </w:pPr>
      <w:r>
        <w:rPr>
          <w:spacing w:val="-2"/>
        </w:rPr>
        <w:t>第十八条 竞价方式</w:t>
      </w:r>
    </w:p>
    <w:p>
      <w:pPr>
        <w:pStyle w:val="2"/>
        <w:spacing w:before="267" w:line="219" w:lineRule="auto"/>
        <w:ind w:left="583"/>
      </w:pPr>
      <w:r>
        <w:rPr>
          <w:spacing w:val="-3"/>
        </w:rPr>
        <w:t>1.竞价方式：电子竞价；</w:t>
      </w:r>
    </w:p>
    <w:p>
      <w:pPr>
        <w:pStyle w:val="2"/>
        <w:spacing w:before="268" w:line="600" w:lineRule="exact"/>
        <w:ind w:right="76"/>
        <w:jc w:val="right"/>
      </w:pPr>
      <w:r>
        <w:rPr>
          <w:position w:val="24"/>
        </w:rPr>
        <w:t>2.按价高者得的原则，以拍卖标的物整体的总价</w:t>
      </w:r>
      <w:r>
        <w:rPr>
          <w:spacing w:val="-1"/>
          <w:position w:val="24"/>
        </w:rPr>
        <w:t>进行增价式拍卖，增价幅度共</w:t>
      </w:r>
    </w:p>
    <w:p>
      <w:pPr>
        <w:pStyle w:val="2"/>
        <w:spacing w:before="1" w:line="219" w:lineRule="auto"/>
        <w:ind w:left="15"/>
      </w:pPr>
      <w:r>
        <w:rPr>
          <w:spacing w:val="-1"/>
        </w:rPr>
        <w:t>资源交易平台（云南省）云南省公共资源交易信息网（网址</w:t>
      </w:r>
    </w:p>
    <w:p>
      <w:pPr>
        <w:pStyle w:val="2"/>
        <w:spacing w:before="266" w:line="600" w:lineRule="exact"/>
      </w:pPr>
      <w:r>
        <w:rPr>
          <w:position w:val="24"/>
        </w:rPr>
        <w:t>https://ggzy.yn.gov.cn/#/homePage）上公布或其整</w:t>
      </w:r>
      <w:r>
        <w:rPr>
          <w:spacing w:val="-1"/>
          <w:position w:val="24"/>
        </w:rPr>
        <w:t>倍数，可多次报价。</w:t>
      </w:r>
    </w:p>
    <w:p>
      <w:pPr>
        <w:pStyle w:val="2"/>
        <w:spacing w:before="1" w:line="218" w:lineRule="auto"/>
        <w:ind w:left="562"/>
      </w:pPr>
      <w:r>
        <w:rPr>
          <w:spacing w:val="-1"/>
        </w:rPr>
        <w:t>第十九条 拍卖竞价时间及竞价平台</w:t>
      </w:r>
    </w:p>
    <w:p>
      <w:pPr>
        <w:pStyle w:val="2"/>
        <w:spacing w:before="268" w:line="600" w:lineRule="exact"/>
        <w:ind w:right="78"/>
        <w:jc w:val="right"/>
      </w:pPr>
      <w:r>
        <w:rPr>
          <w:spacing w:val="-12"/>
          <w:position w:val="24"/>
        </w:rPr>
        <w:t>1、竞价时间：2023</w:t>
      </w:r>
      <w:r>
        <w:rPr>
          <w:spacing w:val="-58"/>
          <w:position w:val="24"/>
        </w:rPr>
        <w:t xml:space="preserve"> </w:t>
      </w:r>
      <w:r>
        <w:rPr>
          <w:spacing w:val="-12"/>
          <w:position w:val="24"/>
        </w:rPr>
        <w:t>年</w:t>
      </w:r>
      <w:r>
        <w:rPr>
          <w:spacing w:val="-41"/>
          <w:position w:val="24"/>
        </w:rPr>
        <w:t xml:space="preserve"> </w:t>
      </w:r>
      <w:r>
        <w:rPr>
          <w:spacing w:val="-12"/>
          <w:position w:val="24"/>
        </w:rPr>
        <w:t>1</w:t>
      </w:r>
      <w:r>
        <w:rPr>
          <w:spacing w:val="-52"/>
          <w:position w:val="24"/>
        </w:rPr>
        <w:t xml:space="preserve"> </w:t>
      </w:r>
      <w:r>
        <w:rPr>
          <w:spacing w:val="-12"/>
          <w:position w:val="24"/>
        </w:rPr>
        <w:t>月</w:t>
      </w:r>
      <w:r>
        <w:rPr>
          <w:spacing w:val="-39"/>
          <w:position w:val="24"/>
        </w:rPr>
        <w:t xml:space="preserve"> </w:t>
      </w:r>
      <w:r>
        <w:rPr>
          <w:spacing w:val="-12"/>
          <w:position w:val="24"/>
        </w:rPr>
        <w:t>13 日</w:t>
      </w:r>
      <w:r>
        <w:rPr>
          <w:spacing w:val="-41"/>
          <w:position w:val="24"/>
        </w:rPr>
        <w:t xml:space="preserve"> </w:t>
      </w:r>
      <w:r>
        <w:rPr>
          <w:spacing w:val="-12"/>
          <w:position w:val="24"/>
        </w:rPr>
        <w:t>10:00</w:t>
      </w:r>
      <w:r>
        <w:rPr>
          <w:spacing w:val="-47"/>
          <w:position w:val="24"/>
        </w:rPr>
        <w:t xml:space="preserve"> </w:t>
      </w:r>
      <w:r>
        <w:rPr>
          <w:spacing w:val="-12"/>
          <w:position w:val="24"/>
        </w:rPr>
        <w:t>时至</w:t>
      </w:r>
      <w:r>
        <w:rPr>
          <w:spacing w:val="-57"/>
          <w:position w:val="24"/>
        </w:rPr>
        <w:t xml:space="preserve"> </w:t>
      </w:r>
      <w:r>
        <w:rPr>
          <w:spacing w:val="-12"/>
          <w:position w:val="24"/>
        </w:rPr>
        <w:t>2023</w:t>
      </w:r>
      <w:r>
        <w:rPr>
          <w:spacing w:val="-59"/>
          <w:position w:val="24"/>
        </w:rPr>
        <w:t xml:space="preserve"> </w:t>
      </w:r>
      <w:r>
        <w:rPr>
          <w:spacing w:val="-12"/>
          <w:position w:val="24"/>
        </w:rPr>
        <w:t>年</w:t>
      </w:r>
      <w:r>
        <w:rPr>
          <w:spacing w:val="-39"/>
          <w:position w:val="24"/>
        </w:rPr>
        <w:t xml:space="preserve"> </w:t>
      </w:r>
      <w:r>
        <w:rPr>
          <w:spacing w:val="-12"/>
          <w:position w:val="24"/>
        </w:rPr>
        <w:t>1</w:t>
      </w:r>
      <w:r>
        <w:rPr>
          <w:spacing w:val="-52"/>
          <w:position w:val="24"/>
        </w:rPr>
        <w:t xml:space="preserve"> </w:t>
      </w:r>
      <w:r>
        <w:rPr>
          <w:spacing w:val="-12"/>
          <w:position w:val="24"/>
        </w:rPr>
        <w:t>月</w:t>
      </w:r>
      <w:r>
        <w:rPr>
          <w:spacing w:val="-41"/>
          <w:position w:val="24"/>
        </w:rPr>
        <w:t xml:space="preserve"> </w:t>
      </w:r>
      <w:r>
        <w:rPr>
          <w:spacing w:val="-12"/>
          <w:position w:val="24"/>
        </w:rPr>
        <w:t>13 日</w:t>
      </w:r>
      <w:r>
        <w:rPr>
          <w:spacing w:val="-39"/>
          <w:position w:val="24"/>
        </w:rPr>
        <w:t xml:space="preserve"> </w:t>
      </w:r>
      <w:r>
        <w:rPr>
          <w:spacing w:val="-12"/>
          <w:position w:val="24"/>
        </w:rPr>
        <w:t>11:00</w:t>
      </w:r>
      <w:r>
        <w:rPr>
          <w:spacing w:val="-47"/>
          <w:position w:val="24"/>
        </w:rPr>
        <w:t xml:space="preserve"> </w:t>
      </w:r>
      <w:r>
        <w:rPr>
          <w:spacing w:val="-12"/>
          <w:position w:val="24"/>
        </w:rPr>
        <w:t>时止（延</w:t>
      </w:r>
    </w:p>
    <w:p>
      <w:pPr>
        <w:pStyle w:val="2"/>
        <w:spacing w:before="2" w:line="219" w:lineRule="auto"/>
        <w:ind w:left="16"/>
      </w:pPr>
      <w:r>
        <w:rPr>
          <w:spacing w:val="-26"/>
        </w:rPr>
        <w:t>时除外）。</w:t>
      </w:r>
    </w:p>
    <w:p>
      <w:pPr>
        <w:pStyle w:val="2"/>
        <w:spacing w:before="265" w:line="396" w:lineRule="auto"/>
        <w:ind w:left="4" w:right="78" w:firstLine="561"/>
      </w:pPr>
      <w:r>
        <w:rPr>
          <w:spacing w:val="-12"/>
        </w:rPr>
        <w:t>2、竞价平台：全国公共资源交易平台（云南省）云南省公共资源交易信息</w:t>
      </w:r>
      <w:r>
        <w:rPr>
          <w:spacing w:val="-13"/>
        </w:rPr>
        <w:t>网（网</w:t>
      </w:r>
      <w:r>
        <w:t xml:space="preserve"> </w:t>
      </w:r>
      <w:r>
        <w:rPr>
          <w:spacing w:val="1"/>
        </w:rPr>
        <w:t>址</w:t>
      </w:r>
      <w:r>
        <w:rPr>
          <w:spacing w:val="-59"/>
        </w:rPr>
        <w:t xml:space="preserve"> </w:t>
      </w:r>
      <w:r>
        <w:t>https</w:t>
      </w:r>
      <w:r>
        <w:rPr>
          <w:spacing w:val="1"/>
        </w:rPr>
        <w:t>://</w:t>
      </w:r>
      <w:r>
        <w:t>ggzy</w:t>
      </w:r>
      <w:r>
        <w:rPr>
          <w:spacing w:val="1"/>
        </w:rPr>
        <w:t>.</w:t>
      </w:r>
      <w:r>
        <w:t>yn</w:t>
      </w:r>
      <w:r>
        <w:rPr>
          <w:spacing w:val="1"/>
        </w:rPr>
        <w:t>.</w:t>
      </w:r>
      <w:r>
        <w:t>gov</w:t>
      </w:r>
      <w:r>
        <w:rPr>
          <w:spacing w:val="1"/>
        </w:rPr>
        <w:t>.</w:t>
      </w:r>
      <w:r>
        <w:t>cn</w:t>
      </w:r>
      <w:r>
        <w:rPr>
          <w:spacing w:val="1"/>
        </w:rPr>
        <w:t>/#/</w:t>
      </w:r>
      <w:r>
        <w:t>homePage</w:t>
      </w:r>
      <w:r>
        <w:rPr>
          <w:spacing w:val="-64"/>
          <w:w w:val="84"/>
        </w:rPr>
        <w:t>），（</w:t>
      </w:r>
      <w:r>
        <w:rPr>
          <w:spacing w:val="1"/>
        </w:rPr>
        <w:t>注：请各竞买人按规定时间</w:t>
      </w:r>
      <w:r>
        <w:t>参加网络</w:t>
      </w:r>
    </w:p>
    <w:p>
      <w:pPr>
        <w:pStyle w:val="2"/>
        <w:spacing w:before="1" w:line="218" w:lineRule="auto"/>
        <w:ind w:left="36"/>
      </w:pPr>
      <w:r>
        <w:rPr>
          <w:spacing w:val="-8"/>
        </w:rPr>
        <w:t>电子竞价，未按时参与竞价的，视为放弃）。</w:t>
      </w:r>
    </w:p>
    <w:p>
      <w:pPr>
        <w:pStyle w:val="2"/>
        <w:spacing w:before="268" w:line="220" w:lineRule="auto"/>
        <w:ind w:left="562"/>
      </w:pPr>
      <w:r>
        <w:t>第二十条 在拍卖程序中，如果买受人违约，拍</w:t>
      </w:r>
      <w:r>
        <w:rPr>
          <w:spacing w:val="-1"/>
        </w:rPr>
        <w:t>卖人可将该标的再行拍卖。</w:t>
      </w:r>
    </w:p>
    <w:p>
      <w:pPr>
        <w:pStyle w:val="2"/>
        <w:spacing w:before="265" w:line="396" w:lineRule="auto"/>
        <w:ind w:left="4" w:right="76" w:firstLine="558"/>
      </w:pPr>
      <w:r>
        <w:rPr>
          <w:spacing w:val="-4"/>
        </w:rPr>
        <w:t>第二十一条 拍卖成交后，委托人根据相关规定将标的</w:t>
      </w:r>
      <w:r>
        <w:rPr>
          <w:spacing w:val="-5"/>
        </w:rPr>
        <w:t>移交给买受人，买受人应</w:t>
      </w:r>
      <w:r>
        <w:t xml:space="preserve"> 提供必要的支持和配合,买受人不按约定接收拍卖标的的,</w:t>
      </w:r>
      <w:r>
        <w:rPr>
          <w:spacing w:val="-1"/>
        </w:rPr>
        <w:t>由此产生的安全责任及保</w:t>
      </w:r>
    </w:p>
    <w:p>
      <w:pPr>
        <w:pStyle w:val="2"/>
        <w:spacing w:before="2" w:line="219" w:lineRule="auto"/>
        <w:ind w:left="10"/>
      </w:pPr>
      <w:r>
        <w:rPr>
          <w:spacing w:val="-2"/>
        </w:rPr>
        <w:t>管费用由买受人自行承担。</w:t>
      </w:r>
    </w:p>
    <w:p>
      <w:pPr>
        <w:pStyle w:val="2"/>
        <w:spacing w:before="267" w:line="219" w:lineRule="auto"/>
        <w:ind w:left="4412"/>
      </w:pPr>
      <w:r>
        <w:rPr>
          <w:spacing w:val="-9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spacing w:val="17"/>
        </w:rPr>
        <w:t xml:space="preserve">  </w:t>
      </w:r>
      <w:r>
        <w:rPr>
          <w:spacing w:val="-9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spacing w:val="16"/>
        </w:rPr>
        <w:t xml:space="preserve"> </w:t>
      </w:r>
      <w:r>
        <w:rPr>
          <w:spacing w:val="-9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pStyle w:val="2"/>
        <w:spacing w:before="266" w:line="396" w:lineRule="auto"/>
        <w:ind w:left="1" w:firstLine="561"/>
      </w:pPr>
      <w:r>
        <w:rPr>
          <w:spacing w:val="-2"/>
        </w:rPr>
        <w:t>第二十二条 拍卖人作为买卖双方代理人，竭诚为买卖双方提供拍卖专业</w:t>
      </w:r>
      <w:r>
        <w:rPr>
          <w:spacing w:val="-3"/>
        </w:rPr>
        <w:t>服务，</w:t>
      </w:r>
      <w:r>
        <w:t xml:space="preserve"> 但对买方或卖方的任何违约行为概不负责。同时，拍卖人有权</w:t>
      </w:r>
      <w:r>
        <w:rPr>
          <w:spacing w:val="-1"/>
        </w:rPr>
        <w:t>利对拍卖标的宣传、</w:t>
      </w:r>
    </w:p>
    <w:p>
      <w:pPr>
        <w:pStyle w:val="2"/>
        <w:spacing w:before="1" w:line="218" w:lineRule="auto"/>
        <w:ind w:left="7"/>
      </w:pPr>
      <w:r>
        <w:rPr>
          <w:spacing w:val="-2"/>
        </w:rPr>
        <w:t>发布公告、确定拍卖方式。</w:t>
      </w:r>
    </w:p>
    <w:p>
      <w:pPr>
        <w:pStyle w:val="2"/>
        <w:spacing w:before="268" w:line="220" w:lineRule="auto"/>
        <w:ind w:left="562"/>
      </w:pPr>
      <w:r>
        <w:rPr>
          <w:spacing w:val="-1"/>
        </w:rPr>
        <w:t>第二十三条  拍卖中止</w:t>
      </w:r>
    </w:p>
    <w:p>
      <w:pPr>
        <w:pStyle w:val="2"/>
        <w:spacing w:before="266" w:line="220" w:lineRule="auto"/>
        <w:ind w:left="567"/>
      </w:pPr>
      <w:r>
        <w:rPr>
          <w:spacing w:val="-1"/>
        </w:rPr>
        <w:t>如出现下列情况之一，我公司有权在实际拍卖前的任何时间中止任何拍卖品的</w:t>
      </w:r>
    </w:p>
    <w:p>
      <w:pPr>
        <w:spacing w:line="220" w:lineRule="auto"/>
        <w:sectPr>
          <w:pgSz w:w="12240" w:h="15840"/>
          <w:pgMar w:top="1346" w:right="1001" w:bottom="0" w:left="1087" w:header="0" w:footer="0" w:gutter="0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2"/>
      </w:pPr>
      <w:r>
        <w:rPr>
          <w:spacing w:val="-3"/>
        </w:rPr>
        <w:t>拍卖活动：</w:t>
      </w:r>
    </w:p>
    <w:p>
      <w:pPr>
        <w:pStyle w:val="2"/>
        <w:spacing w:before="265" w:line="220" w:lineRule="auto"/>
        <w:ind w:left="579"/>
      </w:pPr>
      <w:r>
        <w:rPr>
          <w:spacing w:val="-2"/>
        </w:rPr>
        <w:t>1．拍卖公司对拍卖品的归属或真实性持有异议；</w:t>
      </w:r>
    </w:p>
    <w:p>
      <w:pPr>
        <w:pStyle w:val="2"/>
        <w:spacing w:before="265" w:line="396" w:lineRule="auto"/>
        <w:ind w:firstLine="562"/>
      </w:pPr>
      <w:r>
        <w:rPr>
          <w:spacing w:val="-4"/>
        </w:rPr>
        <w:t>2．第三人对拍卖品的归属或真实性持有异议</w:t>
      </w:r>
      <w:r>
        <w:rPr>
          <w:spacing w:val="-5"/>
        </w:rPr>
        <w:t>且能够提供异议所依据的相关证据</w:t>
      </w:r>
      <w:r>
        <w:t xml:space="preserve"> 材料，并按照拍卖公司规定交付担保金，同时愿意对中</w:t>
      </w:r>
      <w:r>
        <w:rPr>
          <w:spacing w:val="-1"/>
        </w:rPr>
        <w:t>止拍卖活动所引起的法律后</w:t>
      </w:r>
    </w:p>
    <w:p>
      <w:pPr>
        <w:pStyle w:val="2"/>
        <w:spacing w:before="1" w:line="219" w:lineRule="auto"/>
        <w:ind w:left="5"/>
      </w:pPr>
      <w:r>
        <w:rPr>
          <w:spacing w:val="-2"/>
        </w:rPr>
        <w:t>果及全部损失承担相应责任；</w:t>
      </w:r>
    </w:p>
    <w:p>
      <w:pPr>
        <w:pStyle w:val="2"/>
        <w:spacing w:before="266" w:line="220" w:lineRule="auto"/>
        <w:ind w:left="564"/>
      </w:pPr>
      <w:r>
        <w:rPr>
          <w:spacing w:val="-2"/>
        </w:rPr>
        <w:t>3.存在任何其他合理原因。</w:t>
      </w:r>
    </w:p>
    <w:p>
      <w:pPr>
        <w:pStyle w:val="2"/>
        <w:spacing w:before="265" w:line="219" w:lineRule="auto"/>
        <w:ind w:left="559"/>
      </w:pPr>
      <w:r>
        <w:rPr>
          <w:spacing w:val="-1"/>
        </w:rPr>
        <w:t>第二十四条 本次拍卖会以人民币为拍卖计价货币。</w:t>
      </w:r>
    </w:p>
    <w:p>
      <w:pPr>
        <w:pStyle w:val="2"/>
        <w:spacing w:before="269" w:line="219" w:lineRule="auto"/>
        <w:ind w:left="559"/>
      </w:pPr>
      <w:r>
        <w:rPr>
          <w:spacing w:val="-1"/>
        </w:rPr>
        <w:t>第二十五条 本规则由云南永正拍卖有限公司负责解释。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2" w:line="221" w:lineRule="auto"/>
        <w:jc w:val="right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4519295</wp:posOffset>
            </wp:positionH>
            <wp:positionV relativeFrom="paragraph">
              <wp:posOffset>-537210</wp:posOffset>
            </wp:positionV>
            <wp:extent cx="1661160" cy="17437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云南永正拍卖有限公司</w:t>
      </w:r>
    </w:p>
    <w:p>
      <w:pPr>
        <w:pStyle w:val="2"/>
        <w:spacing w:before="265" w:line="220" w:lineRule="auto"/>
        <w:jc w:val="right"/>
      </w:pPr>
      <w:r>
        <w:rPr>
          <w:spacing w:val="-16"/>
        </w:rPr>
        <w:t>2023</w:t>
      </w:r>
      <w:r>
        <w:rPr>
          <w:spacing w:val="-52"/>
        </w:rPr>
        <w:t xml:space="preserve"> </w:t>
      </w:r>
      <w:r>
        <w:rPr>
          <w:spacing w:val="-16"/>
        </w:rPr>
        <w:t>年</w:t>
      </w:r>
      <w:r>
        <w:rPr>
          <w:spacing w:val="-41"/>
        </w:rPr>
        <w:t xml:space="preserve"> </w:t>
      </w:r>
      <w:r>
        <w:rPr>
          <w:spacing w:val="-16"/>
        </w:rPr>
        <w:t>1</w:t>
      </w:r>
      <w:r>
        <w:rPr>
          <w:spacing w:val="-51"/>
        </w:rPr>
        <w:t xml:space="preserve"> </w:t>
      </w:r>
      <w:r>
        <w:rPr>
          <w:spacing w:val="-16"/>
        </w:rPr>
        <w:t>月</w:t>
      </w:r>
      <w:r>
        <w:rPr>
          <w:spacing w:val="-61"/>
        </w:rPr>
        <w:t xml:space="preserve"> </w:t>
      </w:r>
      <w:r>
        <w:rPr>
          <w:spacing w:val="-16"/>
        </w:rPr>
        <w:t>4 日</w:t>
      </w:r>
    </w:p>
    <w:sectPr>
      <w:headerReference r:id="rId3" w:type="default"/>
      <w:pgSz w:w="12240" w:h="15840"/>
      <w:pgMar w:top="400" w:right="1079" w:bottom="0" w:left="10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42F1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2023-01-03T11:59:00Z</dcterms:created>
  <dc:creator>番茄花园</dc:creator>
  <cp:lastModifiedBy>小光</cp:lastModifiedBy>
  <dcterms:modified xsi:type="dcterms:W3CDTF">2023-10-25T09:46:18Z</dcterms:modified>
  <dc:title>中国工商银行股份有限公司抵债资产拍卖会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2023-10-24T09:21:45Z</vt:filetime>
  </property>
  <property fmtid="{D5CDD505-2E9C-101B-9397-08002B2CF9AE}" pid="4" name="KSOProductBuildVer">
    <vt:lpwstr>2052-11.8.6.8810</vt:lpwstr>
  </property>
</Properties>
</file>