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ragraph">
              <wp:posOffset>-920750</wp:posOffset>
            </wp:positionV>
            <wp:extent cx="7573645" cy="10767695"/>
            <wp:effectExtent l="0" t="0" r="8255" b="14605"/>
            <wp:wrapNone/>
            <wp:docPr id="2" name="图片 2" descr="0c97892dc317218a0b90f5cde33da662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97892dc317218a0b90f5cde33da662_7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/>
          <w:i w:val="0"/>
          <w:sz w:val="44"/>
          <w:szCs w:val="44"/>
          <w:lang w:val="en-US" w:eastAsia="zh-CN"/>
        </w:rPr>
        <w:t>中医院</w:t>
      </w:r>
      <w:r>
        <w:rPr>
          <w:rFonts w:hint="eastAsia" w:ascii="方正小标宋_GBK" w:hAnsi="方正小标宋_GBK" w:eastAsia="方正小标宋_GBK" w:cs="方正小标宋_GBK"/>
          <w:b/>
          <w:i w:val="0"/>
          <w:sz w:val="44"/>
          <w:szCs w:val="44"/>
        </w:rPr>
        <w:t>放射科检查须知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z w:val="32"/>
          <w:szCs w:val="32"/>
        </w:rPr>
        <w:t>放射</w:t>
      </w:r>
      <w:r>
        <w:rPr>
          <w:rFonts w:hint="eastAsia" w:ascii="方正仿宋_GBK" w:hAnsi="方正仿宋_GBK" w:eastAsia="方正仿宋_GBK" w:cs="方正仿宋_GBK"/>
          <w:b w:val="0"/>
          <w:i w:val="0"/>
          <w:sz w:val="32"/>
          <w:szCs w:val="32"/>
          <w:lang w:val="en-US" w:eastAsia="zh-CN"/>
        </w:rPr>
        <w:t>检查</w:t>
      </w:r>
      <w:r>
        <w:rPr>
          <w:rFonts w:hint="eastAsia" w:ascii="方正仿宋_GBK" w:hAnsi="方正仿宋_GBK" w:eastAsia="方正仿宋_GBK" w:cs="方正仿宋_GBK"/>
          <w:b w:val="0"/>
          <w:i w:val="0"/>
          <w:sz w:val="32"/>
          <w:szCs w:val="32"/>
        </w:rPr>
        <w:t>是一种通过使用放射线和其他成像技术，对人体进行诊断和治疗的医学专业。在接受放射科检查之前，患者需要了解一些关于检查的须知，以确保检查的顺利进行和安全性。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sz w:val="32"/>
          <w:szCs w:val="32"/>
        </w:rPr>
        <w:t>一、检查前准备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1. 患者在进行放射科检查前需要提前预约。预约可以避免人流拥挤，缩短等待时间。在预约时，患者需要提供个人基本信息和病情描述。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2. 患者需要告知医生自己是否怀孕，是否有对放射线过敏的病史，以及是否有其他疾病或健康问题。这些信息对于决定适当的检查方法和保护措施非常重要。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3. 患者在</w:t>
      </w:r>
      <w:r>
        <w:rPr>
          <w:rFonts w:hint="eastAsia" w:ascii="方正仿宋_GBK" w:hAnsi="方正仿宋_GBK" w:eastAsia="方正仿宋_GBK" w:cs="方正仿宋_GBK"/>
          <w:b w:val="0"/>
          <w:i w:val="0"/>
          <w:sz w:val="32"/>
          <w:szCs w:val="32"/>
        </w:rPr>
        <w:t>检查前要保持身体清洁，如洗净身体和头发。有些检查可能需要服用对比剂，患者需要遵循医生的指示进行准备。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sz w:val="32"/>
          <w:szCs w:val="32"/>
        </w:rPr>
        <w:t>二、放射科检查过程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1. 患者在进行放射科检查时需要遵守医生和技术人员的指示。不要随意移动或改变体位，以免影响图像质量和检查结果。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2. 患者可能需要脱掉金属饰品和衣物，以免对图像产生干扰。医生和技术人员会提供专用的防护服和器械，确保患者的安全。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3. 在检查</w:t>
      </w:r>
      <w:r>
        <w:rPr>
          <w:rFonts w:hint="eastAsia" w:ascii="方正仿宋_GBK" w:hAnsi="方正仿宋_GBK" w:eastAsia="方正仿宋_GBK" w:cs="方正仿宋_GBK"/>
          <w:b w:val="0"/>
          <w:i w:val="0"/>
          <w:sz w:val="32"/>
          <w:szCs w:val="32"/>
        </w:rPr>
        <w:t>过程中，患者需要保持呼吸平稳和深吸气，以便获得清晰的图像。有些检查可能需要患者保持特定的体位或保持一段时间的静止。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sz w:val="32"/>
          <w:szCs w:val="32"/>
        </w:rPr>
        <w:t>三、放射科检查后注意事项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-927100</wp:posOffset>
            </wp:positionV>
            <wp:extent cx="7553960" cy="10739755"/>
            <wp:effectExtent l="0" t="0" r="8890" b="4445"/>
            <wp:wrapNone/>
            <wp:docPr id="3" name="图片 3" descr="0c97892dc317218a0b90f5cde33da662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c97892dc317218a0b90f5cde33da662_7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73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1. 检查后，患者可以恢复正常的日常活动。但是，有些检查可能需要患者在检查后保持卧床休息，以确保身体恢复。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2. 患者需要注意观察自己的身体反应。如果出现异常症状，如呼吸困难、皮肤发红或肿胀等，应及时告知医生。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3. 检查</w:t>
      </w:r>
      <w:r>
        <w:rPr>
          <w:rFonts w:hint="eastAsia" w:ascii="方正仿宋_GBK" w:hAnsi="方正仿宋_GBK" w:eastAsia="方正仿宋_GBK" w:cs="方正仿宋_GBK"/>
          <w:b w:val="0"/>
          <w:i w:val="0"/>
          <w:sz w:val="32"/>
          <w:szCs w:val="32"/>
        </w:rPr>
        <w:t>结果通常需要医生进行解读。患者需要及时与医生联系，了解检查结果并按医嘱进行后续治疗或随访。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sz w:val="32"/>
          <w:szCs w:val="32"/>
        </w:rPr>
        <w:t>四、放射科检查的风险和禁忌症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1. 放射科检查使用放射线或对比剂，存在一定的辐射风险。但是，现代放射科技术已经非常成熟和安全，辐射剂量控制在极低水平，对人体的影响也很小。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2. 孕妇应尽量避免放射科检查，特别是使用放射线或对比剂的检查。如果必须进行检查，应在医生的指导下进行，并采取适当的辐射保护措施。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3. 对于对放射</w:t>
      </w:r>
      <w:r>
        <w:rPr>
          <w:rFonts w:hint="eastAsia" w:ascii="方正仿宋_GBK" w:hAnsi="方正仿宋_GBK" w:eastAsia="方正仿宋_GBK" w:cs="方正仿宋_GBK"/>
          <w:b w:val="0"/>
          <w:i w:val="0"/>
          <w:sz w:val="32"/>
          <w:szCs w:val="32"/>
        </w:rPr>
        <w:t>线过敏的患者，应在检查前告知医生，以便采取相应的预防措施或选择其他适当的检查方法。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z w:val="32"/>
          <w:szCs w:val="32"/>
        </w:rPr>
        <w:t>放射检查是一种常见的医学检查方法，可以帮助医生了解患者的病情，制定合理的治疗方案。通过遵循放射科检查的须知，患者可以确保检查的准确性和安全性。如果有任何疑问或不适，患者应及时向医生咨询。</w:t>
      </w:r>
    </w:p>
    <w:p>
      <w:pPr>
        <w:ind w:firstLine="560" w:firstLineChars="200"/>
        <w:rPr>
          <w:rFonts w:ascii="微软雅黑" w:hAnsi="微软雅黑" w:eastAsia="微软雅黑" w:cs="微软雅黑"/>
          <w:b w:val="0"/>
          <w:i w:val="0"/>
          <w:sz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Tk3NmE1MTRlN2UyODI1OTI4ZDM3NjI1ZmRhNzAifQ=="/>
  </w:docVars>
  <w:rsids>
    <w:rsidRoot w:val="00000000"/>
    <w:rsid w:val="2FFE36C1"/>
    <w:rsid w:val="427143DD"/>
    <w:rsid w:val="6C7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after="240" w:line="560" w:lineRule="exact"/>
      <w:jc w:val="center"/>
      <w:outlineLvl w:val="1"/>
    </w:pPr>
    <w:rPr>
      <w:rFonts w:ascii="方正小标宋简体" w:hAnsi="楷体" w:eastAsia="方正小标宋简体"/>
      <w:kern w:val="0"/>
      <w:sz w:val="36"/>
      <w:szCs w:val="36"/>
      <w:shd w:val="clear" w:color="auto" w:fill="FFFFFF"/>
    </w:rPr>
  </w:style>
  <w:style w:type="paragraph" w:styleId="3">
    <w:name w:val="heading 3"/>
    <w:basedOn w:val="1"/>
    <w:next w:val="1"/>
    <w:qFormat/>
    <w:uiPriority w:val="9"/>
    <w:pPr>
      <w:autoSpaceDE w:val="0"/>
      <w:spacing w:line="500" w:lineRule="exact"/>
      <w:jc w:val="center"/>
      <w:outlineLvl w:val="2"/>
    </w:pPr>
    <w:rPr>
      <w:rFonts w:ascii="方正黑体_GBK" w:hAnsi="方正黑体_GBK" w:eastAsia="方正黑体_GBK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2023-11-14T09:09:00Z</dcterms:created>
  <dc:creator>Administrator</dc:creator>
  <cp:lastModifiedBy>（寸待源）13988242178</cp:lastModifiedBy>
  <dcterms:modified xsi:type="dcterms:W3CDTF">2023-11-15T02:45:50Z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162F525A591840079E96944CE30754F6_13</vt:lpwstr>
  </property>
</Properties>
</file>