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b w:val="0"/>
          <w:bCs/>
          <w:sz w:val="44"/>
          <w:szCs w:val="44"/>
        </w:rPr>
      </w:pPr>
      <w:r>
        <w:rPr>
          <w:b w:val="0"/>
          <w:bCs/>
          <w:i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“糖筛”和“唐筛”的区别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spacing w:val="8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1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3" w:firstLineChars="20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kern w:val="0"/>
          <w:sz w:val="32"/>
          <w:szCs w:val="32"/>
          <w:shd w:val="clear" w:fill="A8DAD6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kern w:val="0"/>
          <w:sz w:val="32"/>
          <w:szCs w:val="32"/>
          <w:shd w:val="clear" w:fill="A8DAD6"/>
          <w:lang w:val="en-US" w:eastAsia="zh-CN" w:bidi="ar"/>
        </w:rPr>
        <w:t>一、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kern w:val="0"/>
          <w:sz w:val="32"/>
          <w:szCs w:val="32"/>
          <w:shd w:val="clear" w:fill="A8DAD6"/>
          <w:lang w:val="en-US" w:eastAsia="zh-CN" w:bidi="ar"/>
        </w:rPr>
        <w:t> 唐筛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1819275" cy="133350"/>
            <wp:effectExtent l="0" t="0" r="9525" b="0"/>
            <wp:docPr id="1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83BEB9"/>
          <w:spacing w:val="1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bdr w:val="none" w:color="auto" w:sz="0" w:space="0"/>
          <w:shd w:val="clear" w:fill="FFFFFF"/>
        </w:rPr>
        <w:t>唐氏筛查是产前筛查项目中的一种，可以尽早筛查孕妈妈患唐氏综合征的风险。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83BEB9"/>
          <w:spacing w:val="1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bdr w:val="none" w:color="auto" w:sz="0" w:space="0"/>
          <w:shd w:val="clear" w:fill="FFFFFF"/>
        </w:rPr>
        <w:t>唐氏综合征也称为21-三体综合征，是目前所知造成智力低下的首要病因，因为此病迄今尚无法根治，所以一直是我国产前筛查的重点。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83BEB9"/>
          <w:spacing w:val="1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bdr w:val="none" w:color="auto" w:sz="0" w:space="0"/>
          <w:shd w:val="clear" w:fill="FFFFFF"/>
        </w:rPr>
        <w:t>预防唐氏综合征唯一可采取的手段，就是通过唐氏筛查、产前诊断及早发现，及时终止妊娠。‍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1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FFFFFF"/>
          <w:spacing w:val="15"/>
          <w:kern w:val="0"/>
          <w:sz w:val="32"/>
          <w:szCs w:val="32"/>
          <w:shd w:val="clear" w:fill="A8DAD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FFFFFF"/>
          <w:spacing w:val="15"/>
          <w:kern w:val="0"/>
          <w:sz w:val="32"/>
          <w:szCs w:val="32"/>
          <w:shd w:val="clear" w:fill="A8DAD6"/>
          <w:lang w:val="en-US" w:eastAsia="zh-CN" w:bidi="ar"/>
        </w:rPr>
        <w:t> </w:t>
      </w:r>
      <w:r>
        <w:rPr>
          <w:rFonts w:hint="eastAsia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kern w:val="0"/>
          <w:sz w:val="32"/>
          <w:szCs w:val="32"/>
          <w:shd w:val="clear" w:fill="A8DAD6"/>
          <w:lang w:val="en-US" w:eastAsia="zh-CN" w:bidi="ar"/>
        </w:rPr>
        <w:t>二、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kern w:val="0"/>
          <w:sz w:val="32"/>
          <w:szCs w:val="32"/>
          <w:shd w:val="clear" w:fill="A8DAD6"/>
          <w:lang w:val="en-US" w:eastAsia="zh-CN" w:bidi="ar"/>
        </w:rPr>
        <w:t>糖筛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1819275" cy="133350"/>
            <wp:effectExtent l="0" t="0" r="9525" b="0"/>
            <wp:docPr id="1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83BEB9"/>
          <w:spacing w:val="1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bdr w:val="none" w:color="auto" w:sz="0" w:space="0"/>
          <w:shd w:val="clear" w:fill="FFFFFF"/>
        </w:rPr>
        <w:t>“糖筛”就是排查妊娠期糖尿病的检查。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83BEB9"/>
          <w:spacing w:val="1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bdr w:val="none" w:color="auto" w:sz="0" w:space="0"/>
          <w:shd w:val="clear" w:fill="FFFFFF"/>
        </w:rPr>
        <w:t>目前医院的筛查方法有50g葡萄糖负荷试验（简称GCT），或75克口服葡萄糖耐量试验（简称OGTT）。‍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1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3" w:firstLineChars="20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i w:val="0"/>
          <w:caps w:val="0"/>
          <w:color w:val="FFFFFF"/>
          <w:spacing w:val="15"/>
          <w:sz w:val="32"/>
          <w:szCs w:val="32"/>
          <w:bdr w:val="none" w:color="auto" w:sz="0" w:space="0"/>
          <w:shd w:val="clear" w:fill="A8DAD6"/>
          <w:lang w:val="en-US" w:eastAsia="zh-CN"/>
        </w:rPr>
        <w:t>三、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sz w:val="32"/>
          <w:szCs w:val="32"/>
          <w:bdr w:val="none" w:color="auto" w:sz="0" w:space="0"/>
          <w:shd w:val="clear" w:fill="A8DAD6"/>
        </w:rPr>
        <w:t>检查的时间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819275" cy="133350"/>
            <wp:effectExtent l="0" t="0" r="9525" b="0"/>
            <wp:docPr id="10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唐筛：唐筛：大部分医院做的都是中唐，在孕16～20周做。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糖筛：一般在孕24～28周进行。‍孕24～28周进行。‍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114300" cy="133350"/>
            <wp:effectExtent l="0" t="0" r="0" b="0"/>
            <wp:docPr id="1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3" w:firstLineChars="20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i w:val="0"/>
          <w:caps w:val="0"/>
          <w:color w:val="FFFFFF"/>
          <w:spacing w:val="15"/>
          <w:sz w:val="32"/>
          <w:szCs w:val="32"/>
          <w:bdr w:val="none" w:color="auto" w:sz="0" w:space="0"/>
          <w:shd w:val="clear" w:fill="A8DAD6"/>
          <w:lang w:val="en-US" w:eastAsia="zh-CN"/>
        </w:rPr>
        <w:t>四、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sz w:val="32"/>
          <w:szCs w:val="32"/>
          <w:bdr w:val="none" w:color="auto" w:sz="0" w:space="0"/>
          <w:shd w:val="clear" w:fill="A8DAD6"/>
        </w:rPr>
        <w:t>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819275" cy="133350"/>
            <wp:effectExtent l="0" t="0" r="9525" b="0"/>
            <wp:docPr id="1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唐筛：空腹抽血检查。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糖筛：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1、试验前连续3天正常体力活动、正常饮食,并保证每日进食碳水化合物不少于150g。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2、OGTT检查的前一天，晚餐后应禁食8~l4小时至次日早晨（最迟不超过上午9时）。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3、检查期间禁食、静坐、禁烟。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4、喝糖水时，要小口慢咽，防止呕吐。‍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3" w:firstLineChars="20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sz w:val="32"/>
          <w:szCs w:val="32"/>
          <w:bdr w:val="none" w:color="auto" w:sz="0" w:space="0"/>
          <w:shd w:val="clear" w:fill="A8DAD6"/>
        </w:rPr>
      </w:pPr>
      <w:r>
        <w:rPr>
          <w:rFonts w:hint="eastAsia" w:ascii="Times New Roman" w:hAnsi="Times New Roman" w:cs="Times New Roman"/>
          <w:b/>
          <w:bCs/>
          <w:i w:val="0"/>
          <w:caps w:val="0"/>
          <w:color w:val="FFFFFF"/>
          <w:spacing w:val="15"/>
          <w:sz w:val="32"/>
          <w:szCs w:val="32"/>
          <w:bdr w:val="none" w:color="auto" w:sz="0" w:space="0"/>
          <w:shd w:val="clear" w:fill="A8DAD6"/>
          <w:lang w:val="en-US" w:eastAsia="zh-CN"/>
        </w:rPr>
        <w:t>五、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FFFFFF"/>
          <w:spacing w:val="15"/>
          <w:sz w:val="32"/>
          <w:szCs w:val="32"/>
          <w:bdr w:val="none" w:color="auto" w:sz="0" w:space="0"/>
          <w:shd w:val="clear" w:fill="A8DAD6"/>
        </w:rPr>
        <w:t>检查方法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333333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1819275" cy="133350"/>
            <wp:effectExtent l="0" t="0" r="9525" b="0"/>
            <wp:docPr id="6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唐筛：唐氏筛查是通过抽取孕妈妈清晨空腹静脉血来测定，由医生根据孕周、年龄、体重等相关因素进行综合分析，计算出一个风险值。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糖筛：50g葡萄糖负荷试验 （GCT）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随机口服50g葡萄糖（溶于200mL水中，5分钟内服完），从饮第一口糖水开始计算时间，1小时后抽取静脉血，采用测血浆葡萄糖值。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有妊娠期糖尿病高危因素的孕妈妈或有条件的医院可以不必进行50克GCT，在孕24～28周时，直接进行75克OGTT。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75g葡萄糖耐受试验（OGTT）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共抽血3次，空腹抽血一次，空腹抽血是要先测定空腹血糖，然后用200~300毫升水溶解75克葡萄糖，孕妈妈5分钟内喝完，从喝第一口开始记录时间，在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  <w:t>喝糖水后1小时、2小时再分别抽血一次测静脉血糖。‍</w:t>
      </w: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  <w:lang w:val="en-US" w:eastAsia="zh-CN"/>
        </w:rPr>
        <w:instrText xml:space="preserve"> HYPERLINK "https://mp.weixin.qq.com/javascript:;" </w:instrText>
      </w: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83BEB9"/>
          <w:spacing w:val="15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2023-11-16T01:04:55Z</dcterms:created>
  <dc:creator>Administrator</dc:creator>
  <cp:lastModifiedBy>Administrator</cp:lastModifiedBy>
  <dcterms:modified xsi:type="dcterms:W3CDTF">2023-11-16T01:13:17Z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