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5DA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一日三餐有学问，教你如何做到合理膳食</w:t>
      </w:r>
    </w:p>
    <w:p w14:paraId="66DF3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 日 三 餐合 理 膳 食</w:t>
      </w:r>
    </w:p>
    <w:p w14:paraId="61CA4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民以食为天，膳食是人类生存的必需，一日三餐如何合理膳食是身体健康的重要保证。</w:t>
      </w:r>
    </w:p>
    <w:p w14:paraId="040DA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那么平时我们要如何吃，怎样搭配膳食才更健康呢。一日三餐的搭配，要以我国居民膳食宝塔指南为基础。</w:t>
      </w:r>
    </w:p>
    <w:p w14:paraId="778D8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E64FE87">
      <w:pPr>
        <w:pStyle w:val="3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3714750" cy="3295650"/>
            <wp:effectExtent l="0" t="0" r="0" b="0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3A6117"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sz w:val="21"/>
          <w:szCs w:val="21"/>
        </w:rPr>
        <w:t>食物多样，谷物为主</w:t>
      </w:r>
    </w:p>
    <w:p w14:paraId="6DDA1901">
      <w:pPr>
        <w:pStyle w:val="3"/>
        <w:keepNext w:val="0"/>
        <w:keepLines w:val="0"/>
        <w:widowControl/>
        <w:suppressLineNumbers w:val="0"/>
        <w:jc w:val="center"/>
      </w:pPr>
    </w:p>
    <w:p w14:paraId="2C35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食物多样是实践平衡膳食的基础，食物多样、平衡膳食才能满足人体的营养需求。《中国居民膳食指南2002》建议坚持谷类为主的平衡膳食模式，每天的膳食应包括谷薯类、蔬菜水果、畜禽鱼蛋奶和豆类食物。平均每天摄入12种以上食物，每周25种以上。每天摄入谷类食物200-300g，其中包含全谷物和杂豆类50-150g，薯类50-150g。谷物是能量的主要来源，建议可搭配食用全谷物类，粗细搭配，可保持1/4-1/2全谷物或杂豆的摄入，如大米可与糙米、杂粮（高粱、燕麦、小米、荞麦、玉米、红薯等）以及杂豆（红小豆、绿豆、芸豆、花豆等）搭配食用。</w:t>
      </w:r>
    </w:p>
    <w:p w14:paraId="2BB37977">
      <w:pPr>
        <w:pStyle w:val="3"/>
        <w:keepNext w:val="0"/>
        <w:keepLines w:val="0"/>
        <w:widowControl/>
        <w:suppressLineNumbers w:val="0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387985</wp:posOffset>
            </wp:positionH>
            <wp:positionV relativeFrom="paragraph">
              <wp:posOffset>83820</wp:posOffset>
            </wp:positionV>
            <wp:extent cx="4578350" cy="1948180"/>
            <wp:effectExtent l="0" t="0" r="12700" b="13970"/>
            <wp:wrapTight wrapText="bothSides">
              <wp:wrapPolygon>
                <wp:start x="0" y="0"/>
                <wp:lineTo x="0" y="21332"/>
                <wp:lineTo x="21480" y="21332"/>
                <wp:lineTo x="21480" y="0"/>
                <wp:lineTo x="0" y="0"/>
              </wp:wrapPolygon>
            </wp:wrapTight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8350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E93179F">
      <w:pPr>
        <w:pStyle w:val="3"/>
        <w:keepNext w:val="0"/>
        <w:keepLines w:val="0"/>
        <w:widowControl/>
        <w:suppressLineNumbers w:val="0"/>
        <w:jc w:val="center"/>
        <w:rPr>
          <w:rStyle w:val="6"/>
          <w:sz w:val="21"/>
          <w:szCs w:val="21"/>
        </w:rPr>
      </w:pPr>
    </w:p>
    <w:p w14:paraId="42F71A09">
      <w:pPr>
        <w:pStyle w:val="3"/>
        <w:keepNext w:val="0"/>
        <w:keepLines w:val="0"/>
        <w:widowControl/>
        <w:suppressLineNumbers w:val="0"/>
        <w:jc w:val="center"/>
        <w:rPr>
          <w:rStyle w:val="6"/>
          <w:sz w:val="21"/>
          <w:szCs w:val="21"/>
        </w:rPr>
      </w:pPr>
    </w:p>
    <w:p w14:paraId="6B309583">
      <w:pPr>
        <w:pStyle w:val="3"/>
        <w:keepNext w:val="0"/>
        <w:keepLines w:val="0"/>
        <w:widowControl/>
        <w:suppressLineNumbers w:val="0"/>
        <w:jc w:val="center"/>
        <w:rPr>
          <w:rStyle w:val="6"/>
          <w:sz w:val="21"/>
          <w:szCs w:val="21"/>
        </w:rPr>
      </w:pPr>
    </w:p>
    <w:p w14:paraId="62E9A0C5">
      <w:pPr>
        <w:pStyle w:val="3"/>
        <w:keepNext w:val="0"/>
        <w:keepLines w:val="0"/>
        <w:widowControl/>
        <w:suppressLineNumbers w:val="0"/>
        <w:jc w:val="center"/>
        <w:rPr>
          <w:rStyle w:val="6"/>
          <w:sz w:val="21"/>
          <w:szCs w:val="21"/>
        </w:rPr>
      </w:pPr>
    </w:p>
    <w:p w14:paraId="00609BD5"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sz w:val="21"/>
          <w:szCs w:val="21"/>
        </w:rPr>
        <w:t>吃动平衡，健康体重</w:t>
      </w:r>
    </w:p>
    <w:p w14:paraId="0E512C0C">
      <w:pPr>
        <w:pStyle w:val="3"/>
        <w:keepNext w:val="0"/>
        <w:keepLines w:val="0"/>
        <w:widowControl/>
        <w:suppressLineNumbers w:val="0"/>
        <w:jc w:val="center"/>
      </w:pPr>
    </w:p>
    <w:p w14:paraId="15709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食物摄入量和身体活动量是保持能量平衡、维持健康体重的两个重要因素。成人健康体重的体重指数应保持在18.5-23.9kg／m2之间 ，65岁以上老年人则不必苛求体重，适宜体重和BMI应略高，可保持在20.0-26.9kg／m2之间。指南建议坚持日常身体活动，每周至少进行5天中等强度身体活动，累计150分钟以上；主动身体活动最好每天6000步。鼓励适当进行高强度有氧运动，加强抗阻运动，每周2-3天。</w:t>
      </w:r>
    </w:p>
    <w:p w14:paraId="52D6367F">
      <w:pPr>
        <w:pStyle w:val="3"/>
        <w:keepNext w:val="0"/>
        <w:keepLines w:val="0"/>
        <w:widowControl/>
        <w:suppressLineNumbers w:val="0"/>
      </w:pPr>
    </w:p>
    <w:p w14:paraId="53DCEF93">
      <w:pPr>
        <w:pStyle w:val="3"/>
        <w:keepNext w:val="0"/>
        <w:keepLines w:val="0"/>
        <w:widowControl/>
        <w:suppressLineNumbers w:val="0"/>
      </w:pPr>
    </w:p>
    <w:p w14:paraId="3DCCEF81">
      <w:pPr>
        <w:pStyle w:val="3"/>
        <w:keepNext w:val="0"/>
        <w:keepLines w:val="0"/>
        <w:widowControl/>
        <w:suppressLineNumbers w:val="0"/>
      </w:pPr>
    </w:p>
    <w:p w14:paraId="689139FB">
      <w:pPr>
        <w:pStyle w:val="3"/>
        <w:keepNext w:val="0"/>
        <w:keepLines w:val="0"/>
        <w:widowControl/>
        <w:suppressLineNumbers w:val="0"/>
      </w:pPr>
    </w:p>
    <w:p w14:paraId="174B05CE">
      <w:pPr>
        <w:pStyle w:val="3"/>
        <w:keepNext w:val="0"/>
        <w:keepLines w:val="0"/>
        <w:widowControl/>
        <w:suppressLineNumbers w:val="0"/>
        <w:jc w:val="center"/>
      </w:pPr>
      <w:r>
        <w:rPr>
          <w:sz w:val="18"/>
          <w:szCs w:val="18"/>
        </w:rPr>
        <w:t>成人每天身体活动量相当于快走6000步的活动时间</w:t>
      </w:r>
    </w:p>
    <w:p w14:paraId="3228D6E3">
      <w:pPr>
        <w:pStyle w:val="3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229225" cy="2038350"/>
            <wp:effectExtent l="0" t="0" r="9525" b="0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3869D6">
      <w:pPr>
        <w:pStyle w:val="3"/>
        <w:keepNext w:val="0"/>
        <w:keepLines w:val="0"/>
        <w:widowControl/>
        <w:suppressLineNumbers w:val="0"/>
        <w:jc w:val="center"/>
      </w:pPr>
    </w:p>
    <w:p w14:paraId="41B56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多吃蔬果、奶类、大豆</w:t>
      </w:r>
    </w:p>
    <w:p w14:paraId="1A9B92D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蔬菜水果、全谷物、奶类、大豆是维生素、矿物质、优质蛋白、膳食纤维和植物化学物的重要来源，对提高膳食质量起到关键作用。蔬菜水果、全谷物和奶制品是平衡膳食的重要组成部分。指南建议餐餐有蔬菜，保证每天摄入不少于300g的新鲜蔬菜，深色蔬菜应占1/2。天天吃水果，保证每天摄入200-350g的新鲜水果，果汁不能代替鲜果。吃各种各样的奶制品，摄入量相当于每天300ml以上液态奶。但是应该注意的是乳饮料不属于奶制品。经常吃全谷物、大豆制品，适量吃坚果。由于坚果脂肪含量过高，推荐平均每周50-70g（平均每天10g左右）。</w:t>
      </w:r>
    </w:p>
    <w:p w14:paraId="0435C2A5">
      <w:pPr>
        <w:pStyle w:val="3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600700" cy="2609850"/>
            <wp:effectExtent l="0" t="0" r="0" b="0"/>
            <wp:docPr id="1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IMG_2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6B7D75">
      <w:pPr>
        <w:pStyle w:val="3"/>
        <w:keepNext w:val="0"/>
        <w:keepLines w:val="0"/>
        <w:widowControl/>
        <w:suppressLineNumbers w:val="0"/>
      </w:pPr>
    </w:p>
    <w:p w14:paraId="6762EB8C">
      <w:pPr>
        <w:pStyle w:val="3"/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适量吃鱼、禽、蛋、瘦肉</w:t>
      </w:r>
    </w:p>
    <w:p w14:paraId="7574A0E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    鱼、禽、蛋和瘦肉富含优质蛋白质，是蛋白质的良好来源，同时富含脂肪、脂溶性维生素、B族维生素和矿物质等，是平衡膳食的重要组成部分，但由于有些含有较多的饱和脂肪酸和胆固醇，因此要适量食用。指南建议鱼、禽、蛋类和瘦肉摄入要适量，平均每天120-200g。每周最好吃鱼2次或300-500g，蛋类300-350g，畜禽肉300-500g。少吃加工肉制品。鸡蛋营养丰富，吃鸡蛋不弃蛋黄。蛋黄是蛋类维生素和矿物质的主要集中部位，并且富含磷脂和胆碱，因此吃鸡蛋不要丢弃蛋黄。优先选择鱼，少吃肥肉、烟熏和腌制肉制品。需要注意的是应将肉、蛋、奶等食物分散在每天各餐中，避免集中食用。</w:t>
      </w:r>
    </w:p>
    <w:p w14:paraId="0AC537C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55E8970E">
      <w:pPr>
        <w:keepNext w:val="0"/>
        <w:keepLines w:val="0"/>
        <w:widowControl/>
        <w:suppressLineNumbers w:val="0"/>
        <w:jc w:val="left"/>
      </w:pPr>
    </w:p>
    <w:p w14:paraId="6F436E7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601210" cy="1957705"/>
            <wp:effectExtent l="0" t="0" r="8890" b="4445"/>
            <wp:docPr id="2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IMG_2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1210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9A86A0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274972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少盐少油、控糖限酒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高油高盐高糖的饮食习惯是导致肥胖和慢性病发生的重要危险因素。目前我国居民普遍食盐、烹调油摄入过多，因此应当适当减少食盐、烹调油摄入量。指南建议培养清淡饮食习惯，少吃高盐和油炸食品。成年人每天摄入食盐不超过5g，烹调油25-30g。控制添加糖的摄入量，每天不超过50g，最好控制在25g以下。反式脂肪酸每天摄入量不超过2g。不喝或少喝含糖饮料。儿童青少年、孕妇、乳母以及慢性病患者不应饮酒。成年人如饮酒，一天饮用的酒精量不超过15g。在日常生活中要注意“隐形盐”的摄入。“隐形盐”指酱油、酱类、咸菜以及高盐食品中看不见的盐。如10ml酱油（1.6-1.7g盐），10g豆瓣酱（1.5g盐），一小袋15g榨菜、酱大头菜、冬菜（约1.6g盐），20g一块的腐乳（1.5g盐）。</w:t>
      </w:r>
    </w:p>
    <w:p w14:paraId="2556F361">
      <w:pPr>
        <w:pStyle w:val="3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334000" cy="2076450"/>
            <wp:effectExtent l="0" t="0" r="0" b="0"/>
            <wp:docPr id="1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 descr="IMG_26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47A4CF">
      <w:pPr>
        <w:keepNext w:val="0"/>
        <w:keepLines w:val="0"/>
        <w:widowControl/>
        <w:suppressLineNumbers w:val="0"/>
        <w:ind w:left="422" w:hanging="422" w:hanging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规律进餐、足量饮水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规律进餐是实现平衡膳食、合理营养的前提。一日三餐、定时定量、食饮有度是健康生活方式的重要组成部分。足量饮水是机体健康的重要保障，有助于维持身体活动和认知能力。指南建议合理安排一日三餐，定时定量，不漏餐，每天吃早餐。规律进餐、饮食适度，不暴饮暴食、不偏食挑食、不过度节食。足量饮水，少量多次。在温和气候条件下，低身体活动水平成年男性每天喝水1700ml，成年女性每天喝水1500ml。推荐喝白水或茶水，少喝或不喝含糖饮料，不用饮料代替白水。（注：以上食物重量皆为生重）</w:t>
      </w:r>
    </w:p>
    <w:p w14:paraId="50A5F7B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2024-12-05T07:30:45Z</dcterms:created>
  <dc:creator>Administrator</dc:creator>
  <cp:lastModifiedBy>️</cp:lastModifiedBy>
  <dcterms:modified xsi:type="dcterms:W3CDTF">2024-12-05T07:36:54Z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F734E91359164F75B4734094E4D0B4E5_12</vt:lpwstr>
  </property>
</Properties>
</file>