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14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麻醉科科室简介</w:t>
      </w:r>
    </w:p>
    <w:bookmarkEnd w:id="0"/>
    <w:p w14:paraId="0DE4A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盈江县人民医院麻醉手术科由麻醉科、手术室两个专科组成，现已发展成为一个技术力量较雄厚、学术水平较高的一级临床科室。担负着全院手术病人的麻醉、危重病人的抢救治疗以及许多疼痛疾病的诊治等临床工作，是医院重要的临床科室。常规开展各种手术的麻醉，包括气管插管、静脉复合麻醉、吸入麻醉、基础麻醉、椎管内麻醉及神经阻滞麻醉、婴幼儿手术麻醉等，对手术病人常规开展了心电、无创血压、SPO2、ETCO2、体温、脉搏等生命体征监测，对重症病人开展了有创动脉压监测和中心静脉置管、CVP测定。涉及包括眼科、耳鼻咽喉科、胸外科、神经外科、普外科、骨科、泌尿外科、妇产科，各种腔镜手术等在内的各种手术的临床麻醉、门诊无痛诊疗、院内抢救插管等业务。全年手术9000多例，近年来为医院未来重点发展和扶持学科。近年来先后投入多功能麻醉机、多参数监护仪、血气分析仪、自体血回收机、纤支镜、彩超、可视喉镜、BIS监测仪、肌松监测、体外加温、输血输液加温等先进仪器设备。</w:t>
      </w:r>
    </w:p>
    <w:p w14:paraId="5BA98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盈江县人民医院麻醉科成立于20世纪70年代。科室现有医务工作人员 29名（含手术护士），其中，副主任医师1名、主治医师 5名，住院医师1名，助理医师2名，麻醉护士3名。主管护师5名，护师9名，护士2人。先后到昆明医科大学第一附属医院，第二附属医院，云南省第二附属医院，四川大学华西医院，浙江大学邵逸夫医院，中山大学第一附属医院，浙江大学第二附属医院以及广东佛山市中医院进修学习，拥有精湛的临床麻醉技术及丰富的工作经验。目前我科室共设有6个手术间，麻醉科配置有先进的仪器设备，如进口德尔格与欧美达多功能麻醉机、多功能监护仪、心电除颤仪、微量输注泵、有创血血流动力学监护仪等仪器设备，同时科室备有可视喉镜，纤维支气管镜，视可尼、大型C臂X光机、电动手术床、多功能高频电刀、高级马丁无影灯等先进仪器设备大型多种先进手术器械。 </w:t>
      </w:r>
    </w:p>
    <w:p w14:paraId="32D95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我科室目前已开展的手术麻醉包括有：神经外科、胸外科、骨科、普外科、泌尿外科、妇科、产科、肛肠科、耳鼻喉科、口腔科、眼科等多个手术科室的临床麻醉和手术室外麻醉、麻醉后监护和危重症病人的抢救工作。同时开展无痛人流、无痛胃肠镜检查等。全麻比例约40%。开展的常规麻醉技术包括气管内麻醉、支气管内麻醉、气管内麻醉复合硬膜外麻醉、硬膜外麻醉、腰硬联合麻醉、神经阻滞麻醉（颈丛、臂丛）、控制性降压、有创性动静脉压监测、肌松检测，麻醉深度检测（BIS）,麻醉气体监测、呼末二氧化碳检测，体温检测，血糖监测，纤维支气管镜引导下气管插管等。   </w:t>
      </w:r>
    </w:p>
    <w:p w14:paraId="48EA9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在医院各级领导的关怀和支持下，麻醉科全体医务人员将一如既往，众志成城，将以更热忱的态度和更优质的服务，服务于广大病患者。 </w:t>
      </w:r>
    </w:p>
    <w:p w14:paraId="32CF3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42B0A"/>
    <w:rsid w:val="0E4D6601"/>
    <w:rsid w:val="6CD4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德宏州盈江县党政机关单位</Company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2025-06-12T08:11:00Z</dcterms:created>
  <dc:creator>Jackson</dc:creator>
  <cp:lastModifiedBy>Jackson</cp:lastModifiedBy>
  <dcterms:modified xsi:type="dcterms:W3CDTF">2025-06-12T08:12:28Z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C0FDAE176A884C158CCA545B22F265A3_11</vt:lpwstr>
  </property>
  <property fmtid="{D5CDD505-2E9C-101B-9397-08002B2CF9AE}" pid="4" name="KSOTemplateDocerSaveRecord">
    <vt:lpwstr>eyJoZGlkIjoiMTJhYWIyNjEzODljZDE1ZWQxYzE2ZDBlZjU3OGZjMTQiLCJ1c2VySWQiOiIxMTM0ODgxMjc3In0=</vt:lpwstr>
  </property>
</Properties>
</file>