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spacing w:line="760" w:lineRule="exact"/>
        <w:jc w:val="center"/>
        <w:rPr>
          <w:rFonts w:hint="eastAsia" w:ascii="方正小标宋_GBK" w:eastAsia="方正小标宋_GBK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_GBK" w:eastAsia="方正小标宋_GBK"/>
          <w:b/>
          <w:bCs/>
          <w:sz w:val="44"/>
          <w:szCs w:val="44"/>
          <w:highlight w:val="none"/>
          <w:lang w:val="en-US" w:eastAsia="zh-CN"/>
        </w:rPr>
        <w:t>德宏州生态环境局</w:t>
      </w:r>
      <w:r>
        <w:rPr>
          <w:rFonts w:hint="eastAsia" w:ascii="方正小标宋_GBK" w:eastAsia="方正小标宋_GBK"/>
          <w:b/>
          <w:bCs/>
          <w:sz w:val="44"/>
          <w:szCs w:val="44"/>
          <w:highlight w:val="none"/>
          <w:lang w:eastAsia="zh-CN"/>
        </w:rPr>
        <w:t>盈江分局</w:t>
      </w:r>
    </w:p>
    <w:p>
      <w:pPr>
        <w:spacing w:line="760" w:lineRule="exact"/>
        <w:jc w:val="center"/>
        <w:rPr>
          <w:rFonts w:hint="default" w:ascii="方正小标宋_GBK" w:eastAsia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eastAsia="方正小标宋_GBK"/>
          <w:b/>
          <w:bCs/>
          <w:sz w:val="44"/>
          <w:szCs w:val="44"/>
          <w:highlight w:val="none"/>
          <w:lang w:val="en-US" w:eastAsia="zh-CN"/>
        </w:rPr>
        <w:t>2022年12月随机抽查计划</w:t>
      </w:r>
    </w:p>
    <w:p>
      <w:pPr>
        <w:spacing w:line="560" w:lineRule="exact"/>
        <w:rPr>
          <w:rFonts w:hint="eastAsia" w:ascii="方正仿宋_GBK" w:eastAsia="方正仿宋_GBK"/>
          <w:sz w:val="32"/>
          <w:szCs w:val="32"/>
          <w:highlight w:val="none"/>
        </w:rPr>
      </w:pPr>
    </w:p>
    <w:p>
      <w:pPr>
        <w:snapToGrid w:val="0"/>
        <w:spacing w:line="560" w:lineRule="exact"/>
        <w:ind w:firstLine="588"/>
        <w:rPr>
          <w:rFonts w:hint="eastAsia" w:ascii="方正仿宋_GBK" w:hAnsi="仿宋" w:eastAsia="方正仿宋_GBK" w:cs="仿宋"/>
          <w:sz w:val="32"/>
          <w:szCs w:val="32"/>
          <w:highlight w:val="none"/>
        </w:rPr>
      </w:pP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>根据《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lang w:eastAsia="zh-CN"/>
        </w:rPr>
        <w:t>盈江县污染源日常环境监管领域推广随机抽查制度实施方案</w:t>
      </w:r>
      <w:r>
        <w:rPr>
          <w:rFonts w:hint="eastAsia" w:ascii="方正仿宋_GBK" w:hAnsi="仿宋" w:eastAsia="方正仿宋_GBK"/>
          <w:sz w:val="32"/>
          <w:szCs w:val="32"/>
          <w:highlight w:val="none"/>
        </w:rPr>
        <w:t>》和建设项目“事中、事后”监管工作的相关要求及安排，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lang w:eastAsia="zh-CN"/>
        </w:rPr>
        <w:t>特制定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lang w:val="en-US" w:eastAsia="zh-CN"/>
        </w:rPr>
        <w:t>2022年12月份随机抽查计划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>如下：</w:t>
      </w:r>
    </w:p>
    <w:p>
      <w:pPr>
        <w:snapToGrid w:val="0"/>
        <w:spacing w:line="560" w:lineRule="exact"/>
        <w:ind w:firstLine="600"/>
        <w:rPr>
          <w:rFonts w:hint="eastAsia" w:ascii="黑体" w:hAnsi="黑体" w:eastAsia="黑体" w:cs="仿宋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sz w:val="32"/>
          <w:szCs w:val="32"/>
          <w:highlight w:val="none"/>
        </w:rPr>
        <w:t>一、抽查企业及时间安排</w:t>
      </w:r>
    </w:p>
    <w:p>
      <w:pPr>
        <w:snapToGrid w:val="0"/>
        <w:spacing w:line="560" w:lineRule="exact"/>
        <w:ind w:firstLine="588"/>
        <w:rPr>
          <w:rFonts w:hint="eastAsia" w:ascii="方正仿宋_GBK" w:hAnsi="仿宋" w:eastAsia="方正仿宋_GBK" w:cs="仿宋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仿宋" w:eastAsia="方正仿宋_GBK" w:cs="仿宋"/>
          <w:sz w:val="32"/>
          <w:szCs w:val="32"/>
          <w:highlight w:val="none"/>
          <w:lang w:eastAsia="zh-CN"/>
        </w:rPr>
        <w:t>时间：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lang w:val="en-US" w:eastAsia="zh-CN"/>
        </w:rPr>
        <w:t>2022年12月6日至12月31日。</w:t>
      </w:r>
    </w:p>
    <w:p>
      <w:pPr>
        <w:snapToGrid w:val="0"/>
        <w:spacing w:line="560" w:lineRule="exact"/>
        <w:ind w:firstLine="588"/>
        <w:rPr>
          <w:rFonts w:hint="default" w:ascii="方正仿宋_GBK" w:hAnsi="仿宋" w:eastAsia="方正仿宋_GBK" w:cs="仿宋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仿宋" w:eastAsia="方正仿宋_GBK" w:cs="仿宋"/>
          <w:sz w:val="32"/>
          <w:szCs w:val="32"/>
          <w:highlight w:val="none"/>
          <w:lang w:val="en-US" w:eastAsia="zh-CN"/>
        </w:rPr>
        <w:t>企业：柴旺科技（盈江县）有限公司等22家企业（详见附件1）。</w:t>
      </w:r>
    </w:p>
    <w:p>
      <w:pPr>
        <w:snapToGrid w:val="0"/>
        <w:spacing w:line="560" w:lineRule="exact"/>
        <w:ind w:firstLine="600"/>
        <w:rPr>
          <w:rFonts w:hint="eastAsia" w:ascii="黑体" w:hAnsi="黑体" w:eastAsia="黑体" w:cs="仿宋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sz w:val="32"/>
          <w:szCs w:val="32"/>
          <w:highlight w:val="none"/>
        </w:rPr>
        <w:t>二、具体人员安排</w:t>
      </w:r>
    </w:p>
    <w:p>
      <w:pPr>
        <w:snapToGrid w:val="0"/>
        <w:spacing w:line="560" w:lineRule="exact"/>
        <w:ind w:firstLine="588"/>
        <w:rPr>
          <w:rFonts w:hint="eastAsia" w:ascii="方正仿宋_GBK" w:hAnsi="仿宋" w:eastAsia="方正仿宋_GBK" w:cs="仿宋"/>
          <w:sz w:val="32"/>
          <w:szCs w:val="32"/>
          <w:highlight w:val="none"/>
          <w:lang w:eastAsia="zh-CN"/>
        </w:rPr>
      </w:pPr>
      <w:r>
        <w:rPr>
          <w:rFonts w:hint="eastAsia" w:ascii="方正仿宋_GBK" w:hAnsi="仿宋" w:eastAsia="方正仿宋_GBK" w:cs="仿宋"/>
          <w:sz w:val="32"/>
          <w:szCs w:val="32"/>
          <w:highlight w:val="none"/>
          <w:lang w:eastAsia="zh-CN"/>
        </w:rPr>
        <w:t>人员从执法大队人员库中抽取（详见附件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lang w:eastAsia="zh-CN"/>
        </w:rPr>
        <w:t>）。</w:t>
      </w:r>
    </w:p>
    <w:p>
      <w:pPr>
        <w:snapToGrid w:val="0"/>
        <w:spacing w:line="560" w:lineRule="exact"/>
        <w:ind w:firstLine="600"/>
        <w:rPr>
          <w:rFonts w:hint="eastAsia" w:ascii="黑体" w:hAnsi="黑体" w:eastAsia="黑体" w:cs="仿宋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sz w:val="32"/>
          <w:szCs w:val="32"/>
          <w:highlight w:val="none"/>
        </w:rPr>
        <w:t>三、其他事项</w:t>
      </w:r>
    </w:p>
    <w:p>
      <w:pPr>
        <w:snapToGrid w:val="0"/>
        <w:spacing w:line="560" w:lineRule="exact"/>
        <w:ind w:firstLine="588"/>
        <w:rPr>
          <w:rFonts w:hint="eastAsia" w:ascii="方正仿宋_GBK" w:hAnsi="仿宋" w:eastAsia="方正仿宋_GBK" w:cs="仿宋"/>
          <w:sz w:val="32"/>
          <w:szCs w:val="32"/>
          <w:highlight w:val="none"/>
        </w:rPr>
      </w:pPr>
      <w:r>
        <w:rPr>
          <w:rFonts w:hint="eastAsia" w:ascii="方正仿宋_GBK" w:hAnsi="仿宋" w:eastAsia="方正仿宋_GBK" w:cs="仿宋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lang w:eastAsia="zh-CN"/>
        </w:rPr>
        <w:t>被抽到的执法人员要严格按照任务开展工作，执法过程中要严守廉政纪律，提高规矩意识，规范执法行为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>。</w:t>
      </w:r>
    </w:p>
    <w:p>
      <w:pPr>
        <w:snapToGrid w:val="0"/>
        <w:spacing w:line="560" w:lineRule="exact"/>
        <w:ind w:firstLine="588"/>
        <w:rPr>
          <w:rFonts w:hint="eastAsia" w:ascii="方正仿宋_GBK" w:hAnsi="仿宋" w:eastAsia="方正仿宋_GBK" w:cs="仿宋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仿宋" w:eastAsia="方正仿宋_GBK" w:cs="仿宋"/>
          <w:sz w:val="32"/>
          <w:szCs w:val="32"/>
          <w:highlight w:val="none"/>
          <w:lang w:val="en-US" w:eastAsia="zh-CN"/>
        </w:rPr>
        <w:t>2、检查结束后及时公开检查结果。</w:t>
      </w:r>
    </w:p>
    <w:p>
      <w:pPr>
        <w:snapToGrid w:val="0"/>
        <w:spacing w:line="560" w:lineRule="exact"/>
        <w:ind w:firstLine="588"/>
        <w:rPr>
          <w:rFonts w:hint="eastAsia" w:ascii="方正仿宋_GBK" w:hAnsi="仿宋" w:eastAsia="方正仿宋_GBK" w:cs="仿宋"/>
          <w:sz w:val="32"/>
          <w:szCs w:val="32"/>
          <w:highlight w:val="none"/>
          <w:lang w:eastAsia="zh-CN"/>
        </w:rPr>
      </w:pPr>
      <w:r>
        <w:rPr>
          <w:rFonts w:hint="eastAsia" w:ascii="方正仿宋_GBK" w:hAnsi="仿宋" w:eastAsia="方正仿宋_GBK" w:cs="仿宋"/>
          <w:sz w:val="32"/>
          <w:szCs w:val="32"/>
          <w:highlight w:val="none"/>
          <w:lang w:eastAsia="zh-CN"/>
        </w:rPr>
        <w:t>特此通知</w:t>
      </w:r>
    </w:p>
    <w:p>
      <w:pPr>
        <w:snapToGrid w:val="0"/>
        <w:spacing w:line="560" w:lineRule="exact"/>
        <w:ind w:firstLine="588"/>
        <w:rPr>
          <w:rFonts w:hint="eastAsia" w:ascii="方正仿宋_GBK" w:hAnsi="仿宋" w:eastAsia="方正仿宋_GBK" w:cs="仿宋"/>
          <w:sz w:val="32"/>
          <w:szCs w:val="32"/>
          <w:highlight w:val="none"/>
        </w:rPr>
      </w:pP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>附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lang w:eastAsia="zh-CN"/>
        </w:rPr>
        <w:t>件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>：20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>年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lang w:val="en-US" w:eastAsia="zh-CN"/>
        </w:rPr>
        <w:t>12月份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>“双随机”抽查企业名单</w:t>
      </w:r>
    </w:p>
    <w:p>
      <w:pPr>
        <w:snapToGrid w:val="0"/>
        <w:spacing w:line="560" w:lineRule="exact"/>
        <w:ind w:firstLine="588"/>
        <w:rPr>
          <w:rFonts w:hint="default" w:ascii="方正仿宋_GBK" w:hAnsi="仿宋" w:eastAsia="方正仿宋_GBK" w:cs="仿宋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仿宋" w:eastAsia="方正仿宋_GBK" w:cs="仿宋"/>
          <w:sz w:val="32"/>
          <w:szCs w:val="32"/>
          <w:highlight w:val="none"/>
          <w:lang w:eastAsia="zh-CN"/>
        </w:rPr>
        <w:t>附件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lang w:val="en-US" w:eastAsia="zh-CN"/>
        </w:rPr>
        <w:t>2：执法人员名单</w:t>
      </w:r>
    </w:p>
    <w:p>
      <w:pPr>
        <w:snapToGrid w:val="0"/>
        <w:spacing w:line="560" w:lineRule="exact"/>
        <w:ind w:firstLine="588"/>
        <w:rPr>
          <w:rFonts w:hint="eastAsia" w:ascii="方正仿宋_GBK" w:hAnsi="仿宋" w:eastAsia="方正仿宋_GBK" w:cs="仿宋"/>
          <w:sz w:val="32"/>
          <w:szCs w:val="32"/>
          <w:highlight w:val="none"/>
        </w:rPr>
      </w:pPr>
    </w:p>
    <w:p>
      <w:pPr>
        <w:snapToGrid w:val="0"/>
        <w:spacing w:line="560" w:lineRule="exact"/>
        <w:ind w:firstLine="588"/>
        <w:rPr>
          <w:rFonts w:hint="eastAsia" w:ascii="方正仿宋_GBK" w:hAnsi="仿宋" w:eastAsia="方正仿宋_GBK" w:cs="仿宋"/>
          <w:sz w:val="32"/>
          <w:szCs w:val="32"/>
          <w:highlight w:val="none"/>
          <w:lang w:eastAsia="zh-CN"/>
        </w:rPr>
      </w:pP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 xml:space="preserve">                        德宏州环境保护局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lang w:eastAsia="zh-CN"/>
        </w:rPr>
        <w:t>盈江分局</w:t>
      </w:r>
    </w:p>
    <w:p>
      <w:pPr>
        <w:snapToGrid w:val="0"/>
        <w:spacing w:line="560" w:lineRule="exact"/>
        <w:ind w:firstLine="588"/>
        <w:rPr>
          <w:rFonts w:hint="eastAsia"/>
          <w:sz w:val="36"/>
          <w:szCs w:val="36"/>
          <w:highlight w:val="none"/>
        </w:rPr>
      </w:pP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 xml:space="preserve">                                 20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>年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>月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32"/>
          <w:szCs w:val="32"/>
          <w:highlight w:val="none"/>
        </w:rPr>
        <w:t>日</w:t>
      </w:r>
    </w:p>
    <w:p>
      <w:pPr>
        <w:jc w:val="left"/>
        <w:rPr>
          <w:rFonts w:hint="eastAsia"/>
          <w:sz w:val="36"/>
          <w:szCs w:val="36"/>
          <w:highlight w:val="none"/>
        </w:rPr>
      </w:pPr>
    </w:p>
    <w:p>
      <w:pPr>
        <w:jc w:val="center"/>
        <w:rPr>
          <w:rFonts w:ascii="宋体" w:hAnsi="宋体"/>
          <w:b/>
          <w:sz w:val="36"/>
          <w:szCs w:val="36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4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3453"/>
        <w:gridCol w:w="863"/>
        <w:gridCol w:w="1079"/>
        <w:gridCol w:w="888"/>
        <w:gridCol w:w="861"/>
        <w:gridCol w:w="834"/>
        <w:gridCol w:w="780"/>
        <w:gridCol w:w="770"/>
        <w:gridCol w:w="967"/>
        <w:gridCol w:w="3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0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附件1、2022年12月随机抽查任务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企业名称</w:t>
            </w:r>
          </w:p>
        </w:tc>
        <w:tc>
          <w:tcPr>
            <w:tcW w:w="70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执法人员</w:t>
            </w:r>
          </w:p>
        </w:tc>
        <w:tc>
          <w:tcPr>
            <w:tcW w:w="3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杨阳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岳郗晶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张天亮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张兴飞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谷远强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朱玉霜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庄维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陈信朝</w:t>
            </w:r>
          </w:p>
        </w:tc>
        <w:tc>
          <w:tcPr>
            <w:tcW w:w="3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柴旺科技（盈江县）有限公司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开化利友木制品有限公司盈江分公司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盈江金和硅业有限公司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盈江金源硅业有限公司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盈江巨丰硅业有限公司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盈江凯达木材加工厂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盈江明亮硅业有限责任公司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盈江升盈石灰有限公司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盈江县和义硅业有限责任公司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盈江县宏利硅业有限责任公司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盈江县环美微粉有限公司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盈江县剑雄水泥粉磨有限责任公司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盈江县建喜废纸回收利用加工厂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盈江县锦隆硅业有限公司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盈江县凯杰合力烧结页岩砖厂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盈江县龙腾硅业有限责任公司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盈江县隆辉硅业有限公司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盈江县木笼河硅业有限公司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盈江县平原生猪定点屠宰厂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盈江县营庆建材商贸有限公司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盈江县盈曦旅游文化开发有限公司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盈江县志海农牧开发有限公司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B05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</w:tbl>
    <w:p>
      <w:pPr>
        <w:jc w:val="both"/>
        <w:rPr>
          <w:rFonts w:hint="eastAsia"/>
          <w:sz w:val="36"/>
          <w:szCs w:val="36"/>
          <w:highlight w:val="none"/>
          <w:lang w:val="en-US" w:eastAsia="zh-CN"/>
        </w:rPr>
        <w:sectPr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/>
          <w:sz w:val="36"/>
          <w:szCs w:val="36"/>
          <w:highlight w:val="none"/>
          <w:lang w:val="en-US" w:eastAsia="zh-CN"/>
        </w:rPr>
      </w:pPr>
      <w:r>
        <w:rPr>
          <w:rFonts w:hint="eastAsia"/>
          <w:sz w:val="36"/>
          <w:szCs w:val="36"/>
          <w:highlight w:val="none"/>
          <w:lang w:val="en-US" w:eastAsia="zh-CN"/>
        </w:rPr>
        <w:t>附件2、</w:t>
      </w:r>
    </w:p>
    <w:p>
      <w:pPr>
        <w:jc w:val="center"/>
        <w:rPr>
          <w:rFonts w:hint="default"/>
          <w:sz w:val="36"/>
          <w:szCs w:val="36"/>
          <w:highlight w:val="none"/>
          <w:lang w:val="en-US" w:eastAsia="zh-CN"/>
        </w:rPr>
      </w:pPr>
      <w:r>
        <w:rPr>
          <w:rFonts w:hint="eastAsia"/>
          <w:sz w:val="36"/>
          <w:szCs w:val="36"/>
          <w:highlight w:val="none"/>
          <w:lang w:val="en-US" w:eastAsia="zh-CN"/>
        </w:rPr>
        <w:t>德宏州生态环境局盈江分局执法大队人员库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3399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  <w:t>执法证号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  <w:t>杨</w:t>
            </w: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  <w:t>阳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25140015136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sz w:val="30"/>
                <w:szCs w:val="3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  <w:t>岳郗晶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25140015061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sz w:val="30"/>
                <w:szCs w:val="3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  <w:t>张天亮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25140015165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sz w:val="30"/>
                <w:szCs w:val="3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  <w:t>庄</w:t>
            </w: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  <w:t>维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25140015155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sz w:val="30"/>
                <w:szCs w:val="3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  <w:t>张兴飞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25140015081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sz w:val="30"/>
                <w:szCs w:val="3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  <w:t>陈信朝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25140015132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sz w:val="30"/>
                <w:szCs w:val="3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  <w:t>谷远强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highlight w:val="none"/>
                <w:vertAlign w:val="baseline"/>
                <w:lang w:val="en-US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25140015108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sz w:val="30"/>
                <w:szCs w:val="3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  <w:t>朱玉霜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0"/>
                <w:szCs w:val="30"/>
                <w:highlight w:val="none"/>
                <w:vertAlign w:val="baseline"/>
                <w:lang w:val="en-US" w:eastAsia="zh-CN"/>
              </w:rPr>
              <w:t>25140015</w:t>
            </w: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179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sz w:val="30"/>
                <w:szCs w:val="30"/>
                <w:highlight w:val="none"/>
                <w:vertAlign w:val="baseline"/>
              </w:rPr>
            </w:pPr>
          </w:p>
        </w:tc>
      </w:tr>
    </w:tbl>
    <w:p>
      <w:pPr>
        <w:rPr>
          <w:highlight w:val="none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04"/>
    <w:rsid w:val="00001D2B"/>
    <w:rsid w:val="00004FAD"/>
    <w:rsid w:val="00006E81"/>
    <w:rsid w:val="000242FA"/>
    <w:rsid w:val="0004405F"/>
    <w:rsid w:val="00066657"/>
    <w:rsid w:val="00067ACF"/>
    <w:rsid w:val="00080F9F"/>
    <w:rsid w:val="0009243F"/>
    <w:rsid w:val="00095DD5"/>
    <w:rsid w:val="000C6DAC"/>
    <w:rsid w:val="000D07EE"/>
    <w:rsid w:val="000D7B33"/>
    <w:rsid w:val="000E2C80"/>
    <w:rsid w:val="000E5768"/>
    <w:rsid w:val="000F611D"/>
    <w:rsid w:val="000F7038"/>
    <w:rsid w:val="000F775B"/>
    <w:rsid w:val="00102652"/>
    <w:rsid w:val="001030DB"/>
    <w:rsid w:val="001228C9"/>
    <w:rsid w:val="00130E8F"/>
    <w:rsid w:val="00181F8A"/>
    <w:rsid w:val="00191EAB"/>
    <w:rsid w:val="001A3C8F"/>
    <w:rsid w:val="001A5C7D"/>
    <w:rsid w:val="001B7DC5"/>
    <w:rsid w:val="001C0B1C"/>
    <w:rsid w:val="001E43BC"/>
    <w:rsid w:val="00200DB1"/>
    <w:rsid w:val="00213502"/>
    <w:rsid w:val="00236859"/>
    <w:rsid w:val="00237187"/>
    <w:rsid w:val="00246990"/>
    <w:rsid w:val="00293146"/>
    <w:rsid w:val="00296CE9"/>
    <w:rsid w:val="002A5597"/>
    <w:rsid w:val="002A74D1"/>
    <w:rsid w:val="002B38D2"/>
    <w:rsid w:val="002C2FF9"/>
    <w:rsid w:val="002C4804"/>
    <w:rsid w:val="002D2B64"/>
    <w:rsid w:val="002E28A9"/>
    <w:rsid w:val="002F7329"/>
    <w:rsid w:val="00306230"/>
    <w:rsid w:val="003065B8"/>
    <w:rsid w:val="00312931"/>
    <w:rsid w:val="00322AD4"/>
    <w:rsid w:val="0032502A"/>
    <w:rsid w:val="00350254"/>
    <w:rsid w:val="00355A3E"/>
    <w:rsid w:val="003633EB"/>
    <w:rsid w:val="00364D01"/>
    <w:rsid w:val="0036703B"/>
    <w:rsid w:val="00375B6B"/>
    <w:rsid w:val="00392DC7"/>
    <w:rsid w:val="003A380D"/>
    <w:rsid w:val="003C0789"/>
    <w:rsid w:val="003C4947"/>
    <w:rsid w:val="003E319C"/>
    <w:rsid w:val="003E3DB8"/>
    <w:rsid w:val="003F5860"/>
    <w:rsid w:val="004028B5"/>
    <w:rsid w:val="00405DC1"/>
    <w:rsid w:val="00412F20"/>
    <w:rsid w:val="0042182E"/>
    <w:rsid w:val="00422095"/>
    <w:rsid w:val="004250EC"/>
    <w:rsid w:val="00435BD8"/>
    <w:rsid w:val="00441FB6"/>
    <w:rsid w:val="00451504"/>
    <w:rsid w:val="00453F32"/>
    <w:rsid w:val="0046434A"/>
    <w:rsid w:val="0046558B"/>
    <w:rsid w:val="00467C62"/>
    <w:rsid w:val="0048640A"/>
    <w:rsid w:val="0049288D"/>
    <w:rsid w:val="00496E68"/>
    <w:rsid w:val="004A2324"/>
    <w:rsid w:val="004A399E"/>
    <w:rsid w:val="004B377B"/>
    <w:rsid w:val="004B6831"/>
    <w:rsid w:val="004C2D6D"/>
    <w:rsid w:val="004D5B35"/>
    <w:rsid w:val="005055DF"/>
    <w:rsid w:val="0050717E"/>
    <w:rsid w:val="005114CA"/>
    <w:rsid w:val="005129EF"/>
    <w:rsid w:val="005509C4"/>
    <w:rsid w:val="0056335B"/>
    <w:rsid w:val="0056392A"/>
    <w:rsid w:val="005674EB"/>
    <w:rsid w:val="005728CD"/>
    <w:rsid w:val="005A674E"/>
    <w:rsid w:val="005B4A8D"/>
    <w:rsid w:val="005D2BA4"/>
    <w:rsid w:val="005D41AE"/>
    <w:rsid w:val="005E47C7"/>
    <w:rsid w:val="005F4E1B"/>
    <w:rsid w:val="00604020"/>
    <w:rsid w:val="00632AAB"/>
    <w:rsid w:val="006348C1"/>
    <w:rsid w:val="00634904"/>
    <w:rsid w:val="006476AA"/>
    <w:rsid w:val="0065096A"/>
    <w:rsid w:val="00650A49"/>
    <w:rsid w:val="00657496"/>
    <w:rsid w:val="00674343"/>
    <w:rsid w:val="0068253F"/>
    <w:rsid w:val="00684AB1"/>
    <w:rsid w:val="00685DD2"/>
    <w:rsid w:val="00686837"/>
    <w:rsid w:val="006A4C62"/>
    <w:rsid w:val="006B0BE2"/>
    <w:rsid w:val="006B43E6"/>
    <w:rsid w:val="006B5152"/>
    <w:rsid w:val="006C0803"/>
    <w:rsid w:val="006C1C2C"/>
    <w:rsid w:val="006D48DF"/>
    <w:rsid w:val="006F30FD"/>
    <w:rsid w:val="007001D8"/>
    <w:rsid w:val="00705B61"/>
    <w:rsid w:val="0072172F"/>
    <w:rsid w:val="00725FCF"/>
    <w:rsid w:val="00733239"/>
    <w:rsid w:val="0074170B"/>
    <w:rsid w:val="007575D9"/>
    <w:rsid w:val="007C47C7"/>
    <w:rsid w:val="007C6751"/>
    <w:rsid w:val="007C76EB"/>
    <w:rsid w:val="007C79F6"/>
    <w:rsid w:val="007D7DE2"/>
    <w:rsid w:val="007E4212"/>
    <w:rsid w:val="007E62C8"/>
    <w:rsid w:val="007F1A31"/>
    <w:rsid w:val="00820828"/>
    <w:rsid w:val="00825E26"/>
    <w:rsid w:val="008405A3"/>
    <w:rsid w:val="008420D2"/>
    <w:rsid w:val="00842FB7"/>
    <w:rsid w:val="00843892"/>
    <w:rsid w:val="00845CDA"/>
    <w:rsid w:val="00864AB6"/>
    <w:rsid w:val="008870F3"/>
    <w:rsid w:val="008A5160"/>
    <w:rsid w:val="008B3CA5"/>
    <w:rsid w:val="008B6BBD"/>
    <w:rsid w:val="008D56FF"/>
    <w:rsid w:val="008E7EF3"/>
    <w:rsid w:val="009132ED"/>
    <w:rsid w:val="009178DF"/>
    <w:rsid w:val="00930273"/>
    <w:rsid w:val="00940CF0"/>
    <w:rsid w:val="009419E0"/>
    <w:rsid w:val="00947435"/>
    <w:rsid w:val="0098403E"/>
    <w:rsid w:val="009A3617"/>
    <w:rsid w:val="009A6FA7"/>
    <w:rsid w:val="009E390F"/>
    <w:rsid w:val="00A15A5A"/>
    <w:rsid w:val="00A15C99"/>
    <w:rsid w:val="00A2140C"/>
    <w:rsid w:val="00A40C57"/>
    <w:rsid w:val="00A56817"/>
    <w:rsid w:val="00A7722A"/>
    <w:rsid w:val="00A8361D"/>
    <w:rsid w:val="00A85037"/>
    <w:rsid w:val="00AC0108"/>
    <w:rsid w:val="00AD1FF4"/>
    <w:rsid w:val="00B218F8"/>
    <w:rsid w:val="00B22DCD"/>
    <w:rsid w:val="00B338A5"/>
    <w:rsid w:val="00B37496"/>
    <w:rsid w:val="00B409DE"/>
    <w:rsid w:val="00B600A6"/>
    <w:rsid w:val="00B8044F"/>
    <w:rsid w:val="00BB4C1F"/>
    <w:rsid w:val="00BC6632"/>
    <w:rsid w:val="00BD0E5F"/>
    <w:rsid w:val="00BF2E71"/>
    <w:rsid w:val="00C0236D"/>
    <w:rsid w:val="00C03DA5"/>
    <w:rsid w:val="00C077C4"/>
    <w:rsid w:val="00C1506C"/>
    <w:rsid w:val="00C16D74"/>
    <w:rsid w:val="00C26ABC"/>
    <w:rsid w:val="00C4767C"/>
    <w:rsid w:val="00C556D8"/>
    <w:rsid w:val="00C64F9B"/>
    <w:rsid w:val="00C83A9A"/>
    <w:rsid w:val="00C85C29"/>
    <w:rsid w:val="00CB21F4"/>
    <w:rsid w:val="00CC3EBB"/>
    <w:rsid w:val="00CC7DC1"/>
    <w:rsid w:val="00CD0D02"/>
    <w:rsid w:val="00CD395B"/>
    <w:rsid w:val="00CE5E58"/>
    <w:rsid w:val="00CF1004"/>
    <w:rsid w:val="00D00B1F"/>
    <w:rsid w:val="00D07679"/>
    <w:rsid w:val="00D10007"/>
    <w:rsid w:val="00D44424"/>
    <w:rsid w:val="00D743CE"/>
    <w:rsid w:val="00D75612"/>
    <w:rsid w:val="00D83F7D"/>
    <w:rsid w:val="00D847D5"/>
    <w:rsid w:val="00DB2EC0"/>
    <w:rsid w:val="00DB7601"/>
    <w:rsid w:val="00DD30E4"/>
    <w:rsid w:val="00DD7362"/>
    <w:rsid w:val="00DD7C5A"/>
    <w:rsid w:val="00DE23B2"/>
    <w:rsid w:val="00DF4CB5"/>
    <w:rsid w:val="00DF7CA5"/>
    <w:rsid w:val="00E12BE3"/>
    <w:rsid w:val="00E36906"/>
    <w:rsid w:val="00E62A7A"/>
    <w:rsid w:val="00E7362F"/>
    <w:rsid w:val="00E81C50"/>
    <w:rsid w:val="00E845D3"/>
    <w:rsid w:val="00E90955"/>
    <w:rsid w:val="00EC753D"/>
    <w:rsid w:val="00ED10D1"/>
    <w:rsid w:val="00ED2BF8"/>
    <w:rsid w:val="00EE5E5F"/>
    <w:rsid w:val="00EE7371"/>
    <w:rsid w:val="00EF78ED"/>
    <w:rsid w:val="00F03F02"/>
    <w:rsid w:val="00F04738"/>
    <w:rsid w:val="00F1611F"/>
    <w:rsid w:val="00F5341A"/>
    <w:rsid w:val="00F61B00"/>
    <w:rsid w:val="00FB17EC"/>
    <w:rsid w:val="00FD2A57"/>
    <w:rsid w:val="00FD354C"/>
    <w:rsid w:val="00FE012E"/>
    <w:rsid w:val="00FE3204"/>
    <w:rsid w:val="00FF7217"/>
    <w:rsid w:val="01151FE4"/>
    <w:rsid w:val="01F52C08"/>
    <w:rsid w:val="02143F5F"/>
    <w:rsid w:val="02A64327"/>
    <w:rsid w:val="03694F00"/>
    <w:rsid w:val="036D6F89"/>
    <w:rsid w:val="039162D6"/>
    <w:rsid w:val="04070C55"/>
    <w:rsid w:val="045627EE"/>
    <w:rsid w:val="049462E7"/>
    <w:rsid w:val="06C542FC"/>
    <w:rsid w:val="06EA4DE6"/>
    <w:rsid w:val="079F1593"/>
    <w:rsid w:val="07B359F9"/>
    <w:rsid w:val="080E5F1F"/>
    <w:rsid w:val="08763A74"/>
    <w:rsid w:val="08E52A7B"/>
    <w:rsid w:val="098F2587"/>
    <w:rsid w:val="09C3140C"/>
    <w:rsid w:val="0A8602B4"/>
    <w:rsid w:val="0B325B85"/>
    <w:rsid w:val="0BBA4667"/>
    <w:rsid w:val="0BBB58DD"/>
    <w:rsid w:val="0BE82882"/>
    <w:rsid w:val="0D1B3C1A"/>
    <w:rsid w:val="0DE57F88"/>
    <w:rsid w:val="0E0E5D0D"/>
    <w:rsid w:val="0E426F4C"/>
    <w:rsid w:val="0F405F80"/>
    <w:rsid w:val="0F81353E"/>
    <w:rsid w:val="119C212E"/>
    <w:rsid w:val="12101985"/>
    <w:rsid w:val="122B0350"/>
    <w:rsid w:val="12531993"/>
    <w:rsid w:val="13C37609"/>
    <w:rsid w:val="14BD125C"/>
    <w:rsid w:val="153D1A52"/>
    <w:rsid w:val="15C73C00"/>
    <w:rsid w:val="15E90284"/>
    <w:rsid w:val="161E32E9"/>
    <w:rsid w:val="16643ABD"/>
    <w:rsid w:val="16854E23"/>
    <w:rsid w:val="16896EFB"/>
    <w:rsid w:val="16DB51FF"/>
    <w:rsid w:val="170C3BC6"/>
    <w:rsid w:val="180042AB"/>
    <w:rsid w:val="183A7439"/>
    <w:rsid w:val="18666486"/>
    <w:rsid w:val="1872307B"/>
    <w:rsid w:val="18BC502C"/>
    <w:rsid w:val="19647D2C"/>
    <w:rsid w:val="19726D4B"/>
    <w:rsid w:val="199E4455"/>
    <w:rsid w:val="1AB97E7B"/>
    <w:rsid w:val="1AE52EB9"/>
    <w:rsid w:val="1B0B1FAD"/>
    <w:rsid w:val="1C641381"/>
    <w:rsid w:val="1CA72593"/>
    <w:rsid w:val="1D5D576F"/>
    <w:rsid w:val="1D9C5DEB"/>
    <w:rsid w:val="1DDA70BA"/>
    <w:rsid w:val="1E9D485D"/>
    <w:rsid w:val="1F722803"/>
    <w:rsid w:val="210F4E57"/>
    <w:rsid w:val="21524CDE"/>
    <w:rsid w:val="21D10450"/>
    <w:rsid w:val="22DA648A"/>
    <w:rsid w:val="230A774B"/>
    <w:rsid w:val="23234599"/>
    <w:rsid w:val="235C60B6"/>
    <w:rsid w:val="24A36945"/>
    <w:rsid w:val="253C4718"/>
    <w:rsid w:val="2596288E"/>
    <w:rsid w:val="25BE0987"/>
    <w:rsid w:val="25DD6CB6"/>
    <w:rsid w:val="272E1E4B"/>
    <w:rsid w:val="291E6B5F"/>
    <w:rsid w:val="29D52395"/>
    <w:rsid w:val="2A653382"/>
    <w:rsid w:val="2ADD06FC"/>
    <w:rsid w:val="2C7C3CD0"/>
    <w:rsid w:val="2C911569"/>
    <w:rsid w:val="2CF96724"/>
    <w:rsid w:val="2DB862CE"/>
    <w:rsid w:val="2DC25BB9"/>
    <w:rsid w:val="2DD82EDE"/>
    <w:rsid w:val="2DF315E1"/>
    <w:rsid w:val="2E2C5E75"/>
    <w:rsid w:val="2E781E8C"/>
    <w:rsid w:val="2EE32079"/>
    <w:rsid w:val="30D4687D"/>
    <w:rsid w:val="31450766"/>
    <w:rsid w:val="32602216"/>
    <w:rsid w:val="33207C87"/>
    <w:rsid w:val="335335A6"/>
    <w:rsid w:val="340736DD"/>
    <w:rsid w:val="349073C8"/>
    <w:rsid w:val="34D774EB"/>
    <w:rsid w:val="355B569B"/>
    <w:rsid w:val="35E42516"/>
    <w:rsid w:val="36956F5D"/>
    <w:rsid w:val="37157706"/>
    <w:rsid w:val="37863B66"/>
    <w:rsid w:val="37EF61C6"/>
    <w:rsid w:val="38FB46C5"/>
    <w:rsid w:val="394546C1"/>
    <w:rsid w:val="3ADE0518"/>
    <w:rsid w:val="3B1263B6"/>
    <w:rsid w:val="3B1F1312"/>
    <w:rsid w:val="3BE26C12"/>
    <w:rsid w:val="3C476ED1"/>
    <w:rsid w:val="3C953759"/>
    <w:rsid w:val="3D9F34C6"/>
    <w:rsid w:val="3E735179"/>
    <w:rsid w:val="3EA43970"/>
    <w:rsid w:val="3F6B23F4"/>
    <w:rsid w:val="40676769"/>
    <w:rsid w:val="406A4B28"/>
    <w:rsid w:val="40CC78CB"/>
    <w:rsid w:val="41E72ED3"/>
    <w:rsid w:val="42DD53E8"/>
    <w:rsid w:val="43B10DEB"/>
    <w:rsid w:val="43F34834"/>
    <w:rsid w:val="43FE693B"/>
    <w:rsid w:val="443E346F"/>
    <w:rsid w:val="446077F8"/>
    <w:rsid w:val="44FA7579"/>
    <w:rsid w:val="45CD5787"/>
    <w:rsid w:val="45F74C68"/>
    <w:rsid w:val="460229DB"/>
    <w:rsid w:val="46A568E4"/>
    <w:rsid w:val="46CE2235"/>
    <w:rsid w:val="470B4D71"/>
    <w:rsid w:val="47D55B2C"/>
    <w:rsid w:val="47F9248E"/>
    <w:rsid w:val="48155774"/>
    <w:rsid w:val="482833E1"/>
    <w:rsid w:val="48713B32"/>
    <w:rsid w:val="48AE6BFE"/>
    <w:rsid w:val="4AD40C7E"/>
    <w:rsid w:val="4B0A02D7"/>
    <w:rsid w:val="4B3D4F08"/>
    <w:rsid w:val="4B9C7D96"/>
    <w:rsid w:val="4BA103E4"/>
    <w:rsid w:val="4D3D0F18"/>
    <w:rsid w:val="4D890745"/>
    <w:rsid w:val="4D8D2132"/>
    <w:rsid w:val="4DF85952"/>
    <w:rsid w:val="4E28252E"/>
    <w:rsid w:val="4E40279B"/>
    <w:rsid w:val="4E660636"/>
    <w:rsid w:val="4FE324D9"/>
    <w:rsid w:val="4FF85C0C"/>
    <w:rsid w:val="50D12F01"/>
    <w:rsid w:val="51817268"/>
    <w:rsid w:val="51B67899"/>
    <w:rsid w:val="51C20C18"/>
    <w:rsid w:val="52007299"/>
    <w:rsid w:val="524879E4"/>
    <w:rsid w:val="524F6B24"/>
    <w:rsid w:val="526177C0"/>
    <w:rsid w:val="53847CF3"/>
    <w:rsid w:val="539437F8"/>
    <w:rsid w:val="54252452"/>
    <w:rsid w:val="54EB0AAC"/>
    <w:rsid w:val="54FF6DCC"/>
    <w:rsid w:val="5513167B"/>
    <w:rsid w:val="5712399B"/>
    <w:rsid w:val="57BA3030"/>
    <w:rsid w:val="59DF597A"/>
    <w:rsid w:val="5A952884"/>
    <w:rsid w:val="5B171238"/>
    <w:rsid w:val="5B922057"/>
    <w:rsid w:val="5BBC536D"/>
    <w:rsid w:val="5D3C7129"/>
    <w:rsid w:val="5DF528FB"/>
    <w:rsid w:val="5E513906"/>
    <w:rsid w:val="5E8558FB"/>
    <w:rsid w:val="5F7D6997"/>
    <w:rsid w:val="5FAF4C8F"/>
    <w:rsid w:val="611402A4"/>
    <w:rsid w:val="61387C97"/>
    <w:rsid w:val="62202080"/>
    <w:rsid w:val="62664297"/>
    <w:rsid w:val="634F068F"/>
    <w:rsid w:val="655B0770"/>
    <w:rsid w:val="65610B72"/>
    <w:rsid w:val="65AF6162"/>
    <w:rsid w:val="65F63D12"/>
    <w:rsid w:val="67167E47"/>
    <w:rsid w:val="673B036A"/>
    <w:rsid w:val="682E4508"/>
    <w:rsid w:val="68F9470B"/>
    <w:rsid w:val="69C3082D"/>
    <w:rsid w:val="6A202A54"/>
    <w:rsid w:val="6AAB7CDD"/>
    <w:rsid w:val="6AF46059"/>
    <w:rsid w:val="6B352797"/>
    <w:rsid w:val="6BDC5D18"/>
    <w:rsid w:val="6C181CC1"/>
    <w:rsid w:val="6C28569D"/>
    <w:rsid w:val="6DE03D42"/>
    <w:rsid w:val="6EA94330"/>
    <w:rsid w:val="6F1853DA"/>
    <w:rsid w:val="6F9D0D9A"/>
    <w:rsid w:val="702013DE"/>
    <w:rsid w:val="70327BCB"/>
    <w:rsid w:val="70EA67D5"/>
    <w:rsid w:val="7130281D"/>
    <w:rsid w:val="71563224"/>
    <w:rsid w:val="72732324"/>
    <w:rsid w:val="74D0179B"/>
    <w:rsid w:val="757B3862"/>
    <w:rsid w:val="75E14E20"/>
    <w:rsid w:val="76D96272"/>
    <w:rsid w:val="77745ABF"/>
    <w:rsid w:val="778F1ADF"/>
    <w:rsid w:val="79591D9E"/>
    <w:rsid w:val="795F174E"/>
    <w:rsid w:val="79717BBC"/>
    <w:rsid w:val="799B3800"/>
    <w:rsid w:val="799E5942"/>
    <w:rsid w:val="7A0F4881"/>
    <w:rsid w:val="7A5A200A"/>
    <w:rsid w:val="7AB623B8"/>
    <w:rsid w:val="7AFF4EE5"/>
    <w:rsid w:val="7BE210B5"/>
    <w:rsid w:val="7C234428"/>
    <w:rsid w:val="7C9B514B"/>
    <w:rsid w:val="7CBA1C7D"/>
    <w:rsid w:val="7DF95429"/>
    <w:rsid w:val="7DFD533F"/>
    <w:rsid w:val="7E1505FF"/>
    <w:rsid w:val="7E3A6EC8"/>
    <w:rsid w:val="7F2B262D"/>
    <w:rsid w:val="7F4A0471"/>
    <w:rsid w:val="7F5D7DAB"/>
    <w:rsid w:val="7FB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2022-08-26T03:46:00Z</dcterms:created>
  <dc:creator>Ekin</dc:creator>
  <cp:lastModifiedBy>Ekin</cp:lastModifiedBy>
  <dcterms:modified xsi:type="dcterms:W3CDTF">2022-12-06T03:25:34Z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