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Style w:val="11"/>
          <w:rFonts w:hint="eastAsia" w:ascii="方正小标宋_GBK" w:hAnsi="方正小标宋_GBK" w:eastAsia="方正小标宋_GBK" w:cs="方正小标宋_GBK"/>
          <w:b w:val="0"/>
          <w:bCs/>
          <w:sz w:val="36"/>
          <w:szCs w:val="36"/>
          <w:shd w:val="clear" w:color="auto" w:fill="FFFFFF"/>
          <w:lang w:eastAsia="zh-CN"/>
        </w:rPr>
      </w:pPr>
      <w:r>
        <w:rPr>
          <w:rStyle w:val="11"/>
          <w:rFonts w:hint="eastAsia" w:ascii="方正小标宋_GBK" w:hAnsi="方正小标宋_GBK" w:eastAsia="方正小标宋_GBK" w:cs="方正小标宋_GBK"/>
          <w:b w:val="0"/>
          <w:bCs/>
          <w:sz w:val="36"/>
          <w:szCs w:val="36"/>
          <w:shd w:val="clear" w:color="auto" w:fill="FFFFFF"/>
          <w:lang w:eastAsia="zh-CN"/>
        </w:rPr>
        <w:t>市场主体住所（营</w:t>
      </w:r>
      <w:bookmarkStart w:id="0" w:name="_GoBack"/>
      <w:bookmarkEnd w:id="0"/>
      <w:r>
        <w:rPr>
          <w:rStyle w:val="11"/>
          <w:rFonts w:hint="eastAsia" w:ascii="方正小标宋_GBK" w:hAnsi="方正小标宋_GBK" w:eastAsia="方正小标宋_GBK" w:cs="方正小标宋_GBK"/>
          <w:b w:val="0"/>
          <w:bCs/>
          <w:sz w:val="36"/>
          <w:szCs w:val="36"/>
          <w:shd w:val="clear" w:color="auto" w:fill="FFFFFF"/>
          <w:lang w:eastAsia="zh-CN"/>
        </w:rPr>
        <w:t>业场所、经营场所、主要经营场所）</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_GBK" w:hAnsi="方正小标宋_GBK" w:eastAsia="方正小标宋_GBK" w:cs="方正小标宋_GBK"/>
          <w:bCs/>
          <w:sz w:val="36"/>
          <w:szCs w:val="36"/>
        </w:rPr>
      </w:pPr>
      <w:r>
        <w:rPr>
          <w:rStyle w:val="11"/>
          <w:rFonts w:hint="eastAsia" w:ascii="方正小标宋_GBK" w:hAnsi="方正小标宋_GBK" w:eastAsia="方正小标宋_GBK" w:cs="方正小标宋_GBK"/>
          <w:b w:val="0"/>
          <w:bCs/>
          <w:sz w:val="36"/>
          <w:szCs w:val="36"/>
          <w:shd w:val="clear" w:color="auto" w:fill="FFFFFF"/>
          <w:lang w:eastAsia="zh-CN"/>
        </w:rPr>
        <w:t>使用</w:t>
      </w:r>
      <w:r>
        <w:rPr>
          <w:rStyle w:val="11"/>
          <w:rFonts w:hint="eastAsia" w:ascii="方正小标宋_GBK" w:hAnsi="方正小标宋_GBK" w:eastAsia="方正小标宋_GBK" w:cs="方正小标宋_GBK"/>
          <w:b w:val="0"/>
          <w:bCs/>
          <w:sz w:val="36"/>
          <w:szCs w:val="36"/>
          <w:shd w:val="clear" w:color="auto" w:fill="FFFFFF"/>
        </w:rPr>
        <w:t>证明事项告知承诺书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exact"/>
        <w:ind w:left="0" w:right="0" w:firstLine="0"/>
        <w:jc w:val="both"/>
        <w:textAlignment w:val="auto"/>
        <w:rPr>
          <w:rFonts w:hint="eastAsia" w:ascii="方正黑体_GBK" w:hAnsi="方正黑体_GBK" w:eastAsia="方正黑体_GBK" w:cs="方正黑体_GBK"/>
          <w:b w:val="0"/>
          <w:bCs w:val="0"/>
          <w:i w:val="0"/>
          <w:caps w:val="0"/>
          <w:color w:val="3D3D3D"/>
          <w:spacing w:val="0"/>
          <w:sz w:val="28"/>
          <w:szCs w:val="28"/>
        </w:rPr>
      </w:pPr>
      <w:r>
        <w:rPr>
          <w:rFonts w:hint="eastAsia" w:ascii="方正仿宋_GBK" w:hAnsi="方正仿宋_GBK" w:eastAsia="方正仿宋_GBK" w:cs="方正仿宋_GBK"/>
          <w:sz w:val="24"/>
          <w:szCs w:val="24"/>
          <w:shd w:val="clear" w:color="auto" w:fill="FFFFFF"/>
        </w:rPr>
        <w:t>　</w:t>
      </w:r>
      <w:r>
        <w:rPr>
          <w:rFonts w:hint="eastAsia" w:ascii="方正仿宋_GBK" w:hAnsi="方正仿宋_GBK" w:eastAsia="方正仿宋_GBK" w:cs="方正仿宋_GBK"/>
          <w:sz w:val="28"/>
          <w:szCs w:val="28"/>
          <w:shd w:val="clear" w:color="auto" w:fill="FFFFFF"/>
        </w:rPr>
        <w:t>　</w:t>
      </w:r>
      <w:r>
        <w:rPr>
          <w:rStyle w:val="11"/>
          <w:rFonts w:hint="eastAsia" w:ascii="方正黑体_GBK" w:hAnsi="方正黑体_GBK" w:eastAsia="方正黑体_GBK" w:cs="方正黑体_GBK"/>
          <w:b w:val="0"/>
          <w:bCs w:val="0"/>
          <w:sz w:val="28"/>
          <w:szCs w:val="28"/>
          <w:shd w:val="clear" w:color="auto" w:fill="FFFFFF"/>
        </w:rPr>
        <w:t>一、</w:t>
      </w:r>
      <w:r>
        <w:rPr>
          <w:rStyle w:val="11"/>
          <w:rFonts w:hint="eastAsia" w:ascii="方正黑体_GBK" w:hAnsi="方正黑体_GBK" w:eastAsia="方正黑体_GBK" w:cs="方正黑体_GBK"/>
          <w:b w:val="0"/>
          <w:bCs w:val="0"/>
          <w:sz w:val="28"/>
          <w:szCs w:val="28"/>
          <w:shd w:val="clear" w:color="auto" w:fill="FFFFFF"/>
          <w:lang w:eastAsia="zh-CN"/>
        </w:rPr>
        <w:t>市场主体（申请人）</w:t>
      </w:r>
      <w:r>
        <w:rPr>
          <w:rStyle w:val="11"/>
          <w:rFonts w:hint="eastAsia" w:ascii="方正黑体_GBK" w:hAnsi="方正黑体_GBK" w:eastAsia="方正黑体_GBK" w:cs="方正黑体_GBK"/>
          <w:b w:val="0"/>
          <w:bCs w:val="0"/>
          <w:sz w:val="28"/>
          <w:szCs w:val="28"/>
          <w:shd w:val="clear" w:color="auto" w:fill="FFFFFF"/>
        </w:rPr>
        <w:t>基本信息</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Fonts w:hint="eastAsia" w:ascii="方正仿宋_GBK" w:hAnsi="方正仿宋_GBK" w:eastAsia="方正仿宋_GBK" w:cs="方正仿宋_GBK"/>
          <w:spacing w:val="0"/>
          <w:sz w:val="28"/>
          <w:szCs w:val="28"/>
          <w:u w:val="single"/>
          <w:shd w:val="clear" w:color="auto" w:fill="FFFFFF"/>
        </w:rPr>
      </w:pPr>
      <w:r>
        <w:rPr>
          <w:rFonts w:hint="eastAsia" w:ascii="方正仿宋_GBK" w:hAnsi="方正仿宋_GBK" w:eastAsia="方正仿宋_GBK" w:cs="方正仿宋_GBK"/>
          <w:spacing w:val="0"/>
          <w:sz w:val="28"/>
          <w:szCs w:val="28"/>
          <w:shd w:val="clear" w:color="auto" w:fill="FFFFFF"/>
          <w:lang w:eastAsia="zh-CN"/>
        </w:rPr>
        <w:t>市场主体</w:t>
      </w:r>
      <w:r>
        <w:rPr>
          <w:rFonts w:hint="eastAsia" w:ascii="方正仿宋_GBK" w:hAnsi="方正仿宋_GBK" w:eastAsia="方正仿宋_GBK" w:cs="方正仿宋_GBK"/>
          <w:spacing w:val="0"/>
          <w:sz w:val="28"/>
          <w:szCs w:val="28"/>
          <w:shd w:val="clear" w:color="auto" w:fill="FFFFFF"/>
        </w:rPr>
        <w:t>名称：</w:t>
      </w:r>
      <w:r>
        <w:rPr>
          <w:rFonts w:hint="eastAsia" w:ascii="方正仿宋_GBK" w:hAnsi="方正仿宋_GBK" w:eastAsia="方正仿宋_GBK" w:cs="方正仿宋_GBK"/>
          <w:spacing w:val="0"/>
          <w:sz w:val="28"/>
          <w:szCs w:val="28"/>
          <w:u w:val="single"/>
          <w:shd w:val="clear" w:color="auto" w:fill="FFFFFF"/>
        </w:rPr>
        <w:t xml:space="preserve">                             </w:t>
      </w: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u w:val="single"/>
          <w:shd w:val="clear" w:color="auto" w:fill="FFFFFF"/>
        </w:rPr>
      </w:pPr>
      <w:r>
        <w:rPr>
          <w:rFonts w:hint="eastAsia" w:ascii="方正仿宋_GBK" w:hAnsi="方正仿宋_GBK" w:eastAsia="方正仿宋_GBK" w:cs="方正仿宋_GBK"/>
          <w:spacing w:val="0"/>
          <w:sz w:val="28"/>
          <w:szCs w:val="28"/>
          <w:shd w:val="clear" w:color="auto" w:fill="FFFFFF"/>
          <w:lang w:eastAsia="zh-CN"/>
        </w:rPr>
        <w:t>统一社会信用代码（设立登记时不填）</w:t>
      </w:r>
      <w:r>
        <w:rPr>
          <w:rFonts w:hint="eastAsia" w:ascii="方正仿宋_GBK" w:hAnsi="方正仿宋_GBK" w:eastAsia="方正仿宋_GBK" w:cs="方正仿宋_GBK"/>
          <w:spacing w:val="0"/>
          <w:sz w:val="28"/>
          <w:szCs w:val="28"/>
          <w:shd w:val="clear" w:color="auto" w:fill="FFFFFF"/>
        </w:rPr>
        <w:t>：</w:t>
      </w:r>
      <w:r>
        <w:rPr>
          <w:rFonts w:hint="eastAsia" w:ascii="方正仿宋_GBK" w:hAnsi="方正仿宋_GBK" w:eastAsia="方正仿宋_GBK" w:cs="方正仿宋_GBK"/>
          <w:spacing w:val="0"/>
          <w:sz w:val="28"/>
          <w:szCs w:val="28"/>
          <w:u w:val="single"/>
          <w:shd w:val="clear" w:color="auto" w:fill="FFFFFF"/>
        </w:rPr>
        <w:t xml:space="preserve">             </w:t>
      </w: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shd w:val="clear" w:color="auto" w:fill="FFFFFF"/>
          <w:lang w:eastAsia="zh-CN"/>
        </w:rPr>
      </w:pPr>
      <w:r>
        <w:rPr>
          <w:rFonts w:hint="eastAsia" w:ascii="方正仿宋_GBK" w:hAnsi="方正仿宋_GBK" w:eastAsia="方正仿宋_GBK" w:cs="方正仿宋_GBK"/>
          <w:spacing w:val="0"/>
          <w:sz w:val="28"/>
          <w:szCs w:val="28"/>
          <w:shd w:val="clear" w:color="auto" w:fill="FFFFFF"/>
          <w:lang w:eastAsia="zh-CN"/>
        </w:rPr>
        <w:t>住所（营业场所、经营场所、主要经营场所）：</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u w:val="single"/>
          <w:shd w:val="clear" w:color="auto" w:fill="FFFFFF"/>
          <w:lang w:val="en-US" w:eastAsia="zh-CN"/>
        </w:rPr>
      </w:pP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房屋权属（在□里勾选）：</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□自有       □租赁        □无偿使用       □其他</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房屋性质（在□里勾选，“其他”选项据实填写）：</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□工业或商用         □住宅         □其他</w:t>
      </w: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Fonts w:hint="eastAsia" w:ascii="方正仿宋_GBK" w:hAnsi="方正仿宋_GBK" w:eastAsia="方正仿宋_GBK" w:cs="方正仿宋_GBK"/>
          <w:spacing w:val="0"/>
          <w:sz w:val="28"/>
          <w:szCs w:val="28"/>
          <w:shd w:val="clear" w:color="auto" w:fill="FFFFFF"/>
          <w:lang w:eastAsia="zh-CN"/>
        </w:rPr>
      </w:pPr>
      <w:r>
        <w:rPr>
          <w:rFonts w:hint="eastAsia" w:ascii="方正仿宋_GBK" w:hAnsi="方正仿宋_GBK" w:eastAsia="方正仿宋_GBK" w:cs="方正仿宋_GBK"/>
          <w:spacing w:val="0"/>
          <w:sz w:val="28"/>
          <w:szCs w:val="28"/>
          <w:shd w:val="clear" w:color="auto" w:fill="FFFFFF"/>
          <w:lang w:eastAsia="zh-CN"/>
        </w:rPr>
        <w:t>使用期限：</w:t>
      </w: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Fonts w:hint="eastAsia" w:ascii="方正黑体_GBK" w:hAnsi="方正黑体_GBK" w:eastAsia="方正黑体_GBK" w:cs="方正黑体_GBK"/>
          <w:sz w:val="28"/>
          <w:szCs w:val="28"/>
        </w:rPr>
      </w:pPr>
      <w:r>
        <w:rPr>
          <w:rStyle w:val="11"/>
          <w:rFonts w:hint="eastAsia" w:ascii="方正黑体_GBK" w:hAnsi="方正黑体_GBK" w:eastAsia="方正黑体_GBK" w:cs="方正黑体_GBK"/>
          <w:b w:val="0"/>
          <w:sz w:val="28"/>
          <w:szCs w:val="28"/>
          <w:shd w:val="clear" w:color="auto" w:fill="FFFFFF"/>
          <w:lang w:eastAsia="zh-CN"/>
        </w:rPr>
        <w:t>二</w:t>
      </w:r>
      <w:r>
        <w:rPr>
          <w:rStyle w:val="11"/>
          <w:rFonts w:hint="eastAsia" w:ascii="方正黑体_GBK" w:hAnsi="方正黑体_GBK" w:eastAsia="方正黑体_GBK" w:cs="方正黑体_GBK"/>
          <w:b w:val="0"/>
          <w:sz w:val="28"/>
          <w:szCs w:val="28"/>
          <w:shd w:val="clear" w:color="auto" w:fill="FFFFFF"/>
        </w:rPr>
        <w:t>、行政机关告知</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（一）</w:t>
      </w:r>
      <w:r>
        <w:rPr>
          <w:rFonts w:hint="eastAsia" w:ascii="方正楷体_GBK" w:hAnsi="方正楷体_GBK" w:eastAsia="方正楷体_GBK" w:cs="方正楷体_GBK"/>
          <w:sz w:val="28"/>
          <w:szCs w:val="28"/>
          <w:shd w:val="clear" w:color="auto" w:fill="FFFFFF"/>
          <w:lang w:eastAsia="zh-CN"/>
        </w:rPr>
        <w:t>政务服务</w:t>
      </w:r>
      <w:r>
        <w:rPr>
          <w:rFonts w:hint="eastAsia" w:ascii="方正楷体_GBK" w:hAnsi="方正楷体_GBK" w:eastAsia="方正楷体_GBK" w:cs="方正楷体_GBK"/>
          <w:sz w:val="28"/>
          <w:szCs w:val="28"/>
          <w:shd w:val="clear" w:color="auto" w:fill="FFFFFF"/>
        </w:rPr>
        <w:t>事项名称</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w:t>
      </w:r>
      <w:r>
        <w:rPr>
          <w:rFonts w:hint="eastAsia" w:ascii="方正仿宋_GBK" w:hAnsi="方正仿宋_GBK" w:eastAsia="方正仿宋_GBK" w:cs="方正仿宋_GBK"/>
          <w:iCs/>
          <w:sz w:val="28"/>
          <w:szCs w:val="28"/>
          <w:lang w:eastAsia="zh-CN"/>
        </w:rPr>
        <w:t>市场主体（内资企业、外商投资企业、个体工商户、农民专业合作社）及其分支机构设立、变更、注销登记。</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（二）证明</w:t>
      </w:r>
      <w:r>
        <w:rPr>
          <w:rFonts w:hint="eastAsia" w:ascii="方正楷体_GBK" w:hAnsi="方正楷体_GBK" w:eastAsia="方正楷体_GBK" w:cs="方正楷体_GBK"/>
          <w:sz w:val="28"/>
          <w:szCs w:val="28"/>
          <w:shd w:val="clear" w:color="auto" w:fill="FFFFFF"/>
          <w:lang w:eastAsia="zh-CN"/>
        </w:rPr>
        <w:t>事项（证明材料）</w:t>
      </w:r>
      <w:r>
        <w:rPr>
          <w:rFonts w:hint="eastAsia" w:ascii="方正楷体_GBK" w:hAnsi="方正楷体_GBK" w:eastAsia="方正楷体_GBK" w:cs="方正楷体_GBK"/>
          <w:sz w:val="28"/>
          <w:szCs w:val="28"/>
          <w:shd w:val="clear" w:color="auto" w:fill="FFFFFF"/>
        </w:rPr>
        <w:t>内容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70" w:lineRule="exact"/>
        <w:ind w:right="0" w:firstLine="640"/>
        <w:jc w:val="both"/>
        <w:textAlignment w:val="auto"/>
        <w:rPr>
          <w:rFonts w:hint="eastAsia" w:ascii="方正仿宋_GBK" w:hAnsi="方正仿宋_GBK" w:eastAsia="方正仿宋_GBK" w:cs="方正仿宋_GBK"/>
          <w:sz w:val="28"/>
          <w:szCs w:val="28"/>
          <w:shd w:val="clear" w:color="auto" w:fill="FFFFFF"/>
          <w:lang w:eastAsia="zh-CN"/>
        </w:rPr>
      </w:pPr>
      <w:r>
        <w:rPr>
          <w:rFonts w:hint="eastAsia" w:ascii="方正仿宋_GBK" w:hAnsi="方正仿宋_GBK" w:eastAsia="方正仿宋_GBK" w:cs="方正仿宋_GBK"/>
          <w:iCs/>
          <w:sz w:val="28"/>
          <w:szCs w:val="28"/>
          <w:lang w:eastAsia="zh-CN"/>
        </w:rPr>
        <w:t>住所（营业场所、经营场所、主要经营场所）使用证明。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70" w:lineRule="exact"/>
        <w:ind w:right="0" w:firstLine="640"/>
        <w:jc w:val="both"/>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shd w:val="clear" w:color="auto" w:fill="FFFFFF"/>
        </w:rPr>
        <w:t>（三）证明</w:t>
      </w:r>
      <w:r>
        <w:rPr>
          <w:rFonts w:hint="eastAsia" w:ascii="方正楷体_GBK" w:hAnsi="方正楷体_GBK" w:eastAsia="方正楷体_GBK" w:cs="方正楷体_GBK"/>
          <w:sz w:val="28"/>
          <w:szCs w:val="28"/>
          <w:shd w:val="clear" w:color="auto" w:fill="FFFFFF"/>
          <w:lang w:eastAsia="zh-CN"/>
        </w:rPr>
        <w:t>事项设定</w:t>
      </w:r>
      <w:r>
        <w:rPr>
          <w:rFonts w:hint="eastAsia" w:ascii="方正楷体_GBK" w:hAnsi="方正楷体_GBK" w:eastAsia="方正楷体_GBK" w:cs="方正楷体_GBK"/>
          <w:sz w:val="28"/>
          <w:szCs w:val="28"/>
          <w:shd w:val="clear" w:color="auto" w:fill="FFFFFF"/>
        </w:rPr>
        <w:t>依据</w:t>
      </w:r>
    </w:p>
    <w:p>
      <w:pPr>
        <w:keepNext w:val="0"/>
        <w:keepLines w:val="0"/>
        <w:pageBreakBefore w:val="0"/>
        <w:widowControl w:val="0"/>
        <w:kinsoku/>
        <w:wordWrap/>
        <w:overflowPunct/>
        <w:topLinePunct w:val="0"/>
        <w:autoSpaceDE/>
        <w:autoSpaceDN/>
        <w:bidi w:val="0"/>
        <w:adjustRightInd/>
        <w:snapToGrid/>
        <w:spacing w:line="370" w:lineRule="exact"/>
        <w:ind w:left="0" w:leftChars="0" w:right="0" w:rightChars="0" w:firstLine="600" w:firstLineChars="0"/>
        <w:jc w:val="both"/>
        <w:textAlignment w:val="auto"/>
        <w:outlineLvl w:val="9"/>
        <w:rPr>
          <w:rFonts w:hint="eastAsia" w:ascii="方正仿宋_GBK" w:hAnsi="方正仿宋_GBK" w:eastAsia="方正仿宋_GBK" w:cs="方正仿宋_GBK"/>
          <w:iCs/>
          <w:kern w:val="0"/>
          <w:sz w:val="28"/>
          <w:szCs w:val="28"/>
          <w:lang w:val="en-US" w:eastAsia="zh-CN" w:bidi="ar-SA"/>
        </w:rPr>
      </w:pPr>
      <w:r>
        <w:rPr>
          <w:rFonts w:hint="eastAsia" w:ascii="方正仿宋_GBK" w:hAnsi="方正仿宋_GBK" w:eastAsia="方正仿宋_GBK" w:cs="方正仿宋_GBK"/>
          <w:iCs/>
          <w:kern w:val="0"/>
          <w:sz w:val="28"/>
          <w:szCs w:val="28"/>
          <w:lang w:val="en-US" w:eastAsia="zh-CN" w:bidi="ar-SA"/>
        </w:rPr>
        <w:t>《中华人民共和国公司登记管理条例》、</w:t>
      </w:r>
      <w:r>
        <w:rPr>
          <w:rFonts w:hint="eastAsia" w:ascii="方正仿宋_GBK" w:hAnsi="方正仿宋_GBK" w:eastAsia="方正仿宋_GBK" w:cs="方正仿宋_GBK"/>
          <w:iCs/>
          <w:sz w:val="28"/>
          <w:szCs w:val="28"/>
          <w:lang w:eastAsia="zh-CN"/>
        </w:rPr>
        <w:t>《中华人民共和国企业法人登记管理条例》、《中华人民共和国合伙企业登记管理办法》、《个人独资企业登记管理办法》、《个体工商户登记管理办法》、《农民专业合作社登记管理条例》等关于相关市场主体设立、变更登记提交材料规定。</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（四）告知承诺适用对象</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本证明事项申请人可自主选择是否采用告知承诺替代证明，申请人不愿承诺或无法承诺的，应当提交规定的证明材料。</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（五）承诺方式</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607"/>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lang w:val="en-US" w:eastAsia="zh-CN"/>
        </w:rPr>
        <w:t>1.</w:t>
      </w:r>
      <w:r>
        <w:rPr>
          <w:rFonts w:hint="eastAsia" w:ascii="方正仿宋_GBK" w:hAnsi="方正仿宋_GBK" w:eastAsia="方正仿宋_GBK" w:cs="方正仿宋_GBK"/>
          <w:sz w:val="28"/>
          <w:szCs w:val="28"/>
          <w:shd w:val="clear" w:color="auto" w:fill="FFFFFF"/>
        </w:rPr>
        <w:t>本证明事项采用书面承诺方式，</w:t>
      </w:r>
      <w:r>
        <w:rPr>
          <w:rFonts w:hint="eastAsia" w:ascii="方正仿宋_GBK" w:hAnsi="方正仿宋_GBK" w:eastAsia="方正仿宋_GBK" w:cs="方正仿宋_GBK"/>
          <w:sz w:val="28"/>
          <w:szCs w:val="28"/>
          <w:shd w:val="clear" w:color="auto" w:fill="FFFFFF"/>
          <w:lang w:eastAsia="zh-CN"/>
        </w:rPr>
        <w:t>市场主体</w:t>
      </w:r>
      <w:r>
        <w:rPr>
          <w:rFonts w:hint="eastAsia" w:ascii="方正仿宋_GBK" w:hAnsi="方正仿宋_GBK" w:eastAsia="方正仿宋_GBK" w:cs="方正仿宋_GBK"/>
          <w:sz w:val="28"/>
          <w:szCs w:val="28"/>
          <w:shd w:val="clear" w:color="auto" w:fill="FFFFFF"/>
        </w:rPr>
        <w:t>愿意作出承诺的，应当向</w:t>
      </w:r>
      <w:r>
        <w:rPr>
          <w:rFonts w:hint="eastAsia" w:ascii="方正仿宋_GBK" w:hAnsi="方正仿宋_GBK" w:eastAsia="方正仿宋_GBK" w:cs="方正仿宋_GBK"/>
          <w:sz w:val="28"/>
          <w:szCs w:val="28"/>
          <w:shd w:val="clear" w:color="auto" w:fill="FFFFFF"/>
          <w:lang w:eastAsia="zh-CN"/>
        </w:rPr>
        <w:t>登记</w:t>
      </w:r>
      <w:r>
        <w:rPr>
          <w:rFonts w:hint="eastAsia" w:ascii="方正仿宋_GBK" w:hAnsi="方正仿宋_GBK" w:eastAsia="方正仿宋_GBK" w:cs="方正仿宋_GBK"/>
          <w:sz w:val="28"/>
          <w:szCs w:val="28"/>
          <w:shd w:val="clear" w:color="auto" w:fill="FFFFFF"/>
        </w:rPr>
        <w:t>机关提交签字</w:t>
      </w:r>
      <w:r>
        <w:rPr>
          <w:rFonts w:hint="eastAsia" w:ascii="方正仿宋_GBK" w:hAnsi="方正仿宋_GBK" w:eastAsia="方正仿宋_GBK" w:cs="方正仿宋_GBK"/>
          <w:sz w:val="28"/>
          <w:szCs w:val="28"/>
          <w:shd w:val="clear" w:color="auto" w:fill="FFFFFF"/>
          <w:lang w:eastAsia="zh-CN"/>
        </w:rPr>
        <w:t>盖章</w:t>
      </w:r>
      <w:r>
        <w:rPr>
          <w:rFonts w:hint="eastAsia" w:ascii="方正仿宋_GBK" w:hAnsi="方正仿宋_GBK" w:eastAsia="方正仿宋_GBK" w:cs="方正仿宋_GBK"/>
          <w:sz w:val="28"/>
          <w:szCs w:val="28"/>
          <w:shd w:val="clear" w:color="auto" w:fill="FFFFFF"/>
        </w:rPr>
        <w:t>后的告知承诺书原件。市场主体</w:t>
      </w:r>
      <w:r>
        <w:rPr>
          <w:rFonts w:hint="eastAsia" w:ascii="方正仿宋_GBK" w:hAnsi="方正仿宋_GBK" w:eastAsia="方正仿宋_GBK" w:cs="方正仿宋_GBK"/>
          <w:sz w:val="28"/>
          <w:szCs w:val="28"/>
          <w:shd w:val="clear" w:color="auto" w:fill="FFFFFF"/>
          <w:lang w:val="en-US" w:eastAsia="zh-CN"/>
        </w:rPr>
        <w:t>通过网上业务系统申请设立、变更登记的，本承诺书由业务系统自动生成，市场主体在线完成电子验签。</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607"/>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2</w:t>
      </w:r>
      <w:r>
        <w:rPr>
          <w:rFonts w:hint="eastAsia" w:ascii="方正仿宋_GBK" w:hAnsi="方正仿宋_GBK" w:eastAsia="方正仿宋_GBK" w:cs="方正仿宋_GBK"/>
          <w:sz w:val="28"/>
          <w:szCs w:val="28"/>
          <w:shd w:val="clear" w:color="auto" w:fill="FFFFFF"/>
          <w:lang w:val="en-US" w:eastAsia="zh-CN"/>
        </w:rPr>
        <w:t>.</w:t>
      </w:r>
      <w:r>
        <w:rPr>
          <w:rFonts w:hint="eastAsia" w:ascii="方正仿宋_GBK" w:hAnsi="方正仿宋_GBK" w:eastAsia="方正仿宋_GBK" w:cs="方正仿宋_GBK"/>
          <w:sz w:val="28"/>
          <w:szCs w:val="28"/>
          <w:shd w:val="clear" w:color="auto" w:fill="FFFFFF"/>
        </w:rPr>
        <w:t>市场主体申请设立登记时，本承诺书由全体投资人签署（投资人为自然人的由本人签字，投资人为</w:t>
      </w:r>
      <w:r>
        <w:rPr>
          <w:rFonts w:hint="eastAsia" w:ascii="方正仿宋_GBK" w:hAnsi="方正仿宋_GBK" w:eastAsia="方正仿宋_GBK" w:cs="方正仿宋_GBK"/>
          <w:sz w:val="28"/>
          <w:szCs w:val="28"/>
          <w:shd w:val="clear" w:color="auto" w:fill="FFFFFF"/>
          <w:lang w:eastAsia="zh-CN"/>
        </w:rPr>
        <w:t>法人和其他组织</w:t>
      </w:r>
      <w:r>
        <w:rPr>
          <w:rFonts w:hint="eastAsia" w:ascii="方正仿宋_GBK" w:hAnsi="方正仿宋_GBK" w:eastAsia="方正仿宋_GBK" w:cs="方正仿宋_GBK"/>
          <w:sz w:val="28"/>
          <w:szCs w:val="28"/>
          <w:shd w:val="clear" w:color="auto" w:fill="FFFFFF"/>
        </w:rPr>
        <w:t>的加盖公章）</w:t>
      </w:r>
      <w:r>
        <w:rPr>
          <w:rFonts w:hint="eastAsia" w:ascii="方正仿宋_GBK" w:hAnsi="方正仿宋_GBK" w:eastAsia="方正仿宋_GBK" w:cs="方正仿宋_GBK"/>
          <w:sz w:val="28"/>
          <w:szCs w:val="28"/>
          <w:shd w:val="clear" w:color="auto" w:fill="FFFFFF"/>
          <w:lang w:eastAsia="zh-CN"/>
        </w:rPr>
        <w:t>。</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3</w:t>
      </w:r>
      <w:r>
        <w:rPr>
          <w:rFonts w:hint="eastAsia" w:ascii="方正仿宋_GBK" w:hAnsi="方正仿宋_GBK" w:eastAsia="方正仿宋_GBK" w:cs="方正仿宋_GBK"/>
          <w:sz w:val="28"/>
          <w:szCs w:val="28"/>
          <w:shd w:val="clear" w:color="auto" w:fill="FFFFFF"/>
          <w:lang w:val="en-US" w:eastAsia="zh-CN"/>
        </w:rPr>
        <w:t>.</w:t>
      </w:r>
      <w:r>
        <w:rPr>
          <w:rFonts w:hint="eastAsia" w:ascii="方正仿宋_GBK" w:hAnsi="方正仿宋_GBK" w:eastAsia="方正仿宋_GBK" w:cs="方正仿宋_GBK"/>
          <w:sz w:val="28"/>
          <w:szCs w:val="28"/>
          <w:shd w:val="clear" w:color="auto" w:fill="FFFFFF"/>
        </w:rPr>
        <w:t>市场主体申请住所（营业场所、经营场所、主要经营场所）变更登记时，</w:t>
      </w:r>
      <w:r>
        <w:rPr>
          <w:rFonts w:hint="eastAsia" w:ascii="方正仿宋_GBK" w:hAnsi="方正仿宋_GBK" w:eastAsia="方正仿宋_GBK" w:cs="方正仿宋_GBK"/>
          <w:sz w:val="28"/>
          <w:szCs w:val="28"/>
          <w:shd w:val="clear" w:color="auto" w:fill="FFFFFF"/>
          <w:lang w:eastAsia="zh-CN"/>
        </w:rPr>
        <w:t>在“承诺人”处</w:t>
      </w:r>
      <w:r>
        <w:rPr>
          <w:rFonts w:hint="eastAsia" w:ascii="方正仿宋_GBK" w:hAnsi="方正仿宋_GBK" w:eastAsia="方正仿宋_GBK" w:cs="方正仿宋_GBK"/>
          <w:sz w:val="28"/>
          <w:szCs w:val="28"/>
          <w:shd w:val="clear" w:color="auto" w:fill="FFFFFF"/>
        </w:rPr>
        <w:t>加盖公章。</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4</w:t>
      </w:r>
      <w:r>
        <w:rPr>
          <w:rFonts w:hint="eastAsia" w:ascii="方正仿宋_GBK" w:hAnsi="方正仿宋_GBK" w:eastAsia="方正仿宋_GBK" w:cs="方正仿宋_GBK"/>
          <w:sz w:val="28"/>
          <w:szCs w:val="28"/>
          <w:shd w:val="clear" w:color="auto" w:fill="FFFFFF"/>
          <w:lang w:val="en-US" w:eastAsia="zh-CN"/>
        </w:rPr>
        <w:t>.</w:t>
      </w:r>
      <w:r>
        <w:rPr>
          <w:rFonts w:hint="eastAsia" w:ascii="方正仿宋_GBK" w:hAnsi="方正仿宋_GBK" w:eastAsia="方正仿宋_GBK" w:cs="方正仿宋_GBK"/>
          <w:sz w:val="28"/>
          <w:szCs w:val="28"/>
          <w:shd w:val="clear" w:color="auto" w:fill="FFFFFF"/>
        </w:rPr>
        <w:t>分支机构申请设立登记、住所</w:t>
      </w:r>
      <w:r>
        <w:rPr>
          <w:rFonts w:hint="eastAsia" w:ascii="方正仿宋_GBK" w:hAnsi="方正仿宋_GBK" w:eastAsia="方正仿宋_GBK" w:cs="方正仿宋_GBK"/>
          <w:sz w:val="28"/>
          <w:szCs w:val="28"/>
          <w:shd w:val="clear" w:color="auto" w:fill="FFFFFF"/>
          <w:lang w:eastAsia="zh-CN"/>
        </w:rPr>
        <w:t>（营业场所、经营场所）</w:t>
      </w:r>
      <w:r>
        <w:rPr>
          <w:rFonts w:hint="eastAsia" w:ascii="方正仿宋_GBK" w:hAnsi="方正仿宋_GBK" w:eastAsia="方正仿宋_GBK" w:cs="方正仿宋_GBK"/>
          <w:sz w:val="28"/>
          <w:szCs w:val="28"/>
          <w:shd w:val="clear" w:color="auto" w:fill="FFFFFF"/>
        </w:rPr>
        <w:t>变更登记时，由隶属</w:t>
      </w:r>
      <w:r>
        <w:rPr>
          <w:rFonts w:hint="eastAsia" w:ascii="方正仿宋_GBK" w:hAnsi="方正仿宋_GBK" w:eastAsia="方正仿宋_GBK" w:cs="方正仿宋_GBK"/>
          <w:sz w:val="28"/>
          <w:szCs w:val="28"/>
          <w:shd w:val="clear" w:color="auto" w:fill="FFFFFF"/>
          <w:lang w:eastAsia="zh-CN"/>
        </w:rPr>
        <w:t>市场主体</w:t>
      </w:r>
      <w:r>
        <w:rPr>
          <w:rFonts w:hint="eastAsia" w:ascii="方正仿宋_GBK" w:hAnsi="方正仿宋_GBK" w:eastAsia="方正仿宋_GBK" w:cs="方正仿宋_GBK"/>
          <w:sz w:val="28"/>
          <w:szCs w:val="28"/>
          <w:shd w:val="clear" w:color="auto" w:fill="FFFFFF"/>
        </w:rPr>
        <w:t>加盖公章。</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本证明事项必须由申请人作出承诺，不可代为承诺。</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（六）承诺效力</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申请人书面承诺</w:t>
      </w:r>
      <w:r>
        <w:rPr>
          <w:rFonts w:hint="eastAsia" w:ascii="方正仿宋_GBK" w:hAnsi="方正仿宋_GBK" w:eastAsia="方正仿宋_GBK" w:cs="方正仿宋_GBK"/>
          <w:sz w:val="28"/>
          <w:szCs w:val="28"/>
          <w:shd w:val="clear" w:color="auto" w:fill="FFFFFF"/>
          <w:lang w:eastAsia="zh-CN"/>
        </w:rPr>
        <w:t>具备与证明材料同等效力</w:t>
      </w:r>
      <w:r>
        <w:rPr>
          <w:rFonts w:hint="eastAsia" w:ascii="方正仿宋_GBK" w:hAnsi="方正仿宋_GBK" w:eastAsia="方正仿宋_GBK" w:cs="方正仿宋_GBK"/>
          <w:sz w:val="28"/>
          <w:szCs w:val="28"/>
          <w:shd w:val="clear" w:color="auto" w:fill="FFFFFF"/>
        </w:rPr>
        <w:t>。</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（七）不实承诺责任</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70" w:lineRule="exact"/>
        <w:ind w:right="0" w:firstLine="600"/>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对执意隐瞒真实情况、提供虚假承诺办理有关事项的，依法依规处理。</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70" w:lineRule="exact"/>
        <w:ind w:right="0" w:firstLine="560" w:firstLineChars="200"/>
        <w:jc w:val="both"/>
        <w:textAlignment w:val="auto"/>
        <w:rPr>
          <w:rStyle w:val="11"/>
          <w:rFonts w:hint="eastAsia" w:ascii="方正黑体_GBK" w:hAnsi="方正黑体_GBK" w:eastAsia="方正黑体_GBK" w:cs="方正黑体_GBK"/>
          <w:b w:val="0"/>
          <w:sz w:val="28"/>
          <w:szCs w:val="28"/>
          <w:shd w:val="clear" w:color="auto" w:fill="FFFFFF"/>
        </w:rPr>
      </w:pPr>
      <w:r>
        <w:rPr>
          <w:rStyle w:val="11"/>
          <w:rFonts w:hint="eastAsia" w:ascii="方正黑体_GBK" w:hAnsi="方正黑体_GBK" w:eastAsia="方正黑体_GBK" w:cs="方正黑体_GBK"/>
          <w:b w:val="0"/>
          <w:sz w:val="28"/>
          <w:szCs w:val="28"/>
          <w:shd w:val="clear" w:color="auto" w:fill="FFFFFF"/>
          <w:lang w:eastAsia="zh-CN"/>
        </w:rPr>
        <w:t>三</w:t>
      </w:r>
      <w:r>
        <w:rPr>
          <w:rStyle w:val="11"/>
          <w:rFonts w:hint="eastAsia" w:ascii="方正黑体_GBK" w:hAnsi="方正黑体_GBK" w:eastAsia="方正黑体_GBK" w:cs="方正黑体_GBK"/>
          <w:b w:val="0"/>
          <w:sz w:val="28"/>
          <w:szCs w:val="28"/>
          <w:shd w:val="clear" w:color="auto" w:fill="FFFFFF"/>
        </w:rPr>
        <w:t>、申请人承诺</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iCs/>
          <w:sz w:val="28"/>
          <w:szCs w:val="28"/>
        </w:rPr>
      </w:pPr>
      <w:r>
        <w:rPr>
          <w:rStyle w:val="11"/>
          <w:rFonts w:hint="eastAsia" w:ascii="方正仿宋_GBK" w:hAnsi="方正仿宋_GBK" w:eastAsia="方正仿宋_GBK" w:cs="方正仿宋_GBK"/>
          <w:b w:val="0"/>
          <w:iCs/>
          <w:sz w:val="28"/>
          <w:szCs w:val="28"/>
          <w:lang w:val="en-US" w:eastAsia="zh-CN"/>
        </w:rPr>
        <w:t>（一）申报的住所（营业场所、经营场所、主要经营场所）信息与实际情况一致，并已</w:t>
      </w:r>
      <w:r>
        <w:rPr>
          <w:rStyle w:val="11"/>
          <w:rFonts w:hint="eastAsia" w:ascii="方正仿宋_GBK" w:hAnsi="方正仿宋_GBK" w:eastAsia="方正仿宋_GBK" w:cs="方正仿宋_GBK"/>
          <w:b w:val="0"/>
          <w:iCs/>
          <w:sz w:val="28"/>
          <w:szCs w:val="28"/>
        </w:rPr>
        <w:t>持有符合要求和有关规定的</w:t>
      </w:r>
      <w:r>
        <w:rPr>
          <w:rStyle w:val="11"/>
          <w:rFonts w:hint="eastAsia" w:ascii="方正仿宋_GBK" w:hAnsi="方正仿宋_GBK" w:eastAsia="方正仿宋_GBK" w:cs="方正仿宋_GBK"/>
          <w:b w:val="0"/>
          <w:iCs/>
          <w:sz w:val="28"/>
          <w:szCs w:val="28"/>
          <w:lang w:eastAsia="zh-CN"/>
        </w:rPr>
        <w:t>使用证明</w:t>
      </w:r>
      <w:r>
        <w:rPr>
          <w:rStyle w:val="11"/>
          <w:rFonts w:hint="eastAsia" w:ascii="方正仿宋_GBK" w:hAnsi="方正仿宋_GBK" w:eastAsia="方正仿宋_GBK" w:cs="方正仿宋_GBK"/>
          <w:b w:val="0"/>
          <w:iCs/>
          <w:sz w:val="28"/>
          <w:szCs w:val="28"/>
        </w:rPr>
        <w:t>材料</w:t>
      </w:r>
      <w:r>
        <w:rPr>
          <w:rStyle w:val="11"/>
          <w:rFonts w:hint="eastAsia" w:ascii="方正仿宋_GBK" w:hAnsi="方正仿宋_GBK" w:eastAsia="方正仿宋_GBK" w:cs="方正仿宋_GBK"/>
          <w:b w:val="0"/>
          <w:iCs/>
          <w:sz w:val="28"/>
          <w:szCs w:val="28"/>
          <w:lang w:eastAsia="zh-CN"/>
        </w:rPr>
        <w:t>。</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sz w:val="28"/>
          <w:szCs w:val="28"/>
          <w:lang w:eastAsia="zh-CN"/>
        </w:rPr>
      </w:pPr>
      <w:r>
        <w:rPr>
          <w:rStyle w:val="11"/>
          <w:rFonts w:hint="eastAsia" w:ascii="方正仿宋_GBK" w:hAnsi="方正仿宋_GBK" w:eastAsia="方正仿宋_GBK" w:cs="方正仿宋_GBK"/>
          <w:b w:val="0"/>
          <w:sz w:val="28"/>
          <w:szCs w:val="28"/>
          <w:lang w:val="en-US" w:eastAsia="zh-CN"/>
        </w:rPr>
        <w:t>（二）申报的住所（营业场所、经营场所、主要经营场所）</w:t>
      </w:r>
      <w:r>
        <w:rPr>
          <w:rStyle w:val="11"/>
          <w:rFonts w:hint="eastAsia" w:ascii="方正仿宋_GBK" w:hAnsi="方正仿宋_GBK" w:eastAsia="方正仿宋_GBK" w:cs="方正仿宋_GBK"/>
          <w:b w:val="0"/>
          <w:sz w:val="28"/>
          <w:szCs w:val="28"/>
          <w:lang w:eastAsia="zh-CN"/>
        </w:rPr>
        <w:t>不属于违法建筑、危险建筑等不能用作住所（营业场所、经营场所、主要经营场所）的建筑，且符合消防、环保安全要求。</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（三）申报的住所（营业场所、经营场所、主要经营场所）属于住宅的，根据《中华人民共和国民法典》的相关规定，已经征得相关利害关系人同意。</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（四）法律、法规规定应当经有关部门批准方可在住所（营业场所、经营场所、主要经营场所）从事生产经营活动的，已取得了相关批准手续。</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五）自觉接受相关行政管理部门对市场主体住所（营业场所、经营场所、主要经营场所）应当具备特定条件，或者利用违法建筑、危险建筑、擅自改变房屋用途等从事生产经营活动的监督管理，并承担由此引起的一切法律责任。</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（六）自觉接受登记机关的监督管理，并承担提交虚假材料或者采取其他欺诈手段隐瞒重要事实取得登记以及违反本承诺而引起的一切法律责任。</w:t>
      </w:r>
    </w:p>
    <w:p>
      <w:pPr>
        <w:keepNext w:val="0"/>
        <w:keepLines w:val="0"/>
        <w:pageBreakBefore w:val="0"/>
        <w:kinsoku/>
        <w:overflowPunct/>
        <w:topLinePunct w:val="0"/>
        <w:autoSpaceDE/>
        <w:autoSpaceDN/>
        <w:bidi w:val="0"/>
        <w:adjustRightInd/>
        <w:snapToGrid/>
        <w:spacing w:line="370" w:lineRule="exact"/>
        <w:ind w:right="0" w:firstLine="560" w:firstLineChars="200"/>
        <w:textAlignment w:val="auto"/>
        <w:rPr>
          <w:rStyle w:val="11"/>
          <w:rFonts w:hint="eastAsia" w:ascii="方正仿宋_GBK" w:hAnsi="方正仿宋_GBK" w:eastAsia="方正仿宋_GBK" w:cs="方正仿宋_GBK"/>
          <w:b w:val="0"/>
          <w:sz w:val="28"/>
          <w:szCs w:val="28"/>
        </w:rPr>
      </w:pPr>
      <w:r>
        <w:rPr>
          <w:rStyle w:val="11"/>
          <w:rFonts w:hint="eastAsia" w:ascii="方正仿宋_GBK" w:hAnsi="方正仿宋_GBK" w:eastAsia="方正仿宋_GBK" w:cs="方正仿宋_GBK"/>
          <w:b w:val="0"/>
          <w:sz w:val="28"/>
          <w:szCs w:val="28"/>
        </w:rPr>
        <w:t>以上所作承诺均为申请人的真实意思表示，申请人愿意承担由于本</w:t>
      </w:r>
      <w:r>
        <w:rPr>
          <w:rStyle w:val="11"/>
          <w:rFonts w:hint="eastAsia" w:ascii="方正仿宋_GBK" w:hAnsi="方正仿宋_GBK" w:eastAsia="方正仿宋_GBK" w:cs="方正仿宋_GBK"/>
          <w:b w:val="0"/>
          <w:sz w:val="28"/>
          <w:szCs w:val="28"/>
          <w:lang w:eastAsia="zh-CN"/>
        </w:rPr>
        <w:t>申请</w:t>
      </w:r>
      <w:r>
        <w:rPr>
          <w:rStyle w:val="11"/>
          <w:rFonts w:hint="eastAsia" w:ascii="方正仿宋_GBK" w:hAnsi="方正仿宋_GBK" w:eastAsia="方正仿宋_GBK" w:cs="方正仿宋_GBK"/>
          <w:b w:val="0"/>
          <w:sz w:val="28"/>
          <w:szCs w:val="28"/>
        </w:rPr>
        <w:t>人不实承诺、违反承诺所产生的一切法律后果。</w:t>
      </w:r>
    </w:p>
    <w:p>
      <w:pPr>
        <w:keepNext w:val="0"/>
        <w:keepLines w:val="0"/>
        <w:pageBreakBefore w:val="0"/>
        <w:kinsoku/>
        <w:overflowPunct/>
        <w:topLinePunct w:val="0"/>
        <w:autoSpaceDE/>
        <w:autoSpaceDN/>
        <w:bidi w:val="0"/>
        <w:adjustRightInd/>
        <w:snapToGrid/>
        <w:spacing w:line="370" w:lineRule="exact"/>
        <w:ind w:right="0"/>
        <w:textAlignment w:val="auto"/>
        <w:rPr>
          <w:rStyle w:val="11"/>
          <w:rFonts w:hint="eastAsia" w:ascii="方正仿宋_GBK" w:hAnsi="方正仿宋_GBK" w:eastAsia="方正仿宋_GBK" w:cs="方正仿宋_GBK"/>
          <w:b w:val="0"/>
          <w:sz w:val="28"/>
          <w:szCs w:val="28"/>
        </w:rPr>
      </w:pPr>
    </w:p>
    <w:p>
      <w:pPr>
        <w:keepNext w:val="0"/>
        <w:keepLines w:val="0"/>
        <w:pageBreakBefore w:val="0"/>
        <w:kinsoku/>
        <w:overflowPunct/>
        <w:topLinePunct w:val="0"/>
        <w:autoSpaceDE/>
        <w:autoSpaceDN/>
        <w:bidi w:val="0"/>
        <w:adjustRightInd/>
        <w:snapToGrid/>
        <w:spacing w:line="370" w:lineRule="exact"/>
        <w:ind w:right="0"/>
        <w:textAlignment w:val="auto"/>
        <w:rPr>
          <w:rStyle w:val="11"/>
          <w:rFonts w:hint="eastAsia" w:ascii="方正仿宋_GBK" w:hAnsi="方正仿宋_GBK" w:eastAsia="方正仿宋_GBK" w:cs="方正仿宋_GBK"/>
          <w:b w:val="0"/>
          <w:sz w:val="28"/>
          <w:szCs w:val="28"/>
        </w:rPr>
      </w:pPr>
    </w:p>
    <w:p>
      <w:pPr>
        <w:keepNext w:val="0"/>
        <w:keepLines w:val="0"/>
        <w:pageBreakBefore w:val="0"/>
        <w:kinsoku/>
        <w:wordWrap w:val="0"/>
        <w:overflowPunct/>
        <w:topLinePunct w:val="0"/>
        <w:autoSpaceDE/>
        <w:autoSpaceDN/>
        <w:bidi w:val="0"/>
        <w:adjustRightInd/>
        <w:snapToGrid/>
        <w:spacing w:line="370" w:lineRule="exact"/>
        <w:ind w:right="0" w:firstLine="560" w:firstLineChars="200"/>
        <w:jc w:val="both"/>
        <w:textAlignment w:val="auto"/>
        <w:rPr>
          <w:rStyle w:val="11"/>
          <w:rFonts w:hint="eastAsia" w:ascii="方正仿宋_GBK" w:hAnsi="方正仿宋_GBK" w:eastAsia="方正仿宋_GBK" w:cs="方正仿宋_GBK"/>
          <w:b w:val="0"/>
          <w:sz w:val="28"/>
          <w:szCs w:val="28"/>
        </w:rPr>
      </w:pPr>
      <w:r>
        <w:rPr>
          <w:rStyle w:val="11"/>
          <w:rFonts w:hint="eastAsia" w:ascii="方正仿宋_GBK" w:hAnsi="方正仿宋_GBK" w:eastAsia="方正仿宋_GBK" w:cs="方正仿宋_GBK"/>
          <w:b w:val="0"/>
          <w:sz w:val="28"/>
          <w:szCs w:val="28"/>
        </w:rPr>
        <w:t xml:space="preserve">承诺人（签名/盖公章）：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行政机关</w:t>
      </w:r>
      <w:r>
        <w:rPr>
          <w:rStyle w:val="11"/>
          <w:rFonts w:hint="eastAsia" w:ascii="方正仿宋_GBK" w:hAnsi="方正仿宋_GBK" w:eastAsia="方正仿宋_GBK" w:cs="方正仿宋_GBK"/>
          <w:b w:val="0"/>
          <w:sz w:val="28"/>
          <w:szCs w:val="28"/>
          <w:lang w:eastAsia="zh-CN"/>
        </w:rPr>
        <w:t>（</w:t>
      </w:r>
      <w:r>
        <w:rPr>
          <w:rStyle w:val="11"/>
          <w:rFonts w:hint="eastAsia" w:ascii="方正仿宋_GBK" w:hAnsi="方正仿宋_GBK" w:eastAsia="方正仿宋_GBK" w:cs="方正仿宋_GBK"/>
          <w:b w:val="0"/>
          <w:sz w:val="28"/>
          <w:szCs w:val="28"/>
        </w:rPr>
        <w:t>公章</w:t>
      </w:r>
      <w:r>
        <w:rPr>
          <w:rStyle w:val="11"/>
          <w:rFonts w:hint="eastAsia" w:ascii="方正仿宋_GBK" w:hAnsi="方正仿宋_GBK" w:eastAsia="方正仿宋_GBK" w:cs="方正仿宋_GBK"/>
          <w:b w:val="0"/>
          <w:sz w:val="28"/>
          <w:szCs w:val="28"/>
          <w:lang w:eastAsia="zh-CN"/>
        </w:rPr>
        <w:t>）</w:t>
      </w:r>
      <w:r>
        <w:rPr>
          <w:rStyle w:val="11"/>
          <w:rFonts w:hint="eastAsia" w:ascii="方正仿宋_GBK" w:hAnsi="方正仿宋_GBK" w:eastAsia="方正仿宋_GBK" w:cs="方正仿宋_GBK"/>
          <w:b w:val="0"/>
          <w:sz w:val="28"/>
          <w:szCs w:val="28"/>
        </w:rPr>
        <w:t xml:space="preserve">: </w:t>
      </w:r>
    </w:p>
    <w:p>
      <w:pPr>
        <w:keepNext w:val="0"/>
        <w:keepLines w:val="0"/>
        <w:pageBreakBefore w:val="0"/>
        <w:kinsoku/>
        <w:wordWrap w:val="0"/>
        <w:overflowPunct/>
        <w:topLinePunct w:val="0"/>
        <w:autoSpaceDE/>
        <w:autoSpaceDN/>
        <w:bidi w:val="0"/>
        <w:adjustRightInd/>
        <w:snapToGrid/>
        <w:spacing w:line="370" w:lineRule="exact"/>
        <w:ind w:right="0" w:firstLine="560" w:firstLineChars="200"/>
        <w:jc w:val="both"/>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p>
    <w:p>
      <w:pPr>
        <w:keepNext w:val="0"/>
        <w:keepLines w:val="0"/>
        <w:pageBreakBefore w:val="0"/>
        <w:kinsoku/>
        <w:wordWrap w:val="0"/>
        <w:overflowPunct/>
        <w:topLinePunct w:val="0"/>
        <w:autoSpaceDE/>
        <w:autoSpaceDN/>
        <w:bidi w:val="0"/>
        <w:adjustRightInd/>
        <w:snapToGrid/>
        <w:spacing w:line="370" w:lineRule="exact"/>
        <w:ind w:right="0" w:firstLine="1680" w:firstLineChars="600"/>
        <w:jc w:val="both"/>
        <w:textAlignment w:val="auto"/>
        <w:rPr>
          <w:rFonts w:hint="eastAsia" w:ascii="方正仿宋_GBK" w:hAnsi="方正仿宋_GBK" w:eastAsia="方正仿宋_GBK" w:cs="方正仿宋_GBK"/>
          <w:kern w:val="2"/>
          <w:sz w:val="28"/>
          <w:szCs w:val="28"/>
          <w:lang w:val="en-US" w:eastAsia="zh-CN" w:bidi="ar-SA"/>
        </w:rPr>
      </w:pPr>
      <w:r>
        <w:rPr>
          <w:rStyle w:val="11"/>
          <w:rFonts w:hint="eastAsia" w:ascii="方正仿宋_GBK" w:hAnsi="方正仿宋_GBK" w:eastAsia="方正仿宋_GBK" w:cs="方正仿宋_GBK"/>
          <w:b w:val="0"/>
          <w:sz w:val="28"/>
          <w:szCs w:val="28"/>
        </w:rPr>
        <w:t>年   月</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eastAsia="zh-CN"/>
        </w:rPr>
        <w:t>日</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年   月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日</w:t>
      </w:r>
    </w:p>
    <w:sectPr>
      <w:headerReference r:id="rId3" w:type="default"/>
      <w:footerReference r:id="rId4" w:type="default"/>
      <w:footerReference r:id="rId5" w:type="even"/>
      <w:pgSz w:w="11906" w:h="16838"/>
      <w:pgMar w:top="2098" w:right="1417" w:bottom="1474" w:left="1587" w:header="851" w:footer="124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方正仿宋_GB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72"/>
    <w:rsid w:val="00003151"/>
    <w:rsid w:val="00006F93"/>
    <w:rsid w:val="00020124"/>
    <w:rsid w:val="00034DA0"/>
    <w:rsid w:val="0004656F"/>
    <w:rsid w:val="000469D4"/>
    <w:rsid w:val="0005533F"/>
    <w:rsid w:val="00057781"/>
    <w:rsid w:val="00067A25"/>
    <w:rsid w:val="00073D35"/>
    <w:rsid w:val="0007449D"/>
    <w:rsid w:val="000A0FF3"/>
    <w:rsid w:val="000A1495"/>
    <w:rsid w:val="000B1D67"/>
    <w:rsid w:val="000C6282"/>
    <w:rsid w:val="000E215F"/>
    <w:rsid w:val="00102E01"/>
    <w:rsid w:val="00155545"/>
    <w:rsid w:val="001640CA"/>
    <w:rsid w:val="00165C2C"/>
    <w:rsid w:val="00180C78"/>
    <w:rsid w:val="00181A19"/>
    <w:rsid w:val="001B020A"/>
    <w:rsid w:val="001C123F"/>
    <w:rsid w:val="001D18EE"/>
    <w:rsid w:val="001F7EB4"/>
    <w:rsid w:val="00202613"/>
    <w:rsid w:val="00202848"/>
    <w:rsid w:val="00205E59"/>
    <w:rsid w:val="00212B45"/>
    <w:rsid w:val="00241974"/>
    <w:rsid w:val="00270934"/>
    <w:rsid w:val="002739E6"/>
    <w:rsid w:val="0028063B"/>
    <w:rsid w:val="002868BD"/>
    <w:rsid w:val="002B12D8"/>
    <w:rsid w:val="002C45B7"/>
    <w:rsid w:val="002D05E0"/>
    <w:rsid w:val="002F5380"/>
    <w:rsid w:val="003068CA"/>
    <w:rsid w:val="003168E9"/>
    <w:rsid w:val="003231B3"/>
    <w:rsid w:val="00377724"/>
    <w:rsid w:val="0038655C"/>
    <w:rsid w:val="003A2D6C"/>
    <w:rsid w:val="003C5088"/>
    <w:rsid w:val="003D1401"/>
    <w:rsid w:val="003F13BD"/>
    <w:rsid w:val="003F62EC"/>
    <w:rsid w:val="004126D5"/>
    <w:rsid w:val="0044607B"/>
    <w:rsid w:val="00465B5D"/>
    <w:rsid w:val="004833AA"/>
    <w:rsid w:val="004850B2"/>
    <w:rsid w:val="004A6B5A"/>
    <w:rsid w:val="004C1D20"/>
    <w:rsid w:val="004D4FBE"/>
    <w:rsid w:val="004E1962"/>
    <w:rsid w:val="004E4221"/>
    <w:rsid w:val="005132EA"/>
    <w:rsid w:val="00540F37"/>
    <w:rsid w:val="00541541"/>
    <w:rsid w:val="00550E6E"/>
    <w:rsid w:val="005542A9"/>
    <w:rsid w:val="005A4B1B"/>
    <w:rsid w:val="005A728A"/>
    <w:rsid w:val="005C7D73"/>
    <w:rsid w:val="005F1FD8"/>
    <w:rsid w:val="00602FDB"/>
    <w:rsid w:val="00614963"/>
    <w:rsid w:val="00632B82"/>
    <w:rsid w:val="00682FE1"/>
    <w:rsid w:val="00685A66"/>
    <w:rsid w:val="00685D19"/>
    <w:rsid w:val="00692B66"/>
    <w:rsid w:val="0069689C"/>
    <w:rsid w:val="006B0BEA"/>
    <w:rsid w:val="006C6308"/>
    <w:rsid w:val="006E7AE0"/>
    <w:rsid w:val="00733D61"/>
    <w:rsid w:val="00751FB5"/>
    <w:rsid w:val="00767A80"/>
    <w:rsid w:val="007826E8"/>
    <w:rsid w:val="007B49DC"/>
    <w:rsid w:val="007C2E3C"/>
    <w:rsid w:val="007D4272"/>
    <w:rsid w:val="007E698F"/>
    <w:rsid w:val="007F7827"/>
    <w:rsid w:val="00814A72"/>
    <w:rsid w:val="008241CF"/>
    <w:rsid w:val="008248C8"/>
    <w:rsid w:val="00840E76"/>
    <w:rsid w:val="00861B59"/>
    <w:rsid w:val="008711F5"/>
    <w:rsid w:val="00884856"/>
    <w:rsid w:val="00891F9F"/>
    <w:rsid w:val="008A49F1"/>
    <w:rsid w:val="008B2A4F"/>
    <w:rsid w:val="008B342B"/>
    <w:rsid w:val="008E4C94"/>
    <w:rsid w:val="008E590C"/>
    <w:rsid w:val="008F41BA"/>
    <w:rsid w:val="008F4A3B"/>
    <w:rsid w:val="008F65E1"/>
    <w:rsid w:val="0092667A"/>
    <w:rsid w:val="009409EC"/>
    <w:rsid w:val="00953D1F"/>
    <w:rsid w:val="00961299"/>
    <w:rsid w:val="00961D73"/>
    <w:rsid w:val="009659CB"/>
    <w:rsid w:val="009758CF"/>
    <w:rsid w:val="00990FC8"/>
    <w:rsid w:val="009A4BA7"/>
    <w:rsid w:val="009A4D99"/>
    <w:rsid w:val="009E0046"/>
    <w:rsid w:val="009E05D4"/>
    <w:rsid w:val="00A02B01"/>
    <w:rsid w:val="00A34246"/>
    <w:rsid w:val="00A429ED"/>
    <w:rsid w:val="00A87113"/>
    <w:rsid w:val="00A95F87"/>
    <w:rsid w:val="00AA23E0"/>
    <w:rsid w:val="00AE7C0C"/>
    <w:rsid w:val="00AF088E"/>
    <w:rsid w:val="00B02936"/>
    <w:rsid w:val="00B06945"/>
    <w:rsid w:val="00B06F85"/>
    <w:rsid w:val="00B17105"/>
    <w:rsid w:val="00B23F07"/>
    <w:rsid w:val="00B2444B"/>
    <w:rsid w:val="00B24FC6"/>
    <w:rsid w:val="00B34182"/>
    <w:rsid w:val="00B379CE"/>
    <w:rsid w:val="00B57A0E"/>
    <w:rsid w:val="00BB3240"/>
    <w:rsid w:val="00BB4E1C"/>
    <w:rsid w:val="00BC3A84"/>
    <w:rsid w:val="00BC4B7C"/>
    <w:rsid w:val="00C151D1"/>
    <w:rsid w:val="00C163C0"/>
    <w:rsid w:val="00C1793D"/>
    <w:rsid w:val="00C5609B"/>
    <w:rsid w:val="00C73AA4"/>
    <w:rsid w:val="00CA0839"/>
    <w:rsid w:val="00CD3B98"/>
    <w:rsid w:val="00CF2957"/>
    <w:rsid w:val="00D236A2"/>
    <w:rsid w:val="00D24583"/>
    <w:rsid w:val="00D55DE6"/>
    <w:rsid w:val="00D832E3"/>
    <w:rsid w:val="00D83BA6"/>
    <w:rsid w:val="00D87358"/>
    <w:rsid w:val="00DA3EE7"/>
    <w:rsid w:val="00DA5830"/>
    <w:rsid w:val="00DB01B8"/>
    <w:rsid w:val="00DE3172"/>
    <w:rsid w:val="00DF1CB7"/>
    <w:rsid w:val="00E07E0F"/>
    <w:rsid w:val="00E11637"/>
    <w:rsid w:val="00E558DA"/>
    <w:rsid w:val="00E77B0E"/>
    <w:rsid w:val="00E92260"/>
    <w:rsid w:val="00EB1C27"/>
    <w:rsid w:val="00EC7698"/>
    <w:rsid w:val="00ED5B76"/>
    <w:rsid w:val="00F3073F"/>
    <w:rsid w:val="00F73627"/>
    <w:rsid w:val="00F76C02"/>
    <w:rsid w:val="00F92BCD"/>
    <w:rsid w:val="00FC49E8"/>
    <w:rsid w:val="00FE7D8F"/>
    <w:rsid w:val="022302D1"/>
    <w:rsid w:val="02B12BF9"/>
    <w:rsid w:val="037F393F"/>
    <w:rsid w:val="046C34CD"/>
    <w:rsid w:val="046E667D"/>
    <w:rsid w:val="062E6A6B"/>
    <w:rsid w:val="087E6EC6"/>
    <w:rsid w:val="08D02E3E"/>
    <w:rsid w:val="093F0997"/>
    <w:rsid w:val="0AD646EE"/>
    <w:rsid w:val="0B1E3A03"/>
    <w:rsid w:val="0C454CD7"/>
    <w:rsid w:val="0DA35B82"/>
    <w:rsid w:val="0FE02599"/>
    <w:rsid w:val="1080471F"/>
    <w:rsid w:val="1209383C"/>
    <w:rsid w:val="13C1394A"/>
    <w:rsid w:val="164C76BF"/>
    <w:rsid w:val="1837301A"/>
    <w:rsid w:val="18A067FB"/>
    <w:rsid w:val="1A281956"/>
    <w:rsid w:val="1C1921B2"/>
    <w:rsid w:val="1DDFA668"/>
    <w:rsid w:val="1E606952"/>
    <w:rsid w:val="1EEF64DF"/>
    <w:rsid w:val="1F854301"/>
    <w:rsid w:val="26102261"/>
    <w:rsid w:val="26BC5A2D"/>
    <w:rsid w:val="270A08E9"/>
    <w:rsid w:val="27FA76C4"/>
    <w:rsid w:val="280A69C7"/>
    <w:rsid w:val="29210EC5"/>
    <w:rsid w:val="297A7E92"/>
    <w:rsid w:val="29B44CFD"/>
    <w:rsid w:val="2C865863"/>
    <w:rsid w:val="2F560990"/>
    <w:rsid w:val="30460BE2"/>
    <w:rsid w:val="30E05251"/>
    <w:rsid w:val="31196C6D"/>
    <w:rsid w:val="314B1CA2"/>
    <w:rsid w:val="31995D4A"/>
    <w:rsid w:val="32EB1EBD"/>
    <w:rsid w:val="36F62C87"/>
    <w:rsid w:val="382C77FC"/>
    <w:rsid w:val="3ABD100E"/>
    <w:rsid w:val="3E585C3A"/>
    <w:rsid w:val="3E6F66E0"/>
    <w:rsid w:val="3F321260"/>
    <w:rsid w:val="3F351B11"/>
    <w:rsid w:val="406C1472"/>
    <w:rsid w:val="47BC37EA"/>
    <w:rsid w:val="480C46C0"/>
    <w:rsid w:val="4971180F"/>
    <w:rsid w:val="4E2B4F67"/>
    <w:rsid w:val="4E631B08"/>
    <w:rsid w:val="4EB466F1"/>
    <w:rsid w:val="4EFB21E4"/>
    <w:rsid w:val="53262156"/>
    <w:rsid w:val="532A20F1"/>
    <w:rsid w:val="53D73458"/>
    <w:rsid w:val="564C2EEF"/>
    <w:rsid w:val="57A720F5"/>
    <w:rsid w:val="57B25386"/>
    <w:rsid w:val="57E2699A"/>
    <w:rsid w:val="58F00A0D"/>
    <w:rsid w:val="59291811"/>
    <w:rsid w:val="5B376B43"/>
    <w:rsid w:val="5B90572B"/>
    <w:rsid w:val="5BD81A89"/>
    <w:rsid w:val="5CB04FF9"/>
    <w:rsid w:val="5E033488"/>
    <w:rsid w:val="5E102491"/>
    <w:rsid w:val="5E132B6A"/>
    <w:rsid w:val="5F7D5318"/>
    <w:rsid w:val="5FB71820"/>
    <w:rsid w:val="5FD686AE"/>
    <w:rsid w:val="61F336DD"/>
    <w:rsid w:val="6320129C"/>
    <w:rsid w:val="65DD4C69"/>
    <w:rsid w:val="69347BE2"/>
    <w:rsid w:val="698C2B84"/>
    <w:rsid w:val="69A718C1"/>
    <w:rsid w:val="6A0374EA"/>
    <w:rsid w:val="6A614856"/>
    <w:rsid w:val="6B7B7E78"/>
    <w:rsid w:val="6CB217D5"/>
    <w:rsid w:val="6CDE7DBF"/>
    <w:rsid w:val="6D0E07FA"/>
    <w:rsid w:val="6D966343"/>
    <w:rsid w:val="6F2D4F97"/>
    <w:rsid w:val="6FE22B94"/>
    <w:rsid w:val="7097463F"/>
    <w:rsid w:val="70983C93"/>
    <w:rsid w:val="719C1A23"/>
    <w:rsid w:val="758A6122"/>
    <w:rsid w:val="7685518F"/>
    <w:rsid w:val="76F716B5"/>
    <w:rsid w:val="77177C83"/>
    <w:rsid w:val="773F6591"/>
    <w:rsid w:val="77700651"/>
    <w:rsid w:val="77AF6E12"/>
    <w:rsid w:val="77E62534"/>
    <w:rsid w:val="78DF4700"/>
    <w:rsid w:val="79A44350"/>
    <w:rsid w:val="7A997A83"/>
    <w:rsid w:val="7A9B7372"/>
    <w:rsid w:val="7C827AB8"/>
    <w:rsid w:val="7CA63CE8"/>
    <w:rsid w:val="7DC82EC0"/>
    <w:rsid w:val="7DFF6611"/>
    <w:rsid w:val="7EC35E12"/>
    <w:rsid w:val="7F7A36B5"/>
    <w:rsid w:val="AFFB30D2"/>
    <w:rsid w:val="D8ED4E0D"/>
    <w:rsid w:val="D9BB8320"/>
    <w:rsid w:val="EF5AAF84"/>
    <w:rsid w:val="EFFB1998"/>
    <w:rsid w:val="F77F1226"/>
    <w:rsid w:val="F78DC607"/>
    <w:rsid w:val="F79CE63A"/>
    <w:rsid w:val="FB3B06C3"/>
    <w:rsid w:val="FDEFEB78"/>
    <w:rsid w:val="FEAFC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unhideWhenUsed/>
    <w:qFormat/>
    <w:uiPriority w:val="1"/>
    <w:rPr>
      <w:rFonts w:hint="default"/>
    </w:rPr>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ind w:left="200" w:leftChars="200"/>
    </w:p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1 Char Char Char Char"/>
    <w:basedOn w:val="10"/>
    <w:link w:val="8"/>
    <w:qFormat/>
    <w:uiPriority w:val="0"/>
    <w:pPr>
      <w:tabs>
        <w:tab w:val="left" w:pos="425"/>
      </w:tabs>
      <w:ind w:left="425" w:hanging="425"/>
    </w:pPr>
    <w:rPr>
      <w:rFonts w:hint="default"/>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宋体" w:hAnsi="宋体" w:eastAsia="宋体" w:cs="Times New Roman"/>
      <w:snapToGrid w:val="0"/>
      <w:color w:val="000000"/>
      <w:sz w:val="32"/>
      <w:lang w:val="en-US" w:eastAsia="zh-CN"/>
    </w:rPr>
  </w:style>
  <w:style w:type="character" w:styleId="11">
    <w:name w:val="Strong"/>
    <w:basedOn w:val="8"/>
    <w:qFormat/>
    <w:uiPriority w:val="0"/>
    <w:rPr>
      <w:b/>
    </w:rPr>
  </w:style>
  <w:style w:type="character" w:styleId="12">
    <w:name w:val="page number"/>
    <w:qFormat/>
    <w:uiPriority w:val="0"/>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文本 New"/>
    <w:basedOn w:val="15"/>
    <w:qFormat/>
    <w:uiPriority w:val="0"/>
    <w:pPr>
      <w:ind w:left="100" w:leftChars="100" w:right="100" w:rightChars="1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footer New New New New New New New New New New New New New New New New New New New New New New New New New New New New New New New New New New New New New New New New New New New New New New New New New New New New New New New New New New New New New Ne"/>
    <w:basedOn w:val="16"/>
    <w:qFormat/>
    <w:uiPriority w:val="0"/>
    <w:pPr>
      <w:tabs>
        <w:tab w:val="center" w:pos="4153"/>
        <w:tab w:val="right" w:pos="8306"/>
      </w:tabs>
      <w:snapToGrid w:val="0"/>
      <w:jc w:val="left"/>
    </w:pPr>
    <w:rPr>
      <w:sz w:val="18"/>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Normal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footer New New New New New New New New New New New New New New New New New New New New New New New New New New New New New New New New New New New New New New New New New New New New New New New New New New New New New New New New New New New New New Ne1"/>
    <w:basedOn w:val="19"/>
    <w:qFormat/>
    <w:uiPriority w:val="0"/>
    <w:pPr>
      <w:tabs>
        <w:tab w:val="center" w:pos="4153"/>
        <w:tab w:val="right" w:pos="8306"/>
      </w:tabs>
      <w:snapToGrid w:val="0"/>
      <w:jc w:val="left"/>
    </w:pPr>
    <w:rPr>
      <w:sz w:val="18"/>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F6D28-DA3E-4B88-B606-880B94CFF6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3500</Words>
  <Characters>19956</Characters>
  <Lines>166</Lines>
  <Paragraphs>46</Paragraphs>
  <TotalTime>26</TotalTime>
  <ScaleCrop>false</ScaleCrop>
  <LinksUpToDate>false</LinksUpToDate>
  <CharactersWithSpaces>23410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2020-12-26T01:11:00Z</dcterms:created>
  <dc:creator>用户陈历骊</dc:creator>
  <cp:lastModifiedBy>张三</cp:lastModifiedBy>
  <cp:lastPrinted>2021-05-06T06:09:00Z</cp:lastPrinted>
  <dcterms:modified xsi:type="dcterms:W3CDTF">2021-10-11T08:51:37Z</dcterms:modified>
  <dc:title>附件1</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