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r>
        <w:pict>
          <v:shape id="_x0000_s1032" o:spid="_x0000_s1032" o:spt="136" type="#_x0000_t136" style="position:absolute;left:0pt;margin-left:79.35pt;margin-top:4.1pt;height:42.5pt;width:127.55pt;z-index:251659264;mso-width-relative:page;mso-height-relative:page;" fillcolor="#969696" filled="t" coordsize="21600,21600">
            <v:path/>
            <v:fill on="t" focussize="0,0"/>
            <v:stroke/>
            <v:imagedata o:title=""/>
            <o:lock v:ext="edit"/>
            <v:textpath on="t" fitshape="t" fitpath="t" trim="t" xscale="f" string="BSZN" style="font-family:方正小标宋简体;font-size:36pt;font-weight:bold;v-text-align:center;"/>
            <v:shadow on="t" color="#000000" offset="2pt,-2pt" offset2="-8pt,8pt"/>
          </v:shape>
        </w:pict>
      </w:r>
    </w:p>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r>
        <mc:AlternateContent>
          <mc:Choice Requires="wps">
            <w:drawing>
              <wp:anchor distT="0" distB="0" distL="114300" distR="114300" simplePos="0" relativeHeight="251659264" behindDoc="0" locked="0" layoutInCell="1" allowOverlap="1">
                <wp:simplePos x="0" y="0"/>
                <wp:positionH relativeFrom="page">
                  <wp:posOffset>3622040</wp:posOffset>
                </wp:positionH>
                <wp:positionV relativeFrom="page">
                  <wp:posOffset>11598275</wp:posOffset>
                </wp:positionV>
                <wp:extent cx="2992755" cy="370205"/>
                <wp:effectExtent l="0" t="0" r="17145" b="10795"/>
                <wp:wrapNone/>
                <wp:docPr id="1" name="文本框 1"/>
                <wp:cNvGraphicFramePr/>
                <a:graphic xmlns:a="http://schemas.openxmlformats.org/drawingml/2006/main">
                  <a:graphicData uri="http://schemas.microsoft.com/office/word/2010/wordprocessingShape">
                    <wps:wsp>
                      <wps:cNvSpPr txBox="1"/>
                      <wps:spPr>
                        <a:xfrm>
                          <a:off x="0" y="0"/>
                          <a:ext cx="2992755" cy="370205"/>
                        </a:xfrm>
                        <a:prstGeom prst="rect">
                          <a:avLst/>
                        </a:prstGeom>
                        <a:solidFill>
                          <a:srgbClr val="FFFFFF"/>
                        </a:solidFill>
                        <a:ln w="9525">
                          <a:noFill/>
                        </a:ln>
                        <a:effectLst/>
                      </wps:spPr>
                      <wps:txbx>
                        <w:txbxContent>
                          <w:p>
                            <w:pPr>
                              <w:adjustRightInd w:val="0"/>
                              <w:snapToGrid w:val="0"/>
                              <w:jc w:val="right"/>
                              <w:rPr>
                                <w:rFonts w:eastAsia="黑体"/>
                                <w:spacing w:val="-6"/>
                                <w:sz w:val="36"/>
                                <w:szCs w:val="36"/>
                              </w:rPr>
                            </w:pPr>
                            <w:r>
                              <w:rPr>
                                <w:rFonts w:eastAsia="黑体"/>
                                <w:spacing w:val="-6"/>
                                <w:sz w:val="36"/>
                                <w:szCs w:val="36"/>
                              </w:rPr>
                              <w:t>BSZN-1100375000</w:t>
                            </w:r>
                          </w:p>
                        </w:txbxContent>
                      </wps:txbx>
                      <wps:bodyPr upright="1"/>
                    </wps:wsp>
                  </a:graphicData>
                </a:graphic>
              </wp:anchor>
            </w:drawing>
          </mc:Choice>
          <mc:Fallback>
            <w:pict>
              <v:shape id="_x0000_s1026" o:spid="_x0000_s1026" o:spt="202" type="#_x0000_t202" style="position:absolute;left:0pt;margin-left:285.2pt;margin-top:913.25pt;height:29.15pt;width:235.65pt;mso-position-horizontal-relative:page;mso-position-vertical-relative:page;z-index:251659264;mso-width-relative:page;mso-height-relative:page;" fillcolor="#FFFFFF" filled="t" stroked="f" coordsize="21600,21600" o:gfxdata="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iRUGtkAAAAOAQAADwAAAAAAAAABACAAAAAiAAAA&#10;ZHJzL2Rvd25yZXYueG1sUEsBAhQAFAAAAAgAh07iQDGAfpXNAQAAjgMAAA4AAAAAAAAAAQAgAAAA&#10;KAEAAGRycy9lMm9Eb2MueG1sUEsFBgAAAAAGAAYAWQEAAGcFAAAAAA==&#10;">
                <v:fill on="t" focussize="0,0"/>
                <v:stroke on="f"/>
                <v:imagedata o:title=""/>
                <o:lock v:ext="edit" aspectratio="f"/>
                <v:textbox>
                  <w:txbxContent>
                    <w:p>
                      <w:pPr>
                        <w:adjustRightInd w:val="0"/>
                        <w:snapToGrid w:val="0"/>
                        <w:jc w:val="right"/>
                        <w:rPr>
                          <w:rFonts w:eastAsia="黑体"/>
                          <w:spacing w:val="-6"/>
                          <w:sz w:val="36"/>
                          <w:szCs w:val="36"/>
                        </w:rPr>
                      </w:pPr>
                      <w:r>
                        <w:rPr>
                          <w:rFonts w:eastAsia="黑体"/>
                          <w:spacing w:val="-6"/>
                          <w:sz w:val="36"/>
                          <w:szCs w:val="36"/>
                        </w:rPr>
                        <w:t>BSZN-1100375000</w:t>
                      </w:r>
                    </w:p>
                  </w:txbxContent>
                </v:textbox>
              </v:shape>
            </w:pict>
          </mc:Fallback>
        </mc:AlternateContent>
      </w:r>
    </w:p>
    <w:p>
      <w:pPr>
        <w:rPr>
          <w:rFonts w:asciiTheme="minorHAnsi" w:hAnsiTheme="minorHAnsi" w:eastAsiaTheme="minorEastAsia" w:cstheme="minorBidi"/>
        </w:rPr>
      </w:pPr>
      <w:r>
        <mc:AlternateContent>
          <mc:Choice Requires="wps">
            <w:drawing>
              <wp:anchor distT="0" distB="0" distL="114300" distR="114300" simplePos="0" relativeHeight="251659264" behindDoc="0" locked="0" layoutInCell="1" allowOverlap="1">
                <wp:simplePos x="0" y="0"/>
                <wp:positionH relativeFrom="page">
                  <wp:posOffset>3622040</wp:posOffset>
                </wp:positionH>
                <wp:positionV relativeFrom="page">
                  <wp:posOffset>1577340</wp:posOffset>
                </wp:positionV>
                <wp:extent cx="2992755" cy="370205"/>
                <wp:effectExtent l="0" t="0" r="17145" b="10795"/>
                <wp:wrapNone/>
                <wp:docPr id="6" name="文本框 1"/>
                <wp:cNvGraphicFramePr/>
                <a:graphic xmlns:a="http://schemas.openxmlformats.org/drawingml/2006/main">
                  <a:graphicData uri="http://schemas.microsoft.com/office/word/2010/wordprocessingShape">
                    <wps:wsp>
                      <wps:cNvSpPr txBox="1"/>
                      <wps:spPr>
                        <a:xfrm>
                          <a:off x="3622040" y="1577340"/>
                          <a:ext cx="2992755" cy="370205"/>
                        </a:xfrm>
                        <a:prstGeom prst="rect">
                          <a:avLst/>
                        </a:prstGeom>
                        <a:solidFill>
                          <a:srgbClr val="FFFFFF"/>
                        </a:solidFill>
                        <a:ln w="9525">
                          <a:noFill/>
                        </a:ln>
                        <a:effectLst/>
                      </wps:spPr>
                      <wps:txbx>
                        <w:txbxContent>
                          <w:p>
                            <w:pPr>
                              <w:adjustRightInd w:val="0"/>
                              <w:snapToGrid w:val="0"/>
                              <w:jc w:val="right"/>
                              <w:rPr>
                                <w:rFonts w:eastAsia="黑体"/>
                                <w:spacing w:val="-6"/>
                                <w:sz w:val="36"/>
                                <w:szCs w:val="36"/>
                              </w:rPr>
                            </w:pPr>
                            <w:r>
                              <w:rPr>
                                <w:rFonts w:eastAsia="黑体"/>
                                <w:spacing w:val="-6"/>
                                <w:sz w:val="36"/>
                                <w:szCs w:val="36"/>
                              </w:rPr>
                              <w:t>BSZN-110037</w:t>
                            </w:r>
                            <w:r>
                              <w:rPr>
                                <w:rFonts w:hint="eastAsia" w:eastAsia="黑体"/>
                                <w:spacing w:val="-6"/>
                                <w:sz w:val="36"/>
                                <w:szCs w:val="36"/>
                                <w:lang w:val="en-US" w:eastAsia="zh-CN"/>
                              </w:rPr>
                              <w:t>4</w:t>
                            </w:r>
                            <w:r>
                              <w:rPr>
                                <w:rFonts w:eastAsia="黑体"/>
                                <w:spacing w:val="-6"/>
                                <w:sz w:val="36"/>
                                <w:szCs w:val="36"/>
                              </w:rPr>
                              <w:t>00</w:t>
                            </w:r>
                            <w:r>
                              <w:rPr>
                                <w:rFonts w:hint="eastAsia" w:eastAsia="黑体"/>
                                <w:spacing w:val="-6"/>
                                <w:sz w:val="36"/>
                                <w:szCs w:val="36"/>
                                <w:lang w:val="en-US" w:eastAsia="zh-CN"/>
                              </w:rPr>
                              <w:t>2</w:t>
                            </w:r>
                          </w:p>
                        </w:txbxContent>
                      </wps:txbx>
                      <wps:bodyPr upright="1"/>
                    </wps:wsp>
                  </a:graphicData>
                </a:graphic>
              </wp:anchor>
            </w:drawing>
          </mc:Choice>
          <mc:Fallback>
            <w:pict>
              <v:shape id="文本框 1" o:spid="_x0000_s1026" o:spt="202" type="#_x0000_t202" style="position:absolute;left:0pt;margin-left:285.2pt;margin-top:124.2pt;height:29.15pt;width:235.65pt;mso-position-horizontal-relative:page;mso-position-vertical-relative:page;z-index:251659264;mso-width-relative:page;mso-height-relative:page;" fillcolor="#FFFFFF" filled="t" stroked="f" coordsize="21600,21600" o:gfxdata="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VtRY9kAAAAMAQAADwAAAAAA&#10;AAABACAAAAAiAAAAZHJzL2Rvd25yZXYueG1sUEsBAhQAFAAAAAgAh07iQG1HnjfZAQAAmgMAAA4A&#10;AAAAAAAAAQAgAAAAKAEAAGRycy9lMm9Eb2MueG1sUEsFBgAAAAAGAAYAWQEAAHMFAAAAAA==&#10;">
                <v:fill on="t" focussize="0,0"/>
                <v:stroke on="f"/>
                <v:imagedata o:title=""/>
                <o:lock v:ext="edit" aspectratio="f"/>
                <v:textbox>
                  <w:txbxContent>
                    <w:p>
                      <w:pPr>
                        <w:adjustRightInd w:val="0"/>
                        <w:snapToGrid w:val="0"/>
                        <w:jc w:val="right"/>
                        <w:rPr>
                          <w:rFonts w:eastAsia="黑体"/>
                          <w:spacing w:val="-6"/>
                          <w:sz w:val="36"/>
                          <w:szCs w:val="36"/>
                        </w:rPr>
                      </w:pPr>
                      <w:r>
                        <w:rPr>
                          <w:rFonts w:eastAsia="黑体"/>
                          <w:spacing w:val="-6"/>
                          <w:sz w:val="36"/>
                          <w:szCs w:val="36"/>
                        </w:rPr>
                        <w:t>BSZN-110037</w:t>
                      </w:r>
                      <w:r>
                        <w:rPr>
                          <w:rFonts w:hint="eastAsia" w:eastAsia="黑体"/>
                          <w:spacing w:val="-6"/>
                          <w:sz w:val="36"/>
                          <w:szCs w:val="36"/>
                          <w:lang w:val="en-US" w:eastAsia="zh-CN"/>
                        </w:rPr>
                        <w:t>4</w:t>
                      </w:r>
                      <w:r>
                        <w:rPr>
                          <w:rFonts w:eastAsia="黑体"/>
                          <w:spacing w:val="-6"/>
                          <w:sz w:val="36"/>
                          <w:szCs w:val="36"/>
                        </w:rPr>
                        <w:t>00</w:t>
                      </w:r>
                      <w:r>
                        <w:rPr>
                          <w:rFonts w:hint="eastAsia" w:eastAsia="黑体"/>
                          <w:spacing w:val="-6"/>
                          <w:sz w:val="36"/>
                          <w:szCs w:val="36"/>
                          <w:lang w:val="en-US" w:eastAsia="zh-CN"/>
                        </w:rPr>
                        <w:t>2</w:t>
                      </w:r>
                    </w:p>
                  </w:txbxContent>
                </v:textbox>
              </v:shape>
            </w:pict>
          </mc:Fallback>
        </mc:AlternateContent>
      </w:r>
    </w:p>
    <w:p>
      <w:pPr>
        <w:rPr>
          <w:rFonts w:asciiTheme="minorHAnsi" w:hAnsiTheme="minorHAnsi" w:eastAsiaTheme="minorEastAsia" w:cstheme="minorBidi"/>
        </w:rPr>
      </w:pPr>
    </w:p>
    <w:p>
      <w:pPr>
        <w:spacing w:line="620" w:lineRule="exact"/>
        <w:rPr>
          <w:rFonts w:asciiTheme="minorHAnsi" w:hAnsiTheme="minorHAnsi" w:eastAsiaTheme="minorEastAsia" w:cstheme="minorBidi"/>
        </w:rPr>
      </w:pPr>
    </w:p>
    <w:p>
      <w:pPr>
        <w:spacing w:line="620" w:lineRule="exact"/>
        <w:rPr>
          <w:rFonts w:asciiTheme="minorHAnsi" w:hAnsiTheme="minorHAnsi" w:eastAsiaTheme="minorEastAsia" w:cstheme="minorBidi"/>
        </w:rPr>
      </w:pPr>
    </w:p>
    <w:p>
      <w:pPr>
        <w:spacing w:line="620" w:lineRule="exact"/>
        <w:rPr>
          <w:rFonts w:asciiTheme="minorHAnsi" w:hAnsiTheme="minorHAnsi" w:eastAsiaTheme="minorEastAsia" w:cstheme="minorBidi"/>
        </w:rPr>
      </w:pPr>
    </w:p>
    <w:p>
      <w:pPr>
        <w:spacing w:line="620" w:lineRule="exact"/>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lang w:eastAsia="zh-CN"/>
        </w:rPr>
        <w:t>临时占用林地</w:t>
      </w:r>
      <w:r>
        <w:rPr>
          <w:rFonts w:hint="eastAsia" w:ascii="方正小标宋_GBK" w:hAnsi="方正小标宋_GBK" w:eastAsia="方正小标宋_GBK" w:cs="方正小标宋_GBK"/>
          <w:sz w:val="52"/>
          <w:szCs w:val="52"/>
        </w:rPr>
        <w:t>审批</w:t>
      </w:r>
    </w:p>
    <w:p>
      <w:pPr>
        <w:spacing w:line="620" w:lineRule="exact"/>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办事指南（完整版）</w:t>
      </w:r>
    </w:p>
    <w:p>
      <w:pPr>
        <w:spacing w:line="620" w:lineRule="exact"/>
        <w:jc w:val="center"/>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jc w:val="center"/>
        <w:rPr>
          <w:rFonts w:ascii="黑体" w:hAnsi="黑体" w:eastAsia="黑体" w:cs="黑体"/>
          <w:sz w:val="32"/>
          <w:szCs w:val="32"/>
        </w:rPr>
      </w:pPr>
      <w:r>
        <w:rPr>
          <w:rFonts w:hint="eastAsia" w:ascii="黑体" w:hAnsi="黑体" w:eastAsia="黑体" w:cs="黑体"/>
          <w:sz w:val="32"/>
          <w:szCs w:val="32"/>
        </w:rPr>
        <w:t>云南省林业厅</w:t>
      </w:r>
    </w:p>
    <w:p>
      <w:pPr>
        <w:spacing w:line="620" w:lineRule="exact"/>
        <w:jc w:val="center"/>
        <w:rPr>
          <w:rFonts w:ascii="黑体" w:hAnsi="黑体" w:eastAsia="黑体" w:cs="黑体"/>
          <w:sz w:val="32"/>
          <w:szCs w:val="32"/>
        </w:rPr>
      </w:pPr>
      <w:r>
        <w:rPr>
          <w:rFonts w:hint="eastAsia" w:ascii="黑体" w:hAnsi="黑体" w:eastAsia="黑体" w:cs="黑体"/>
          <w:sz w:val="32"/>
          <w:szCs w:val="32"/>
        </w:rPr>
        <w:t>2018年8月31日发布</w:t>
      </w:r>
    </w:p>
    <w:p>
      <w:pPr>
        <w:spacing w:line="640" w:lineRule="exact"/>
        <w:rPr>
          <w:rFonts w:ascii="黑体" w:eastAsia="黑体"/>
          <w:sz w:val="36"/>
          <w:szCs w:val="36"/>
        </w:rPr>
        <w:sectPr>
          <w:headerReference r:id="rId3" w:type="default"/>
          <w:footerReference r:id="rId4" w:type="default"/>
          <w:pgSz w:w="11906" w:h="16838"/>
          <w:pgMar w:top="0" w:right="0" w:bottom="0" w:left="0" w:header="851" w:footer="850" w:gutter="0"/>
          <w:pgNumType w:start="1"/>
          <w:cols w:space="0" w:num="1"/>
          <w:docGrid w:type="lines" w:linePitch="312" w:charSpace="0"/>
        </w:sectPr>
      </w:pPr>
    </w:p>
    <w:p>
      <w:pPr>
        <w:spacing w:before="100" w:after="600" w:line="400" w:lineRule="exact"/>
        <w:jc w:val="center"/>
        <w:rPr>
          <w:rFonts w:ascii="方正黑体_GBK" w:hAnsi="方正黑体_GBK" w:eastAsia="方正黑体_GBK" w:cs="方正黑体_GBK"/>
          <w:sz w:val="36"/>
          <w:szCs w:val="36"/>
        </w:rPr>
      </w:pPr>
      <w:r>
        <w:rPr>
          <w:rStyle w:val="12"/>
          <w:rFonts w:hint="eastAsia" w:ascii="方正黑体_GBK" w:hAnsi="方正黑体_GBK" w:eastAsia="方正黑体_GBK" w:cs="方正黑体_GBK"/>
          <w:color w:val="6A6A6A"/>
          <w:sz w:val="36"/>
          <w:szCs w:val="36"/>
        </w:rPr>
        <w:t>临时占用林地审批办事指南（完整版）</w:t>
      </w:r>
    </w:p>
    <w:p>
      <w:pPr>
        <w:spacing w:line="400" w:lineRule="exact"/>
        <w:ind w:firstLine="480" w:firstLineChars="200"/>
        <w:jc w:val="center"/>
        <w:outlineLvl w:val="0"/>
        <w:rPr>
          <w:rFonts w:asciiTheme="minorEastAsia" w:hAnsiTheme="minorEastAsia" w:eastAsiaTheme="minorEastAsia" w:cstheme="minorEastAsia"/>
          <w:sz w:val="24"/>
        </w:rPr>
      </w:pPr>
    </w:p>
    <w:p>
      <w:pPr>
        <w:spacing w:line="400" w:lineRule="exact"/>
        <w:ind w:firstLine="480" w:firstLineChars="200"/>
        <w:outlineLvl w:val="0"/>
        <w:rPr>
          <w:rFonts w:ascii="黑体" w:hAnsi="黑体" w:eastAsia="黑体" w:cs="黑体"/>
          <w:sz w:val="24"/>
        </w:rPr>
      </w:pPr>
      <w:r>
        <w:rPr>
          <w:rFonts w:hint="eastAsia" w:ascii="黑体" w:hAnsi="黑体" w:eastAsia="黑体" w:cs="黑体"/>
          <w:sz w:val="24"/>
        </w:rPr>
        <w:t>一、受理范围</w:t>
      </w:r>
    </w:p>
    <w:p>
      <w:pPr>
        <w:spacing w:line="400" w:lineRule="exact"/>
        <w:ind w:firstLine="480" w:firstLineChars="200"/>
        <w:outlineLvl w:val="0"/>
        <w:rPr>
          <w:rFonts w:hint="eastAsia" w:ascii="宋体" w:hAnsi="宋体" w:eastAsia="宋体"/>
          <w:sz w:val="24"/>
          <w:lang w:eastAsia="zh-CN"/>
        </w:rPr>
      </w:pPr>
      <w:bookmarkStart w:id="0" w:name="_Toc371002660"/>
      <w:r>
        <w:rPr>
          <w:rFonts w:hint="eastAsia" w:ascii="宋体" w:hAnsi="宋体"/>
          <w:sz w:val="24"/>
        </w:rPr>
        <w:t>申请内容：建设项目临时占用林地及在林业部门管理的自然保护区临时建设审批许可申请</w:t>
      </w:r>
      <w:r>
        <w:rPr>
          <w:rFonts w:hint="eastAsia" w:ascii="宋体" w:hAnsi="宋体"/>
          <w:sz w:val="24"/>
          <w:lang w:eastAsia="zh-CN"/>
        </w:rPr>
        <w:t>。</w:t>
      </w:r>
    </w:p>
    <w:p>
      <w:pPr>
        <w:spacing w:line="400" w:lineRule="exact"/>
        <w:ind w:firstLine="480" w:firstLineChars="200"/>
        <w:outlineLvl w:val="0"/>
        <w:rPr>
          <w:rFonts w:ascii="宋体" w:hAnsi="宋体"/>
          <w:sz w:val="24"/>
        </w:rPr>
      </w:pPr>
      <w:r>
        <w:rPr>
          <w:rFonts w:hint="eastAsia" w:ascii="宋体" w:hAnsi="宋体"/>
          <w:sz w:val="24"/>
        </w:rPr>
        <w:t>申请人范围及申请条件：云南省行政区域内需要开展项目建设临时占用林地</w:t>
      </w:r>
      <w:r>
        <w:rPr>
          <w:rFonts w:hint="eastAsia" w:ascii="宋体" w:hAnsi="宋体"/>
          <w:sz w:val="24"/>
          <w:lang w:eastAsia="zh-CN"/>
        </w:rPr>
        <w:t>，</w:t>
      </w:r>
      <w:r>
        <w:rPr>
          <w:rFonts w:hint="eastAsia" w:ascii="宋体" w:hAnsi="宋体"/>
          <w:sz w:val="24"/>
        </w:rPr>
        <w:t>及在林业部门管理的自然保护区临时建设的单位或个人。</w:t>
      </w:r>
    </w:p>
    <w:p>
      <w:pPr>
        <w:spacing w:line="400" w:lineRule="exact"/>
        <w:ind w:firstLine="480" w:firstLineChars="200"/>
        <w:outlineLvl w:val="0"/>
        <w:rPr>
          <w:rFonts w:ascii="宋体" w:hAnsi="宋体"/>
          <w:sz w:val="24"/>
        </w:rPr>
      </w:pPr>
      <w:r>
        <w:rPr>
          <w:rFonts w:hint="eastAsia" w:ascii="宋体" w:hAnsi="宋体"/>
          <w:sz w:val="24"/>
        </w:rPr>
        <w:t>不予受理的法定情形：申请事项依法不需要取得行政许可的；申请事项依法不属于本行政机关职权范围的；申请材料不齐全的；申请材料齐全，但项目内容不符合国家有关政策及技术规范要求的；申请事项需要听证、检验、鉴定和专家评审，不具备</w:t>
      </w:r>
      <w:r>
        <w:rPr>
          <w:rFonts w:hint="eastAsia" w:asciiTheme="minorEastAsia" w:hAnsiTheme="minorEastAsia" w:eastAsiaTheme="minorEastAsia" w:cstheme="minorEastAsia"/>
          <w:sz w:val="24"/>
        </w:rPr>
        <w:t>受理</w:t>
      </w:r>
      <w:r>
        <w:rPr>
          <w:rFonts w:hint="eastAsia" w:ascii="宋体" w:hAnsi="宋体"/>
          <w:sz w:val="24"/>
        </w:rPr>
        <w:t>条件的。</w:t>
      </w:r>
    </w:p>
    <w:p>
      <w:pPr>
        <w:adjustRightInd w:val="0"/>
        <w:snapToGrid w:val="0"/>
        <w:spacing w:line="320" w:lineRule="exact"/>
        <w:ind w:firstLine="480" w:firstLineChars="200"/>
        <w:rPr>
          <w:rFonts w:ascii="黑体" w:hAnsi="宋体" w:eastAsia="黑体"/>
          <w:sz w:val="24"/>
        </w:rPr>
      </w:pPr>
      <w:r>
        <w:rPr>
          <w:rFonts w:hint="eastAsia" w:ascii="黑体" w:hAnsi="宋体" w:eastAsia="黑体"/>
          <w:sz w:val="24"/>
        </w:rPr>
        <w:t>二、设定及办理依据</w:t>
      </w:r>
    </w:p>
    <w:p>
      <w:pPr>
        <w:spacing w:line="400" w:lineRule="exact"/>
        <w:ind w:firstLine="482" w:firstLineChars="200"/>
        <w:outlineLvl w:val="0"/>
        <w:rPr>
          <w:rFonts w:ascii="宋体" w:hAnsi="宋体"/>
          <w:sz w:val="24"/>
        </w:rPr>
      </w:pPr>
      <w:r>
        <w:rPr>
          <w:rFonts w:hint="eastAsia" w:asciiTheme="minorEastAsia" w:hAnsiTheme="minorEastAsia" w:eastAsiaTheme="minorEastAsia" w:cstheme="minorEastAsia"/>
          <w:b/>
          <w:bCs/>
          <w:sz w:val="24"/>
        </w:rPr>
        <w:t>（一）设定依据：</w:t>
      </w:r>
      <w:r>
        <w:rPr>
          <w:rFonts w:hint="eastAsia" w:ascii="宋体" w:hAnsi="宋体"/>
          <w:sz w:val="24"/>
        </w:rPr>
        <w:t>《中华人民共和国森林法》第十八条，</w:t>
      </w:r>
      <w:r>
        <w:rPr>
          <w:rFonts w:hint="eastAsia" w:asciiTheme="minorEastAsia" w:hAnsiTheme="minorEastAsia" w:eastAsiaTheme="minorEastAsia" w:cstheme="minorEastAsia"/>
          <w:sz w:val="24"/>
        </w:rPr>
        <w:t>《中华</w:t>
      </w:r>
      <w:r>
        <w:rPr>
          <w:rFonts w:hint="eastAsia" w:ascii="宋体" w:hAnsi="宋体"/>
          <w:sz w:val="24"/>
        </w:rPr>
        <w:t>人民共和国森林法实施条例》第十七条，《中华人民共和国自然保护区条例》（国务院令第588号）第三十二条，《建设项目使用林地审核审批管理办法》（2015年3月31日国家林业局令第35号）第六条，《云南省国家公园管理条例》第十五条</w:t>
      </w:r>
      <w:r>
        <w:rPr>
          <w:rFonts w:hint="eastAsia" w:ascii="宋体" w:hAnsi="宋体"/>
          <w:sz w:val="24"/>
          <w:lang w:eastAsia="zh-CN"/>
        </w:rPr>
        <w:t>，</w:t>
      </w:r>
      <w:r>
        <w:rPr>
          <w:rFonts w:ascii="宋体" w:hAnsi="宋体"/>
          <w:sz w:val="24"/>
        </w:rPr>
        <w:t>《云南省林业厅关于贯彻执行</w:t>
      </w:r>
      <w:r>
        <w:rPr>
          <w:rFonts w:hint="eastAsia" w:ascii="宋体" w:hAnsi="宋体"/>
          <w:sz w:val="24"/>
        </w:rPr>
        <w:t>〈</w:t>
      </w:r>
      <w:r>
        <w:rPr>
          <w:rFonts w:ascii="宋体" w:hAnsi="宋体"/>
          <w:sz w:val="24"/>
        </w:rPr>
        <w:t>建设项目使用林地审核审批管理办法</w:t>
      </w:r>
      <w:r>
        <w:rPr>
          <w:rFonts w:hint="eastAsia" w:ascii="宋体" w:hAnsi="宋体"/>
          <w:sz w:val="24"/>
        </w:rPr>
        <w:t>〉</w:t>
      </w:r>
      <w:r>
        <w:rPr>
          <w:rFonts w:ascii="宋体" w:hAnsi="宋体"/>
          <w:sz w:val="24"/>
        </w:rPr>
        <w:t>的通知》</w:t>
      </w:r>
      <w:r>
        <w:rPr>
          <w:rFonts w:hint="eastAsia" w:ascii="宋体" w:hAnsi="宋体"/>
          <w:sz w:val="24"/>
        </w:rPr>
        <w:t>（</w:t>
      </w:r>
      <w:r>
        <w:rPr>
          <w:rFonts w:ascii="宋体" w:hAnsi="宋体"/>
          <w:sz w:val="24"/>
        </w:rPr>
        <w:t>云林林政〔2015〕28号</w:t>
      </w:r>
      <w:r>
        <w:rPr>
          <w:rFonts w:hint="eastAsia" w:ascii="宋体" w:hAnsi="宋体"/>
          <w:sz w:val="24"/>
        </w:rPr>
        <w:t>）。</w:t>
      </w:r>
    </w:p>
    <w:p>
      <w:pPr>
        <w:spacing w:line="400" w:lineRule="exact"/>
        <w:ind w:firstLine="482"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（二）办理依据</w:t>
      </w:r>
      <w:bookmarkEnd w:id="0"/>
      <w:r>
        <w:rPr>
          <w:rFonts w:hint="eastAsia" w:asciiTheme="minorEastAsia" w:hAnsiTheme="minorEastAsia" w:eastAsiaTheme="minorEastAsia" w:cstheme="minorEastAsia"/>
          <w:sz w:val="24"/>
        </w:rPr>
        <w:t>：</w:t>
      </w:r>
    </w:p>
    <w:p>
      <w:pPr>
        <w:spacing w:line="400" w:lineRule="exact"/>
        <w:ind w:firstLine="480" w:firstLineChars="200"/>
        <w:outlineLvl w:val="0"/>
        <w:rPr>
          <w:rFonts w:ascii="宋体" w:hAnsi="宋体"/>
          <w:sz w:val="24"/>
        </w:rPr>
      </w:pPr>
      <w:r>
        <w:rPr>
          <w:rFonts w:hint="eastAsia" w:ascii="宋体" w:hAnsi="宋体"/>
          <w:sz w:val="24"/>
        </w:rPr>
        <w:t>1、《中华人民共和国森林法》第十八条第一款：“进行勘查、开采矿藏和各项建设工程，应当不占或者少占林地；必须占用或者征收、征用林地的，经县级以上人民政府林业主管部门审核同意后，依照有关土地管理的法律、行政法规办理建设用地审批手续，并由用地单位依照国务院有关规定缴纳森林植被恢复费。”</w:t>
      </w:r>
    </w:p>
    <w:p>
      <w:pPr>
        <w:spacing w:line="400" w:lineRule="exact"/>
        <w:ind w:firstLine="480" w:firstLineChars="200"/>
        <w:outlineLvl w:val="0"/>
        <w:rPr>
          <w:rFonts w:ascii="宋体" w:hAnsi="宋体"/>
          <w:sz w:val="24"/>
        </w:rPr>
      </w:pPr>
      <w:r>
        <w:rPr>
          <w:rFonts w:hint="eastAsia" w:ascii="宋体" w:hAnsi="宋体"/>
          <w:sz w:val="24"/>
        </w:rPr>
        <w:t>2、《中华人民共和国森林法实施条例》（国务院令</w:t>
      </w:r>
      <w:r>
        <w:rPr>
          <w:rFonts w:hint="eastAsia" w:ascii="宋体" w:hAnsi="宋体"/>
          <w:sz w:val="24"/>
          <w:lang w:val="en-US" w:eastAsia="zh-CN"/>
        </w:rPr>
        <w:t>第</w:t>
      </w:r>
      <w:r>
        <w:rPr>
          <w:rFonts w:hint="eastAsia" w:ascii="宋体" w:hAnsi="宋体"/>
          <w:sz w:val="24"/>
        </w:rPr>
        <w:t>278号）第十七条第一款：“需要临时占用林地的，应当经县级以上人民政府林业主管部门批准。”</w:t>
      </w:r>
      <w:r>
        <w:rPr>
          <w:rFonts w:ascii="宋体" w:hAnsi="宋体"/>
          <w:sz w:val="24"/>
        </w:rPr>
        <w:t xml:space="preserve"> </w:t>
      </w:r>
    </w:p>
    <w:p>
      <w:pPr>
        <w:spacing w:line="400" w:lineRule="exact"/>
        <w:ind w:firstLine="480" w:firstLineChars="200"/>
        <w:outlineLvl w:val="0"/>
        <w:rPr>
          <w:rFonts w:ascii="宋体" w:hAnsi="宋体"/>
          <w:sz w:val="24"/>
        </w:rPr>
      </w:pPr>
      <w:r>
        <w:rPr>
          <w:rFonts w:hint="eastAsia" w:ascii="宋体" w:hAnsi="宋体"/>
          <w:sz w:val="24"/>
        </w:rPr>
        <w:t>3、《建设项目使用林地审核审批管理办法》（2015年3月31日国家林业局令第35号）第六条第一款：“ 建设项目临时占用林地和森林经营单位在所经营的林地范围内修筑直接为林业生产服务的工程设施占用林地的审批权限，由县级以上地方人民政府林业主管部门按照省、自治区、直辖市有关规定办理。其中，重点国有林区内的建设项目，由省级林业主管部门审批。”</w:t>
      </w:r>
    </w:p>
    <w:p>
      <w:pPr>
        <w:spacing w:line="400" w:lineRule="exact"/>
        <w:ind w:firstLine="480" w:firstLineChars="200"/>
        <w:outlineLvl w:val="0"/>
        <w:rPr>
          <w:rFonts w:ascii="宋体" w:hAnsi="宋体"/>
          <w:sz w:val="24"/>
        </w:rPr>
      </w:pPr>
      <w:r>
        <w:rPr>
          <w:rFonts w:hint="eastAsia" w:ascii="宋体" w:hAnsi="宋体"/>
          <w:sz w:val="24"/>
        </w:rPr>
        <w:t>4、《云南省林地管理条例》第三十八条第一款第（一）项：“(一)国有森林经营单位需要占用林地的，由省人民政府林业主管部门批准。”</w:t>
      </w:r>
    </w:p>
    <w:p>
      <w:pPr>
        <w:spacing w:line="400" w:lineRule="exact"/>
        <w:ind w:firstLine="480" w:firstLineChars="200"/>
        <w:outlineLvl w:val="0"/>
        <w:rPr>
          <w:rFonts w:ascii="宋体" w:hAnsi="宋体"/>
          <w:sz w:val="24"/>
        </w:rPr>
      </w:pPr>
      <w:r>
        <w:rPr>
          <w:rFonts w:hint="eastAsia" w:ascii="宋体" w:hAnsi="宋体"/>
          <w:sz w:val="24"/>
        </w:rPr>
        <w:t>5、《中华人民共和国自然保护区条例》（国务院令第588号）第三十二条第一款：“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　</w:t>
      </w:r>
    </w:p>
    <w:p>
      <w:pPr>
        <w:spacing w:line="400" w:lineRule="exact"/>
        <w:ind w:firstLine="480" w:firstLineChars="200"/>
        <w:outlineLvl w:val="0"/>
        <w:rPr>
          <w:rFonts w:ascii="宋体" w:hAnsi="宋体"/>
          <w:sz w:val="24"/>
        </w:rPr>
      </w:pPr>
      <w:r>
        <w:rPr>
          <w:rFonts w:hint="eastAsia" w:ascii="宋体" w:hAnsi="宋体"/>
          <w:sz w:val="24"/>
        </w:rPr>
        <w:t>6、《云南省国家公园管理条例》第十五条第一款：“国家公园内的建设项目应当符合国家公园规划，禁止建设与国家公园保护目标不相符的项目或者设立各类开发区”、第二款“严格保护区内禁止建设建筑物、构筑物；生态保育区内禁止建设除保护、监测设施以外的建筑物、构筑物。”</w:t>
      </w:r>
    </w:p>
    <w:p>
      <w:pPr>
        <w:spacing w:line="400" w:lineRule="exact"/>
        <w:ind w:firstLine="480" w:firstLineChars="200"/>
        <w:outlineLvl w:val="0"/>
        <w:rPr>
          <w:rFonts w:ascii="宋体" w:hAnsi="宋体"/>
          <w:sz w:val="24"/>
        </w:rPr>
      </w:pPr>
      <w:r>
        <w:rPr>
          <w:rFonts w:hint="eastAsia" w:ascii="宋体" w:hAnsi="宋体"/>
          <w:sz w:val="24"/>
        </w:rPr>
        <w:t>7、</w:t>
      </w:r>
      <w:r>
        <w:rPr>
          <w:rFonts w:ascii="宋体" w:hAnsi="宋体"/>
          <w:sz w:val="24"/>
        </w:rPr>
        <w:t>《云南省林业厅关于贯彻执行</w:t>
      </w:r>
      <w:r>
        <w:rPr>
          <w:rFonts w:hint="eastAsia" w:ascii="宋体" w:hAnsi="宋体"/>
          <w:sz w:val="24"/>
        </w:rPr>
        <w:t>〈</w:t>
      </w:r>
      <w:r>
        <w:rPr>
          <w:rFonts w:ascii="宋体" w:hAnsi="宋体"/>
          <w:sz w:val="24"/>
        </w:rPr>
        <w:t>建设项目使用林地审核审批管理办法</w:t>
      </w:r>
      <w:r>
        <w:rPr>
          <w:rFonts w:hint="eastAsia" w:ascii="宋体" w:hAnsi="宋体"/>
          <w:sz w:val="24"/>
        </w:rPr>
        <w:t>〉</w:t>
      </w:r>
      <w:r>
        <w:rPr>
          <w:rFonts w:ascii="宋体" w:hAnsi="宋体"/>
          <w:sz w:val="24"/>
        </w:rPr>
        <w:t>的通知》</w:t>
      </w:r>
      <w:r>
        <w:rPr>
          <w:rFonts w:hint="eastAsia" w:ascii="宋体" w:hAnsi="宋体"/>
          <w:sz w:val="24"/>
        </w:rPr>
        <w:t>（</w:t>
      </w:r>
      <w:r>
        <w:rPr>
          <w:rFonts w:ascii="宋体" w:hAnsi="宋体"/>
          <w:sz w:val="24"/>
        </w:rPr>
        <w:t>云林林政〔2015〕28号</w:t>
      </w:r>
      <w:r>
        <w:rPr>
          <w:rFonts w:hint="eastAsia" w:ascii="宋体" w:hAnsi="宋体"/>
          <w:sz w:val="24"/>
        </w:rPr>
        <w:t>）：“</w:t>
      </w:r>
      <w:r>
        <w:rPr>
          <w:rFonts w:ascii="宋体" w:hAnsi="宋体"/>
          <w:sz w:val="24"/>
        </w:rPr>
        <w:t>临时占用防护林林地或者特种用途林林地面积5公顷以上，其他林地20公顷以上的，由省林业厅审批；临时占用防护林林地或者特种用途林林地面积</w:t>
      </w:r>
      <w:r>
        <w:rPr>
          <w:rFonts w:hint="eastAsia" w:ascii="宋体" w:hAnsi="宋体"/>
          <w:sz w:val="24"/>
        </w:rPr>
        <w:t>不足</w:t>
      </w:r>
      <w:r>
        <w:rPr>
          <w:rFonts w:ascii="宋体" w:hAnsi="宋体"/>
          <w:sz w:val="24"/>
        </w:rPr>
        <w:t>5公顷，其他林地面积10公顷以上</w:t>
      </w:r>
      <w:r>
        <w:rPr>
          <w:rFonts w:hint="eastAsia" w:ascii="宋体" w:hAnsi="宋体"/>
          <w:sz w:val="24"/>
        </w:rPr>
        <w:t>、不足</w:t>
      </w:r>
      <w:r>
        <w:rPr>
          <w:rFonts w:ascii="宋体" w:hAnsi="宋体"/>
          <w:sz w:val="24"/>
        </w:rPr>
        <w:t>20公顷的，由州（市）和滇中产业新区林业</w:t>
      </w:r>
      <w:r>
        <w:rPr>
          <w:rFonts w:hint="eastAsia" w:ascii="宋体" w:hAnsi="宋体"/>
          <w:sz w:val="24"/>
        </w:rPr>
        <w:t>行政</w:t>
      </w:r>
      <w:r>
        <w:rPr>
          <w:rFonts w:ascii="宋体" w:hAnsi="宋体"/>
          <w:sz w:val="24"/>
        </w:rPr>
        <w:t>主管部门审批；临时占用除防护林林地和特种用途林林地以外的其他林地</w:t>
      </w:r>
      <w:r>
        <w:rPr>
          <w:rFonts w:hint="eastAsia" w:ascii="宋体" w:hAnsi="宋体"/>
          <w:sz w:val="24"/>
        </w:rPr>
        <w:t>不足</w:t>
      </w:r>
      <w:r>
        <w:rPr>
          <w:rFonts w:ascii="宋体" w:hAnsi="宋体"/>
          <w:sz w:val="24"/>
        </w:rPr>
        <w:t>10公顷的，由县级林业行政主管部门审批。</w:t>
      </w:r>
      <w:r>
        <w:rPr>
          <w:rFonts w:hint="eastAsia" w:ascii="宋体" w:hAnsi="宋体"/>
          <w:sz w:val="24"/>
        </w:rPr>
        <w:t>”</w:t>
      </w:r>
    </w:p>
    <w:p>
      <w:pPr>
        <w:spacing w:line="400" w:lineRule="exact"/>
        <w:ind w:firstLine="480" w:firstLineChars="200"/>
        <w:outlineLvl w:val="0"/>
        <w:rPr>
          <w:rFonts w:ascii="宋体" w:hAnsi="宋体"/>
          <w:sz w:val="24"/>
        </w:rPr>
      </w:pPr>
      <w:r>
        <w:rPr>
          <w:rFonts w:hint="eastAsia" w:ascii="宋体" w:hAnsi="宋体"/>
          <w:sz w:val="24"/>
        </w:rPr>
        <w:t>上述法律、法规</w:t>
      </w:r>
      <w:r>
        <w:rPr>
          <w:rFonts w:hint="eastAsia" w:ascii="宋体" w:hAnsi="宋体"/>
          <w:sz w:val="24"/>
          <w:lang w:eastAsia="zh-CN"/>
        </w:rPr>
        <w:t>、文件</w:t>
      </w:r>
      <w:r>
        <w:rPr>
          <w:rFonts w:hint="eastAsia" w:ascii="宋体" w:hAnsi="宋体"/>
          <w:sz w:val="24"/>
        </w:rPr>
        <w:t>具体内容可通过云南省林业厅网站（http://www.ynly.gov.cn/）下载。</w:t>
      </w:r>
    </w:p>
    <w:p>
      <w:pPr>
        <w:spacing w:line="400" w:lineRule="exact"/>
        <w:ind w:firstLine="480" w:firstLineChars="200"/>
        <w:outlineLvl w:val="0"/>
        <w:rPr>
          <w:rFonts w:ascii="黑体" w:hAnsi="黑体" w:eastAsia="黑体" w:cs="黑体"/>
          <w:sz w:val="24"/>
        </w:rPr>
      </w:pPr>
      <w:r>
        <w:rPr>
          <w:rFonts w:hint="eastAsia" w:ascii="黑体" w:hAnsi="黑体" w:eastAsia="黑体" w:cs="黑体"/>
          <w:sz w:val="24"/>
        </w:rPr>
        <w:t>三、实施机关</w:t>
      </w:r>
    </w:p>
    <w:p>
      <w:pPr>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云南省林业厅。其中昆明市</w:t>
      </w:r>
      <w:r>
        <w:rPr>
          <w:rFonts w:hint="eastAsia" w:asciiTheme="minorEastAsia" w:hAnsiTheme="minorEastAsia" w:eastAsiaTheme="minorEastAsia" w:cstheme="minorEastAsia"/>
          <w:sz w:val="24"/>
          <w:lang w:eastAsia="zh-CN"/>
        </w:rPr>
        <w:t>和滇中新区</w:t>
      </w:r>
      <w:r>
        <w:rPr>
          <w:rFonts w:hint="eastAsia" w:asciiTheme="minorEastAsia" w:hAnsiTheme="minorEastAsia" w:eastAsiaTheme="minorEastAsia" w:cstheme="minorEastAsia"/>
          <w:sz w:val="24"/>
        </w:rPr>
        <w:t>的由云南省林业厅</w:t>
      </w:r>
      <w:r>
        <w:rPr>
          <w:rFonts w:hint="eastAsia" w:asciiTheme="minorEastAsia" w:hAnsiTheme="minorEastAsia" w:eastAsiaTheme="minorEastAsia" w:cstheme="minorEastAsia"/>
          <w:sz w:val="24"/>
          <w:lang w:eastAsia="zh-CN"/>
        </w:rPr>
        <w:t>下放</w:t>
      </w:r>
      <w:r>
        <w:rPr>
          <w:rFonts w:hint="eastAsia" w:asciiTheme="minorEastAsia" w:hAnsiTheme="minorEastAsia" w:eastAsiaTheme="minorEastAsia" w:cstheme="minorEastAsia"/>
          <w:sz w:val="24"/>
        </w:rPr>
        <w:t>昆明市林业局</w:t>
      </w:r>
      <w:r>
        <w:rPr>
          <w:rFonts w:hint="eastAsia" w:asciiTheme="minorEastAsia" w:hAnsiTheme="minorEastAsia" w:eastAsiaTheme="minorEastAsia" w:cstheme="minorEastAsia"/>
          <w:sz w:val="24"/>
          <w:lang w:eastAsia="zh-CN"/>
        </w:rPr>
        <w:t>和滇中新区</w:t>
      </w:r>
      <w:r>
        <w:rPr>
          <w:rFonts w:hint="eastAsia" w:asciiTheme="minorEastAsia" w:hAnsiTheme="minorEastAsia" w:eastAsiaTheme="minorEastAsia" w:cstheme="minorEastAsia"/>
          <w:sz w:val="24"/>
        </w:rPr>
        <w:t>林业局实施。</w:t>
      </w:r>
    </w:p>
    <w:p>
      <w:pPr>
        <w:spacing w:line="400" w:lineRule="exact"/>
        <w:ind w:firstLine="480" w:firstLineChars="200"/>
        <w:outlineLvl w:val="0"/>
        <w:rPr>
          <w:rFonts w:ascii="黑体" w:hAnsi="黑体" w:eastAsia="黑体" w:cs="黑体"/>
          <w:sz w:val="24"/>
        </w:rPr>
      </w:pPr>
      <w:bookmarkStart w:id="1" w:name="_Toc371002663"/>
      <w:r>
        <w:rPr>
          <w:rFonts w:hint="eastAsia" w:ascii="黑体" w:hAnsi="黑体" w:eastAsia="黑体" w:cs="黑体"/>
          <w:sz w:val="24"/>
        </w:rPr>
        <w:t>四、许可条件</w:t>
      </w:r>
      <w:bookmarkEnd w:id="1"/>
    </w:p>
    <w:p>
      <w:pPr>
        <w:adjustRightInd w:val="0"/>
        <w:snapToGrid w:val="0"/>
        <w:spacing w:line="320" w:lineRule="exact"/>
        <w:ind w:firstLine="482" w:firstLineChars="200"/>
        <w:rPr>
          <w:rFonts w:hAnsi="宋体"/>
          <w:b/>
          <w:sz w:val="24"/>
        </w:rPr>
      </w:pPr>
      <w:r>
        <w:rPr>
          <w:rFonts w:hint="eastAsia" w:hAnsi="宋体"/>
          <w:b/>
          <w:sz w:val="24"/>
        </w:rPr>
        <w:t>（一）予以许可的条件：</w:t>
      </w:r>
    </w:p>
    <w:p>
      <w:pPr>
        <w:adjustRightInd w:val="0"/>
        <w:snapToGrid w:val="0"/>
        <w:spacing w:line="400" w:lineRule="exact"/>
        <w:ind w:firstLine="480" w:firstLineChars="200"/>
        <w:jc w:val="left"/>
        <w:rPr>
          <w:rFonts w:ascii="宋体" w:hAnsi="宋体"/>
          <w:sz w:val="24"/>
        </w:rPr>
      </w:pPr>
      <w:r>
        <w:rPr>
          <w:rFonts w:hint="eastAsia" w:ascii="宋体" w:hAnsi="宋体"/>
          <w:sz w:val="24"/>
        </w:rPr>
        <w:t>1、项目已获得立项或批准；</w:t>
      </w:r>
    </w:p>
    <w:p>
      <w:pPr>
        <w:adjustRightInd w:val="0"/>
        <w:snapToGrid w:val="0"/>
        <w:spacing w:line="400" w:lineRule="exact"/>
        <w:ind w:firstLine="480" w:firstLineChars="200"/>
        <w:jc w:val="left"/>
        <w:rPr>
          <w:rFonts w:ascii="宋体" w:hAnsi="宋体"/>
          <w:sz w:val="24"/>
        </w:rPr>
      </w:pPr>
      <w:r>
        <w:rPr>
          <w:rFonts w:hint="eastAsia" w:ascii="宋体" w:hAnsi="宋体"/>
          <w:sz w:val="24"/>
        </w:rPr>
        <w:t>2、拟使用林地符合审核审批条件；</w:t>
      </w:r>
    </w:p>
    <w:p>
      <w:pPr>
        <w:adjustRightInd w:val="0"/>
        <w:snapToGrid w:val="0"/>
        <w:spacing w:line="400" w:lineRule="exact"/>
        <w:ind w:firstLine="480" w:firstLineChars="200"/>
        <w:jc w:val="left"/>
        <w:rPr>
          <w:rFonts w:ascii="宋体" w:hAnsi="宋体"/>
          <w:sz w:val="24"/>
        </w:rPr>
      </w:pPr>
      <w:r>
        <w:rPr>
          <w:rFonts w:hint="eastAsia" w:ascii="宋体" w:hAnsi="宋体"/>
          <w:sz w:val="24"/>
        </w:rPr>
        <w:t>3、依法缴纳森林植被恢复费；</w:t>
      </w:r>
    </w:p>
    <w:p>
      <w:pPr>
        <w:adjustRightInd w:val="0"/>
        <w:snapToGrid w:val="0"/>
        <w:spacing w:line="400" w:lineRule="exact"/>
        <w:ind w:firstLine="480" w:firstLineChars="200"/>
        <w:jc w:val="left"/>
        <w:rPr>
          <w:rFonts w:ascii="宋体" w:hAnsi="宋体"/>
          <w:sz w:val="24"/>
        </w:rPr>
      </w:pPr>
      <w:r>
        <w:rPr>
          <w:rFonts w:hint="eastAsia" w:ascii="宋体" w:hAnsi="宋体"/>
          <w:sz w:val="24"/>
          <w:lang w:val="en-US" w:eastAsia="zh-CN"/>
        </w:rPr>
        <w:t>4</w:t>
      </w:r>
      <w:r>
        <w:rPr>
          <w:rFonts w:hint="eastAsia" w:ascii="宋体" w:hAnsi="宋体"/>
          <w:sz w:val="24"/>
        </w:rPr>
        <w:t>、建设内容符合自然保护区</w:t>
      </w:r>
      <w:r>
        <w:rPr>
          <w:rFonts w:hint="eastAsia" w:ascii="宋体" w:hAnsi="宋体"/>
          <w:sz w:val="24"/>
          <w:lang w:eastAsia="zh-CN"/>
        </w:rPr>
        <w:t>、森林公园</w:t>
      </w:r>
      <w:r>
        <w:rPr>
          <w:rFonts w:hint="eastAsia" w:ascii="宋体" w:hAnsi="宋体"/>
          <w:sz w:val="24"/>
        </w:rPr>
        <w:t>管理要求。</w:t>
      </w:r>
    </w:p>
    <w:p>
      <w:pPr>
        <w:adjustRightInd w:val="0"/>
        <w:snapToGrid w:val="0"/>
        <w:spacing w:line="320" w:lineRule="exact"/>
        <w:ind w:firstLine="482" w:firstLineChars="200"/>
        <w:rPr>
          <w:rFonts w:hAnsi="宋体"/>
          <w:b/>
          <w:sz w:val="24"/>
        </w:rPr>
      </w:pPr>
      <w:r>
        <w:rPr>
          <w:rFonts w:hint="eastAsia" w:hAnsi="宋体"/>
          <w:b/>
          <w:sz w:val="24"/>
        </w:rPr>
        <w:t>（二）不予许可的条件：</w:t>
      </w:r>
    </w:p>
    <w:p>
      <w:pPr>
        <w:adjustRightInd w:val="0"/>
        <w:snapToGrid w:val="0"/>
        <w:spacing w:line="400" w:lineRule="exact"/>
        <w:ind w:firstLine="480" w:firstLineChars="200"/>
        <w:jc w:val="left"/>
        <w:rPr>
          <w:rFonts w:ascii="宋体" w:hAnsi="宋体"/>
          <w:sz w:val="24"/>
        </w:rPr>
      </w:pPr>
      <w:r>
        <w:rPr>
          <w:rFonts w:hint="eastAsia" w:ascii="宋体" w:hAnsi="宋体"/>
          <w:sz w:val="24"/>
        </w:rPr>
        <w:t>1、项目未获得立项或批准的；</w:t>
      </w:r>
    </w:p>
    <w:p>
      <w:pPr>
        <w:adjustRightInd w:val="0"/>
        <w:snapToGrid w:val="0"/>
        <w:spacing w:line="400" w:lineRule="exact"/>
        <w:ind w:firstLine="480" w:firstLineChars="200"/>
        <w:jc w:val="left"/>
        <w:rPr>
          <w:rFonts w:ascii="宋体" w:hAnsi="宋体"/>
          <w:sz w:val="24"/>
        </w:rPr>
      </w:pPr>
      <w:r>
        <w:rPr>
          <w:rFonts w:hint="eastAsia" w:ascii="宋体" w:hAnsi="宋体"/>
          <w:sz w:val="24"/>
        </w:rPr>
        <w:t>2、项目不符合使用林地审核审批条件的；</w:t>
      </w:r>
    </w:p>
    <w:p>
      <w:pPr>
        <w:adjustRightInd w:val="0"/>
        <w:snapToGrid w:val="0"/>
        <w:spacing w:line="400" w:lineRule="exact"/>
        <w:ind w:firstLine="480" w:firstLineChars="200"/>
        <w:jc w:val="left"/>
        <w:rPr>
          <w:rFonts w:ascii="宋体" w:hAnsi="宋体"/>
          <w:sz w:val="24"/>
        </w:rPr>
      </w:pPr>
      <w:r>
        <w:rPr>
          <w:rFonts w:hint="eastAsia" w:ascii="宋体" w:hAnsi="宋体"/>
          <w:sz w:val="24"/>
        </w:rPr>
        <w:t>3建设内容不符合自然保护区、森林公园等管理要求的；</w:t>
      </w:r>
    </w:p>
    <w:p>
      <w:pPr>
        <w:adjustRightInd w:val="0"/>
        <w:snapToGrid w:val="0"/>
        <w:spacing w:line="400" w:lineRule="exact"/>
        <w:ind w:firstLine="480" w:firstLineChars="200"/>
        <w:jc w:val="left"/>
        <w:rPr>
          <w:rFonts w:ascii="宋体" w:hAnsi="宋体"/>
          <w:sz w:val="24"/>
        </w:rPr>
      </w:pPr>
      <w:r>
        <w:rPr>
          <w:rFonts w:hint="eastAsia" w:ascii="宋体" w:hAnsi="宋体"/>
          <w:sz w:val="24"/>
          <w:lang w:val="en-US" w:eastAsia="zh-CN"/>
        </w:rPr>
        <w:t>4</w:t>
      </w:r>
      <w:r>
        <w:rPr>
          <w:rFonts w:hint="eastAsia" w:ascii="宋体" w:hAnsi="宋体"/>
          <w:sz w:val="24"/>
        </w:rPr>
        <w:t>、未依法缴纳森林植被恢复费的；</w:t>
      </w:r>
    </w:p>
    <w:p>
      <w:pPr>
        <w:adjustRightInd w:val="0"/>
        <w:snapToGrid w:val="0"/>
        <w:spacing w:line="400" w:lineRule="exact"/>
        <w:ind w:firstLine="480" w:firstLineChars="200"/>
        <w:jc w:val="left"/>
        <w:rPr>
          <w:rFonts w:ascii="宋体" w:hAnsi="宋体"/>
          <w:sz w:val="24"/>
        </w:rPr>
      </w:pPr>
      <w:r>
        <w:rPr>
          <w:rFonts w:hint="eastAsia" w:ascii="宋体" w:hAnsi="宋体"/>
          <w:sz w:val="24"/>
          <w:lang w:val="en-US" w:eastAsia="zh-CN"/>
        </w:rPr>
        <w:t>5</w:t>
      </w:r>
      <w:r>
        <w:rPr>
          <w:rFonts w:hint="eastAsia" w:ascii="宋体" w:hAnsi="宋体"/>
          <w:sz w:val="24"/>
        </w:rPr>
        <w:t>、利害关系人提出相反诉求，经审查成立的。</w:t>
      </w:r>
    </w:p>
    <w:p>
      <w:pPr>
        <w:adjustRightInd w:val="0"/>
        <w:snapToGrid w:val="0"/>
        <w:spacing w:line="320" w:lineRule="exact"/>
        <w:ind w:firstLine="480" w:firstLineChars="200"/>
        <w:jc w:val="left"/>
        <w:rPr>
          <w:rFonts w:ascii="黑体" w:hAnsi="宋体" w:eastAsia="黑体"/>
          <w:sz w:val="24"/>
        </w:rPr>
      </w:pPr>
      <w:r>
        <w:rPr>
          <w:rFonts w:hint="eastAsia" w:ascii="黑体" w:hAnsi="宋体" w:eastAsia="黑体"/>
          <w:sz w:val="24"/>
        </w:rPr>
        <w:t>五、政策、技术、数量限制</w:t>
      </w:r>
    </w:p>
    <w:p>
      <w:pPr>
        <w:adjustRightInd w:val="0"/>
        <w:snapToGrid w:val="0"/>
        <w:spacing w:line="400" w:lineRule="exact"/>
        <w:ind w:firstLine="480" w:firstLineChars="200"/>
        <w:jc w:val="left"/>
        <w:rPr>
          <w:rFonts w:ascii="宋体" w:hAnsi="宋体"/>
          <w:sz w:val="24"/>
        </w:rPr>
      </w:pPr>
      <w:r>
        <w:rPr>
          <w:rFonts w:hint="eastAsia" w:ascii="宋体" w:hAnsi="宋体"/>
          <w:sz w:val="24"/>
        </w:rPr>
        <w:t>（一）不得使用Ⅰ级保护林地；</w:t>
      </w:r>
    </w:p>
    <w:p>
      <w:pPr>
        <w:adjustRightInd w:val="0"/>
        <w:snapToGrid w:val="0"/>
        <w:spacing w:line="400" w:lineRule="exact"/>
        <w:ind w:firstLine="480" w:firstLineChars="200"/>
        <w:jc w:val="left"/>
        <w:rPr>
          <w:rFonts w:hint="eastAsia" w:ascii="宋体" w:hAnsi="宋体" w:eastAsia="宋体"/>
          <w:sz w:val="24"/>
          <w:lang w:eastAsia="zh-CN"/>
        </w:rPr>
      </w:pPr>
      <w:r>
        <w:rPr>
          <w:rFonts w:hint="eastAsia" w:ascii="宋体" w:hAnsi="宋体"/>
          <w:sz w:val="24"/>
        </w:rPr>
        <w:t>（二）限制使用生态区位重要和生态脆弱地区的林地，限制使用天然林和单位面积蓄积量高的林地，限制经营性建设项目使用林地</w:t>
      </w:r>
      <w:r>
        <w:rPr>
          <w:rFonts w:hint="eastAsia" w:ascii="宋体" w:hAnsi="宋体"/>
          <w:sz w:val="24"/>
          <w:lang w:eastAsia="zh-CN"/>
        </w:rPr>
        <w:t>；</w:t>
      </w:r>
    </w:p>
    <w:p>
      <w:pPr>
        <w:adjustRightInd w:val="0"/>
        <w:snapToGrid w:val="0"/>
        <w:spacing w:line="400" w:lineRule="exact"/>
        <w:ind w:firstLine="480" w:firstLineChars="200"/>
        <w:jc w:val="left"/>
        <w:rPr>
          <w:rFonts w:hint="eastAsia" w:ascii="宋体" w:hAnsi="宋体"/>
          <w:sz w:val="24"/>
          <w:lang w:eastAsia="zh-CN"/>
        </w:rPr>
      </w:pPr>
      <w:r>
        <w:rPr>
          <w:rFonts w:hint="eastAsia" w:ascii="宋体" w:hAnsi="宋体"/>
          <w:sz w:val="24"/>
        </w:rPr>
        <w:t>（三）公路、铁路、通讯、电力、油气管线等线性工程和水利水电、航道工程等建设项目配套的采石（沙）场、取土场不得使用Ⅱ级保护林地中的有林地</w:t>
      </w:r>
      <w:r>
        <w:rPr>
          <w:rFonts w:hint="eastAsia" w:ascii="宋体" w:hAnsi="宋体"/>
          <w:sz w:val="24"/>
          <w:lang w:eastAsia="zh-CN"/>
        </w:rPr>
        <w:t>；</w:t>
      </w:r>
    </w:p>
    <w:p>
      <w:pPr>
        <w:adjustRightInd w:val="0"/>
        <w:snapToGrid w:val="0"/>
        <w:spacing w:line="400" w:lineRule="exact"/>
        <w:ind w:firstLine="480" w:firstLineChars="200"/>
        <w:jc w:val="left"/>
        <w:rPr>
          <w:rFonts w:hint="eastAsia" w:ascii="宋体" w:hAnsi="宋体"/>
          <w:sz w:val="24"/>
          <w:lang w:eastAsia="zh-CN"/>
        </w:rPr>
      </w:pPr>
      <w:r>
        <w:rPr>
          <w:rFonts w:hint="eastAsia" w:ascii="宋体" w:hAnsi="宋体"/>
          <w:sz w:val="24"/>
          <w:lang w:eastAsia="zh-CN"/>
        </w:rPr>
        <w:t>（四）</w:t>
      </w:r>
      <w:r>
        <w:rPr>
          <w:rFonts w:hint="eastAsia" w:ascii="宋体" w:hAnsi="宋体"/>
          <w:sz w:val="24"/>
        </w:rPr>
        <w:t>在自然保护区的核心区和缓冲区内，不得建设任何生产设施。在自然保护区的实验区内，不得建设污染环境、破坏资源或者景观的生产设施；建设其他项目，其污染物排放不得超过国家和地方规定的污染物排放标准</w:t>
      </w:r>
      <w:r>
        <w:rPr>
          <w:rFonts w:hint="eastAsia" w:ascii="宋体" w:hAnsi="宋体"/>
          <w:sz w:val="24"/>
          <w:lang w:eastAsia="zh-CN"/>
        </w:rPr>
        <w:t>；</w:t>
      </w:r>
    </w:p>
    <w:p>
      <w:pPr>
        <w:adjustRightInd w:val="0"/>
        <w:snapToGrid w:val="0"/>
        <w:spacing w:line="400" w:lineRule="exact"/>
        <w:ind w:firstLine="480" w:firstLineChars="200"/>
        <w:jc w:val="left"/>
        <w:rPr>
          <w:rFonts w:hint="eastAsia" w:ascii="宋体" w:hAnsi="宋体"/>
          <w:sz w:val="24"/>
          <w:lang w:val="en-US" w:eastAsia="zh-CN"/>
        </w:rPr>
      </w:pPr>
      <w:r>
        <w:rPr>
          <w:rFonts w:hint="eastAsia" w:ascii="宋体" w:hAnsi="宋体"/>
          <w:sz w:val="24"/>
          <w:lang w:val="en-US" w:eastAsia="zh-CN"/>
        </w:rPr>
        <w:t>（五）</w:t>
      </w:r>
      <w:r>
        <w:rPr>
          <w:rFonts w:hint="eastAsia" w:ascii="宋体" w:hAnsi="宋体"/>
          <w:sz w:val="24"/>
        </w:rPr>
        <w:t>禁止建设与国家公园保护目标不相符的项目或者设立各类开发区</w:t>
      </w:r>
      <w:r>
        <w:rPr>
          <w:rFonts w:hint="eastAsia" w:ascii="宋体" w:hAnsi="宋体"/>
          <w:sz w:val="24"/>
          <w:lang w:eastAsia="zh-CN"/>
        </w:rPr>
        <w:t>；</w:t>
      </w:r>
      <w:r>
        <w:rPr>
          <w:rFonts w:hint="eastAsia" w:ascii="宋体" w:hAnsi="宋体"/>
          <w:sz w:val="24"/>
        </w:rPr>
        <w:t>严格保护区内禁止建设建筑物、构筑物；生态保育区内禁止建设除保护、监测设施以外的建筑物、构筑物。</w:t>
      </w:r>
    </w:p>
    <w:p>
      <w:pPr>
        <w:adjustRightInd w:val="0"/>
        <w:snapToGrid w:val="0"/>
        <w:spacing w:line="320" w:lineRule="exact"/>
        <w:ind w:firstLine="480" w:firstLineChars="200"/>
        <w:jc w:val="left"/>
        <w:rPr>
          <w:rFonts w:ascii="黑体" w:hAnsi="宋体" w:eastAsia="黑体"/>
          <w:sz w:val="24"/>
        </w:rPr>
      </w:pPr>
      <w:r>
        <w:rPr>
          <w:rFonts w:hint="eastAsia" w:ascii="黑体" w:hAnsi="宋体" w:eastAsia="黑体"/>
          <w:sz w:val="24"/>
        </w:rPr>
        <w:t>六、申请材料</w:t>
      </w:r>
    </w:p>
    <w:p>
      <w:pPr>
        <w:pStyle w:val="14"/>
        <w:adjustRightInd w:val="0"/>
        <w:snapToGrid w:val="0"/>
        <w:spacing w:line="320" w:lineRule="exact"/>
        <w:ind w:firstLine="360"/>
        <w:jc w:val="center"/>
      </w:pPr>
      <w:r>
        <w:rPr>
          <w:rFonts w:hint="eastAsia"/>
        </w:rPr>
        <w:t>临时占用林地审批申请材料目录</w:t>
      </w:r>
    </w:p>
    <w:tbl>
      <w:tblPr>
        <w:tblStyle w:val="7"/>
        <w:tblW w:w="739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8"/>
        <w:gridCol w:w="1514"/>
        <w:gridCol w:w="982"/>
        <w:gridCol w:w="630"/>
        <w:gridCol w:w="1324"/>
        <w:gridCol w:w="236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top w:val="single" w:color="auto" w:sz="8" w:space="0"/>
              <w:left w:val="single" w:color="auto" w:sz="8" w:space="0"/>
              <w:bottom w:val="single" w:color="auto" w:sz="8" w:space="0"/>
            </w:tcBorders>
            <w:vAlign w:val="center"/>
          </w:tcPr>
          <w:p>
            <w:pPr>
              <w:pStyle w:val="16"/>
              <w:adjustRightInd w:val="0"/>
              <w:snapToGrid w:val="0"/>
              <w:ind w:firstLine="0" w:firstLineChars="0"/>
              <w:jc w:val="center"/>
              <w:rPr>
                <w:b/>
                <w:sz w:val="18"/>
                <w:szCs w:val="18"/>
              </w:rPr>
            </w:pPr>
            <w:r>
              <w:rPr>
                <w:rFonts w:hint="eastAsia"/>
                <w:b/>
                <w:sz w:val="18"/>
                <w:szCs w:val="18"/>
              </w:rPr>
              <w:t>序号</w:t>
            </w:r>
          </w:p>
        </w:tc>
        <w:tc>
          <w:tcPr>
            <w:tcW w:w="1514" w:type="dxa"/>
            <w:tcBorders>
              <w:top w:val="single" w:color="auto" w:sz="8" w:space="0"/>
              <w:bottom w:val="single" w:color="auto" w:sz="8" w:space="0"/>
            </w:tcBorders>
            <w:vAlign w:val="center"/>
          </w:tcPr>
          <w:p>
            <w:pPr>
              <w:pStyle w:val="16"/>
              <w:adjustRightInd w:val="0"/>
              <w:snapToGrid w:val="0"/>
              <w:ind w:firstLine="0" w:firstLineChars="0"/>
              <w:jc w:val="center"/>
              <w:rPr>
                <w:b/>
                <w:sz w:val="18"/>
                <w:szCs w:val="18"/>
              </w:rPr>
            </w:pPr>
            <w:r>
              <w:rPr>
                <w:rFonts w:hint="eastAsia"/>
                <w:b/>
                <w:sz w:val="18"/>
                <w:szCs w:val="18"/>
              </w:rPr>
              <w:t>材料名称</w:t>
            </w:r>
          </w:p>
        </w:tc>
        <w:tc>
          <w:tcPr>
            <w:tcW w:w="982" w:type="dxa"/>
            <w:tcBorders>
              <w:top w:val="single" w:color="auto" w:sz="8" w:space="0"/>
              <w:bottom w:val="single" w:color="auto" w:sz="8" w:space="0"/>
            </w:tcBorders>
            <w:vAlign w:val="center"/>
          </w:tcPr>
          <w:p>
            <w:pPr>
              <w:pStyle w:val="16"/>
              <w:adjustRightInd w:val="0"/>
              <w:snapToGrid w:val="0"/>
              <w:ind w:firstLine="0" w:firstLineChars="0"/>
              <w:jc w:val="center"/>
              <w:rPr>
                <w:b/>
                <w:sz w:val="18"/>
                <w:szCs w:val="18"/>
              </w:rPr>
            </w:pPr>
            <w:r>
              <w:rPr>
                <w:rFonts w:hint="eastAsia"/>
                <w:b/>
                <w:sz w:val="18"/>
                <w:szCs w:val="18"/>
              </w:rPr>
              <w:t>材料形式</w:t>
            </w:r>
          </w:p>
        </w:tc>
        <w:tc>
          <w:tcPr>
            <w:tcW w:w="630" w:type="dxa"/>
            <w:tcBorders>
              <w:top w:val="single" w:color="auto" w:sz="8" w:space="0"/>
              <w:bottom w:val="single" w:color="auto" w:sz="8" w:space="0"/>
            </w:tcBorders>
            <w:vAlign w:val="center"/>
          </w:tcPr>
          <w:p>
            <w:pPr>
              <w:pStyle w:val="16"/>
              <w:adjustRightInd w:val="0"/>
              <w:snapToGrid w:val="0"/>
              <w:ind w:firstLine="0" w:firstLineChars="0"/>
              <w:jc w:val="center"/>
              <w:rPr>
                <w:b/>
                <w:sz w:val="18"/>
                <w:szCs w:val="18"/>
              </w:rPr>
            </w:pPr>
            <w:r>
              <w:rPr>
                <w:rFonts w:hint="eastAsia"/>
                <w:b/>
                <w:sz w:val="18"/>
                <w:szCs w:val="18"/>
              </w:rPr>
              <w:t>份数</w:t>
            </w:r>
          </w:p>
        </w:tc>
        <w:tc>
          <w:tcPr>
            <w:tcW w:w="1324" w:type="dxa"/>
            <w:tcBorders>
              <w:top w:val="single" w:color="auto" w:sz="8" w:space="0"/>
              <w:bottom w:val="single" w:color="auto" w:sz="8" w:space="0"/>
            </w:tcBorders>
          </w:tcPr>
          <w:p>
            <w:pPr>
              <w:pStyle w:val="16"/>
              <w:adjustRightInd w:val="0"/>
              <w:snapToGrid w:val="0"/>
              <w:ind w:firstLine="0" w:firstLineChars="0"/>
              <w:jc w:val="center"/>
              <w:rPr>
                <w:b/>
                <w:sz w:val="18"/>
                <w:szCs w:val="18"/>
              </w:rPr>
            </w:pPr>
            <w:r>
              <w:rPr>
                <w:rFonts w:hint="eastAsia"/>
                <w:b/>
                <w:sz w:val="18"/>
                <w:szCs w:val="18"/>
              </w:rPr>
              <w:t>材料来源</w:t>
            </w:r>
          </w:p>
        </w:tc>
        <w:tc>
          <w:tcPr>
            <w:tcW w:w="2366" w:type="dxa"/>
            <w:tcBorders>
              <w:top w:val="single" w:color="auto" w:sz="8" w:space="0"/>
              <w:bottom w:val="single" w:color="auto" w:sz="8" w:space="0"/>
              <w:right w:val="single" w:color="auto" w:sz="8" w:space="0"/>
            </w:tcBorders>
            <w:vAlign w:val="center"/>
          </w:tcPr>
          <w:p>
            <w:pPr>
              <w:pStyle w:val="16"/>
              <w:adjustRightInd w:val="0"/>
              <w:snapToGrid w:val="0"/>
              <w:ind w:firstLine="0" w:firstLineChars="0"/>
              <w:jc w:val="center"/>
              <w:rPr>
                <w:b/>
                <w:sz w:val="18"/>
                <w:szCs w:val="18"/>
              </w:rPr>
            </w:pPr>
            <w:r>
              <w:rPr>
                <w:rFonts w:hint="eastAsia"/>
                <w:b/>
                <w:sz w:val="18"/>
                <w:szCs w:val="18"/>
              </w:rPr>
              <w:t>其他要求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top w:val="single" w:color="auto" w:sz="8" w:space="0"/>
              <w:left w:val="single" w:color="auto" w:sz="8" w:space="0"/>
            </w:tcBorders>
            <w:vAlign w:val="center"/>
          </w:tcPr>
          <w:p>
            <w:pPr>
              <w:pStyle w:val="16"/>
              <w:adjustRightInd w:val="0"/>
              <w:snapToGrid w:val="0"/>
              <w:ind w:firstLine="0" w:firstLineChars="0"/>
              <w:jc w:val="center"/>
              <w:rPr>
                <w:sz w:val="18"/>
                <w:szCs w:val="18"/>
              </w:rPr>
            </w:pPr>
            <w:r>
              <w:rPr>
                <w:rFonts w:hint="eastAsia"/>
                <w:sz w:val="18"/>
                <w:szCs w:val="18"/>
              </w:rPr>
              <w:t>1</w:t>
            </w:r>
          </w:p>
        </w:tc>
        <w:tc>
          <w:tcPr>
            <w:tcW w:w="1514" w:type="dxa"/>
            <w:tcBorders>
              <w:top w:val="single" w:color="auto" w:sz="8" w:space="0"/>
            </w:tcBorders>
            <w:vAlign w:val="center"/>
          </w:tcPr>
          <w:p>
            <w:pPr>
              <w:pStyle w:val="16"/>
              <w:adjustRightInd w:val="0"/>
              <w:snapToGrid w:val="0"/>
              <w:ind w:firstLine="0" w:firstLineChars="0"/>
              <w:jc w:val="center"/>
              <w:rPr>
                <w:sz w:val="18"/>
                <w:szCs w:val="18"/>
              </w:rPr>
            </w:pPr>
            <w:r>
              <w:rPr>
                <w:rFonts w:hint="eastAsia"/>
                <w:sz w:val="18"/>
                <w:szCs w:val="18"/>
              </w:rPr>
              <w:t>申请人提出的申请书</w:t>
            </w:r>
          </w:p>
        </w:tc>
        <w:tc>
          <w:tcPr>
            <w:tcW w:w="982" w:type="dxa"/>
            <w:tcBorders>
              <w:top w:val="single" w:color="auto" w:sz="8" w:space="0"/>
            </w:tcBorders>
            <w:vAlign w:val="center"/>
          </w:tcPr>
          <w:p>
            <w:pPr>
              <w:pStyle w:val="16"/>
              <w:adjustRightInd w:val="0"/>
              <w:snapToGrid w:val="0"/>
              <w:ind w:firstLine="0" w:firstLineChars="0"/>
              <w:jc w:val="center"/>
              <w:rPr>
                <w:sz w:val="18"/>
                <w:szCs w:val="18"/>
              </w:rPr>
            </w:pPr>
            <w:r>
              <w:rPr>
                <w:rFonts w:hint="eastAsia"/>
                <w:sz w:val="18"/>
                <w:szCs w:val="18"/>
              </w:rPr>
              <w:t>原件</w:t>
            </w:r>
          </w:p>
        </w:tc>
        <w:tc>
          <w:tcPr>
            <w:tcW w:w="630" w:type="dxa"/>
            <w:tcBorders>
              <w:top w:val="single" w:color="auto" w:sz="8" w:space="0"/>
            </w:tcBorders>
            <w:vAlign w:val="center"/>
          </w:tcPr>
          <w:p>
            <w:pPr>
              <w:pStyle w:val="16"/>
              <w:adjustRightInd w:val="0"/>
              <w:snapToGrid w:val="0"/>
              <w:ind w:firstLine="0" w:firstLineChars="0"/>
              <w:jc w:val="center"/>
              <w:rPr>
                <w:sz w:val="18"/>
                <w:szCs w:val="18"/>
              </w:rPr>
            </w:pPr>
            <w:r>
              <w:rPr>
                <w:rFonts w:hint="eastAsia"/>
                <w:sz w:val="18"/>
                <w:szCs w:val="18"/>
              </w:rPr>
              <w:t>1份</w:t>
            </w:r>
          </w:p>
        </w:tc>
        <w:tc>
          <w:tcPr>
            <w:tcW w:w="1324" w:type="dxa"/>
            <w:tcBorders>
              <w:top w:val="single" w:color="auto" w:sz="8" w:space="0"/>
            </w:tcBorders>
            <w:vAlign w:val="center"/>
          </w:tcPr>
          <w:p>
            <w:pPr>
              <w:pStyle w:val="16"/>
              <w:adjustRightInd w:val="0"/>
              <w:snapToGrid w:val="0"/>
              <w:ind w:firstLine="0" w:firstLineChars="0"/>
              <w:jc w:val="center"/>
              <w:rPr>
                <w:sz w:val="18"/>
                <w:szCs w:val="18"/>
              </w:rPr>
            </w:pPr>
            <w:r>
              <w:rPr>
                <w:rFonts w:hint="eastAsia"/>
                <w:sz w:val="18"/>
                <w:szCs w:val="18"/>
              </w:rPr>
              <w:t>申请人自备</w:t>
            </w:r>
          </w:p>
        </w:tc>
        <w:tc>
          <w:tcPr>
            <w:tcW w:w="2366" w:type="dxa"/>
            <w:vMerge w:val="restart"/>
            <w:tcBorders>
              <w:top w:val="single" w:color="auto" w:sz="8" w:space="0"/>
              <w:right w:val="single" w:color="auto" w:sz="8" w:space="0"/>
            </w:tcBorders>
          </w:tcPr>
          <w:p>
            <w:pPr>
              <w:pStyle w:val="16"/>
              <w:adjustRightInd w:val="0"/>
              <w:snapToGrid w:val="0"/>
              <w:ind w:firstLine="0" w:firstLineChars="0"/>
              <w:jc w:val="left"/>
              <w:rPr>
                <w:sz w:val="18"/>
                <w:szCs w:val="18"/>
              </w:rPr>
            </w:pPr>
            <w:r>
              <w:rPr>
                <w:rFonts w:hint="eastAsia"/>
                <w:sz w:val="18"/>
                <w:szCs w:val="18"/>
              </w:rPr>
              <w:t>(1) 复印件应选用A4纸张，同时加盖公章。</w:t>
            </w:r>
          </w:p>
          <w:p>
            <w:pPr>
              <w:pStyle w:val="16"/>
              <w:adjustRightInd w:val="0"/>
              <w:snapToGrid w:val="0"/>
              <w:ind w:firstLine="0" w:firstLineChars="0"/>
              <w:jc w:val="left"/>
              <w:rPr>
                <w:spacing w:val="-4"/>
                <w:sz w:val="18"/>
                <w:szCs w:val="18"/>
              </w:rPr>
            </w:pPr>
            <w:r>
              <w:rPr>
                <w:rFonts w:hint="eastAsia"/>
                <w:spacing w:val="-4"/>
                <w:sz w:val="18"/>
                <w:szCs w:val="18"/>
              </w:rPr>
              <w:t>(2) 序号前带“*”符号的材料仅对相关项目适用。</w:t>
            </w:r>
          </w:p>
          <w:p>
            <w:pPr>
              <w:pStyle w:val="16"/>
              <w:adjustRightInd w:val="0"/>
              <w:snapToGrid w:val="0"/>
              <w:ind w:left="0" w:leftChars="-5" w:hanging="10" w:hangingChars="6"/>
              <w:jc w:val="left"/>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pStyle w:val="16"/>
              <w:adjustRightInd w:val="0"/>
              <w:snapToGrid w:val="0"/>
              <w:ind w:firstLine="0" w:firstLineChars="0"/>
              <w:jc w:val="center"/>
              <w:rPr>
                <w:sz w:val="18"/>
                <w:szCs w:val="18"/>
              </w:rPr>
            </w:pPr>
            <w:r>
              <w:rPr>
                <w:rFonts w:hint="eastAsia"/>
                <w:sz w:val="18"/>
                <w:szCs w:val="18"/>
              </w:rPr>
              <w:t>2</w:t>
            </w:r>
          </w:p>
        </w:tc>
        <w:tc>
          <w:tcPr>
            <w:tcW w:w="1514" w:type="dxa"/>
            <w:vAlign w:val="center"/>
          </w:tcPr>
          <w:p>
            <w:pPr>
              <w:pStyle w:val="16"/>
              <w:adjustRightInd w:val="0"/>
              <w:snapToGrid w:val="0"/>
              <w:ind w:firstLine="0" w:firstLineChars="0"/>
              <w:jc w:val="center"/>
              <w:rPr>
                <w:sz w:val="18"/>
                <w:szCs w:val="18"/>
              </w:rPr>
            </w:pPr>
            <w:r>
              <w:rPr>
                <w:rFonts w:hint="eastAsia"/>
                <w:sz w:val="18"/>
                <w:szCs w:val="18"/>
              </w:rPr>
              <w:t>申请人填写的使用林地申请表</w:t>
            </w:r>
          </w:p>
        </w:tc>
        <w:tc>
          <w:tcPr>
            <w:tcW w:w="982" w:type="dxa"/>
            <w:vAlign w:val="center"/>
          </w:tcPr>
          <w:p>
            <w:pPr>
              <w:pStyle w:val="16"/>
              <w:adjustRightInd w:val="0"/>
              <w:snapToGrid w:val="0"/>
              <w:ind w:firstLine="0" w:firstLineChars="0"/>
              <w:jc w:val="center"/>
              <w:rPr>
                <w:sz w:val="18"/>
                <w:szCs w:val="18"/>
              </w:rPr>
            </w:pPr>
            <w:r>
              <w:rPr>
                <w:rFonts w:hint="eastAsia"/>
                <w:sz w:val="18"/>
                <w:szCs w:val="18"/>
              </w:rPr>
              <w:t>原件</w:t>
            </w:r>
          </w:p>
        </w:tc>
        <w:tc>
          <w:tcPr>
            <w:tcW w:w="630" w:type="dxa"/>
            <w:vAlign w:val="center"/>
          </w:tcPr>
          <w:p>
            <w:pPr>
              <w:pStyle w:val="16"/>
              <w:adjustRightInd w:val="0"/>
              <w:snapToGrid w:val="0"/>
              <w:ind w:firstLine="0" w:firstLineChars="0"/>
              <w:jc w:val="center"/>
              <w:rPr>
                <w:sz w:val="18"/>
                <w:szCs w:val="18"/>
              </w:rPr>
            </w:pPr>
            <w:r>
              <w:rPr>
                <w:rFonts w:hint="eastAsia"/>
                <w:sz w:val="18"/>
                <w:szCs w:val="18"/>
              </w:rPr>
              <w:t>1份</w:t>
            </w:r>
          </w:p>
        </w:tc>
        <w:tc>
          <w:tcPr>
            <w:tcW w:w="1324" w:type="dxa"/>
            <w:vAlign w:val="center"/>
          </w:tcPr>
          <w:p>
            <w:pPr>
              <w:pStyle w:val="16"/>
              <w:tabs>
                <w:tab w:val="center" w:pos="857"/>
                <w:tab w:val="clear" w:pos="4201"/>
                <w:tab w:val="clear" w:pos="9298"/>
              </w:tabs>
              <w:adjustRightInd w:val="0"/>
              <w:snapToGrid w:val="0"/>
              <w:ind w:firstLine="0" w:firstLineChars="0"/>
              <w:jc w:val="center"/>
              <w:rPr>
                <w:sz w:val="18"/>
                <w:szCs w:val="18"/>
              </w:rPr>
            </w:pPr>
            <w:r>
              <w:rPr>
                <w:rFonts w:hint="eastAsia"/>
                <w:sz w:val="18"/>
                <w:szCs w:val="18"/>
              </w:rPr>
              <w:t>申请人自备</w:t>
            </w:r>
          </w:p>
        </w:tc>
        <w:tc>
          <w:tcPr>
            <w:tcW w:w="2366" w:type="dxa"/>
            <w:vMerge w:val="continue"/>
            <w:tcBorders>
              <w:right w:val="single" w:color="auto" w:sz="8" w:space="0"/>
            </w:tcBorders>
          </w:tcPr>
          <w:p>
            <w:pPr>
              <w:pStyle w:val="16"/>
              <w:adjustRightInd w:val="0"/>
              <w:snapToGrid w:val="0"/>
              <w:ind w:firstLine="0" w:firstLineChars="0"/>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pStyle w:val="16"/>
              <w:adjustRightInd w:val="0"/>
              <w:snapToGrid w:val="0"/>
              <w:ind w:firstLine="0" w:firstLineChars="0"/>
              <w:jc w:val="center"/>
              <w:rPr>
                <w:sz w:val="18"/>
                <w:szCs w:val="18"/>
              </w:rPr>
            </w:pPr>
            <w:r>
              <w:rPr>
                <w:rFonts w:hint="eastAsia"/>
                <w:sz w:val="18"/>
                <w:szCs w:val="18"/>
              </w:rPr>
              <w:t>3</w:t>
            </w:r>
          </w:p>
        </w:tc>
        <w:tc>
          <w:tcPr>
            <w:tcW w:w="1514" w:type="dxa"/>
            <w:vAlign w:val="center"/>
          </w:tcPr>
          <w:p>
            <w:pPr>
              <w:pStyle w:val="16"/>
              <w:adjustRightInd w:val="0"/>
              <w:snapToGrid w:val="0"/>
              <w:ind w:firstLine="0" w:firstLineChars="0"/>
              <w:rPr>
                <w:sz w:val="18"/>
                <w:szCs w:val="18"/>
              </w:rPr>
            </w:pPr>
            <w:r>
              <w:rPr>
                <w:rFonts w:hint="eastAsia"/>
                <w:sz w:val="18"/>
                <w:szCs w:val="18"/>
              </w:rPr>
              <w:t>申请人的身份证件</w:t>
            </w:r>
          </w:p>
        </w:tc>
        <w:tc>
          <w:tcPr>
            <w:tcW w:w="982" w:type="dxa"/>
            <w:vAlign w:val="center"/>
          </w:tcPr>
          <w:p>
            <w:pPr>
              <w:pStyle w:val="16"/>
              <w:adjustRightInd w:val="0"/>
              <w:snapToGrid w:val="0"/>
              <w:ind w:firstLine="0" w:firstLineChars="0"/>
              <w:jc w:val="center"/>
              <w:rPr>
                <w:sz w:val="18"/>
                <w:szCs w:val="18"/>
              </w:rPr>
            </w:pPr>
            <w:r>
              <w:rPr>
                <w:rFonts w:hint="eastAsia"/>
                <w:sz w:val="18"/>
                <w:szCs w:val="18"/>
              </w:rPr>
              <w:t>复印件</w:t>
            </w:r>
          </w:p>
        </w:tc>
        <w:tc>
          <w:tcPr>
            <w:tcW w:w="630" w:type="dxa"/>
            <w:vAlign w:val="center"/>
          </w:tcPr>
          <w:p>
            <w:pPr>
              <w:pStyle w:val="16"/>
              <w:adjustRightInd w:val="0"/>
              <w:snapToGrid w:val="0"/>
              <w:ind w:firstLine="0" w:firstLineChars="0"/>
              <w:jc w:val="center"/>
              <w:rPr>
                <w:sz w:val="18"/>
                <w:szCs w:val="18"/>
              </w:rPr>
            </w:pPr>
            <w:r>
              <w:rPr>
                <w:rFonts w:hint="eastAsia"/>
                <w:sz w:val="18"/>
                <w:szCs w:val="18"/>
              </w:rPr>
              <w:t>1份</w:t>
            </w:r>
          </w:p>
        </w:tc>
        <w:tc>
          <w:tcPr>
            <w:tcW w:w="1324" w:type="dxa"/>
            <w:vAlign w:val="center"/>
          </w:tcPr>
          <w:p>
            <w:pPr>
              <w:pStyle w:val="16"/>
              <w:adjustRightInd w:val="0"/>
              <w:snapToGrid w:val="0"/>
              <w:ind w:firstLine="90" w:firstLineChars="50"/>
              <w:jc w:val="center"/>
              <w:rPr>
                <w:sz w:val="18"/>
                <w:szCs w:val="18"/>
              </w:rPr>
            </w:pPr>
            <w:r>
              <w:rPr>
                <w:rFonts w:hint="eastAsia"/>
                <w:sz w:val="18"/>
                <w:szCs w:val="18"/>
              </w:rPr>
              <w:t>申请人自备</w:t>
            </w:r>
          </w:p>
        </w:tc>
        <w:tc>
          <w:tcPr>
            <w:tcW w:w="2366" w:type="dxa"/>
            <w:vMerge w:val="continue"/>
            <w:tcBorders>
              <w:right w:val="single" w:color="auto" w:sz="8" w:space="0"/>
            </w:tcBorders>
          </w:tcPr>
          <w:p>
            <w:pPr>
              <w:pStyle w:val="16"/>
              <w:adjustRightInd w:val="0"/>
              <w:snapToGrid w:val="0"/>
              <w:ind w:firstLine="90" w:firstLineChars="50"/>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pStyle w:val="16"/>
              <w:adjustRightInd w:val="0"/>
              <w:snapToGrid w:val="0"/>
              <w:ind w:firstLine="0" w:firstLineChars="0"/>
              <w:jc w:val="center"/>
              <w:rPr>
                <w:sz w:val="18"/>
                <w:szCs w:val="18"/>
              </w:rPr>
            </w:pPr>
            <w:r>
              <w:rPr>
                <w:rFonts w:hint="eastAsia"/>
                <w:sz w:val="18"/>
                <w:szCs w:val="18"/>
              </w:rPr>
              <w:t>4</w:t>
            </w:r>
          </w:p>
        </w:tc>
        <w:tc>
          <w:tcPr>
            <w:tcW w:w="1514" w:type="dxa"/>
            <w:vAlign w:val="center"/>
          </w:tcPr>
          <w:p>
            <w:pPr>
              <w:pStyle w:val="16"/>
              <w:adjustRightInd w:val="0"/>
              <w:snapToGrid w:val="0"/>
              <w:ind w:firstLine="0" w:firstLineChars="0"/>
              <w:jc w:val="center"/>
              <w:rPr>
                <w:sz w:val="18"/>
                <w:szCs w:val="18"/>
              </w:rPr>
            </w:pPr>
            <w:r>
              <w:rPr>
                <w:rFonts w:hint="eastAsia"/>
                <w:sz w:val="18"/>
                <w:szCs w:val="18"/>
              </w:rPr>
              <w:t>项目批准文件</w:t>
            </w:r>
          </w:p>
        </w:tc>
        <w:tc>
          <w:tcPr>
            <w:tcW w:w="982" w:type="dxa"/>
            <w:vAlign w:val="center"/>
          </w:tcPr>
          <w:p>
            <w:pPr>
              <w:pStyle w:val="16"/>
              <w:adjustRightInd w:val="0"/>
              <w:snapToGrid w:val="0"/>
              <w:ind w:firstLine="0" w:firstLineChars="0"/>
              <w:jc w:val="center"/>
              <w:rPr>
                <w:sz w:val="18"/>
                <w:szCs w:val="18"/>
              </w:rPr>
            </w:pPr>
            <w:r>
              <w:rPr>
                <w:rFonts w:hint="eastAsia"/>
                <w:sz w:val="18"/>
                <w:szCs w:val="18"/>
              </w:rPr>
              <w:t>复印件</w:t>
            </w:r>
          </w:p>
        </w:tc>
        <w:tc>
          <w:tcPr>
            <w:tcW w:w="630" w:type="dxa"/>
            <w:vAlign w:val="center"/>
          </w:tcPr>
          <w:p>
            <w:pPr>
              <w:pStyle w:val="16"/>
              <w:adjustRightInd w:val="0"/>
              <w:snapToGrid w:val="0"/>
              <w:ind w:firstLine="0" w:firstLineChars="0"/>
              <w:jc w:val="center"/>
              <w:rPr>
                <w:sz w:val="18"/>
                <w:szCs w:val="18"/>
              </w:rPr>
            </w:pPr>
            <w:r>
              <w:rPr>
                <w:rFonts w:hint="eastAsia"/>
                <w:sz w:val="18"/>
                <w:szCs w:val="18"/>
              </w:rPr>
              <w:t>1份</w:t>
            </w:r>
          </w:p>
        </w:tc>
        <w:tc>
          <w:tcPr>
            <w:tcW w:w="1324" w:type="dxa"/>
            <w:vAlign w:val="center"/>
          </w:tcPr>
          <w:p>
            <w:pPr>
              <w:pStyle w:val="16"/>
              <w:adjustRightInd w:val="0"/>
              <w:snapToGrid w:val="0"/>
              <w:ind w:firstLine="90" w:firstLineChars="50"/>
              <w:jc w:val="center"/>
              <w:rPr>
                <w:sz w:val="18"/>
                <w:szCs w:val="18"/>
              </w:rPr>
            </w:pPr>
            <w:r>
              <w:rPr>
                <w:rFonts w:hint="eastAsia"/>
                <w:sz w:val="18"/>
                <w:szCs w:val="18"/>
              </w:rPr>
              <w:t>申请人自备</w:t>
            </w:r>
          </w:p>
        </w:tc>
        <w:tc>
          <w:tcPr>
            <w:tcW w:w="2366" w:type="dxa"/>
            <w:vMerge w:val="continue"/>
            <w:tcBorders>
              <w:right w:val="single" w:color="auto" w:sz="8" w:space="0"/>
            </w:tcBorders>
          </w:tcPr>
          <w:p>
            <w:pPr>
              <w:pStyle w:val="16"/>
              <w:adjustRightInd w:val="0"/>
              <w:snapToGrid w:val="0"/>
              <w:ind w:firstLine="90" w:firstLineChars="50"/>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pStyle w:val="16"/>
              <w:adjustRightInd w:val="0"/>
              <w:snapToGrid w:val="0"/>
              <w:ind w:firstLine="0" w:firstLineChars="0"/>
              <w:jc w:val="center"/>
              <w:rPr>
                <w:sz w:val="18"/>
                <w:szCs w:val="18"/>
              </w:rPr>
            </w:pPr>
            <w:r>
              <w:rPr>
                <w:rFonts w:hint="eastAsia"/>
                <w:sz w:val="18"/>
                <w:szCs w:val="18"/>
              </w:rPr>
              <w:t>5</w:t>
            </w:r>
          </w:p>
        </w:tc>
        <w:tc>
          <w:tcPr>
            <w:tcW w:w="1514" w:type="dxa"/>
            <w:vAlign w:val="center"/>
          </w:tcPr>
          <w:p>
            <w:pPr>
              <w:pStyle w:val="16"/>
              <w:adjustRightInd w:val="0"/>
              <w:snapToGrid w:val="0"/>
              <w:ind w:firstLine="0" w:firstLineChars="0"/>
              <w:jc w:val="center"/>
              <w:rPr>
                <w:sz w:val="18"/>
                <w:szCs w:val="18"/>
              </w:rPr>
            </w:pPr>
            <w:r>
              <w:rPr>
                <w:rFonts w:hint="eastAsia"/>
                <w:sz w:val="18"/>
                <w:szCs w:val="18"/>
              </w:rPr>
              <w:t>建设项目使用林地可行性报告或者现状调查表</w:t>
            </w:r>
          </w:p>
        </w:tc>
        <w:tc>
          <w:tcPr>
            <w:tcW w:w="982" w:type="dxa"/>
            <w:vAlign w:val="center"/>
          </w:tcPr>
          <w:p>
            <w:pPr>
              <w:pStyle w:val="16"/>
              <w:adjustRightInd w:val="0"/>
              <w:snapToGrid w:val="0"/>
              <w:ind w:firstLine="0" w:firstLineChars="0"/>
              <w:jc w:val="center"/>
              <w:rPr>
                <w:sz w:val="18"/>
                <w:szCs w:val="18"/>
              </w:rPr>
            </w:pPr>
            <w:r>
              <w:rPr>
                <w:rFonts w:hint="eastAsia"/>
                <w:sz w:val="18"/>
                <w:szCs w:val="18"/>
              </w:rPr>
              <w:t>原件</w:t>
            </w:r>
          </w:p>
        </w:tc>
        <w:tc>
          <w:tcPr>
            <w:tcW w:w="630" w:type="dxa"/>
            <w:vAlign w:val="center"/>
          </w:tcPr>
          <w:p>
            <w:pPr>
              <w:pStyle w:val="16"/>
              <w:adjustRightInd w:val="0"/>
              <w:snapToGrid w:val="0"/>
              <w:ind w:firstLine="0" w:firstLineChars="0"/>
              <w:jc w:val="center"/>
              <w:rPr>
                <w:sz w:val="18"/>
                <w:szCs w:val="18"/>
              </w:rPr>
            </w:pPr>
            <w:r>
              <w:rPr>
                <w:rFonts w:hint="eastAsia"/>
                <w:sz w:val="18"/>
                <w:szCs w:val="18"/>
              </w:rPr>
              <w:t>1份</w:t>
            </w:r>
          </w:p>
        </w:tc>
        <w:tc>
          <w:tcPr>
            <w:tcW w:w="1324" w:type="dxa"/>
            <w:vAlign w:val="center"/>
          </w:tcPr>
          <w:p>
            <w:pPr>
              <w:pStyle w:val="16"/>
              <w:adjustRightInd w:val="0"/>
              <w:snapToGrid w:val="0"/>
              <w:ind w:firstLine="90" w:firstLineChars="50"/>
              <w:jc w:val="center"/>
              <w:rPr>
                <w:sz w:val="18"/>
                <w:szCs w:val="18"/>
              </w:rPr>
            </w:pPr>
            <w:r>
              <w:rPr>
                <w:rFonts w:hint="eastAsia"/>
                <w:sz w:val="18"/>
                <w:szCs w:val="18"/>
              </w:rPr>
              <w:t>申请人自备</w:t>
            </w:r>
          </w:p>
        </w:tc>
        <w:tc>
          <w:tcPr>
            <w:tcW w:w="2366" w:type="dxa"/>
            <w:vMerge w:val="continue"/>
            <w:tcBorders>
              <w:right w:val="single" w:color="auto" w:sz="8" w:space="0"/>
            </w:tcBorders>
          </w:tcPr>
          <w:p>
            <w:pPr>
              <w:pStyle w:val="16"/>
              <w:adjustRightInd w:val="0"/>
              <w:snapToGrid w:val="0"/>
              <w:ind w:firstLine="90" w:firstLineChars="50"/>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pStyle w:val="16"/>
              <w:adjustRightInd w:val="0"/>
              <w:snapToGrid w:val="0"/>
              <w:ind w:firstLine="0" w:firstLineChars="0"/>
              <w:jc w:val="center"/>
              <w:rPr>
                <w:sz w:val="18"/>
                <w:szCs w:val="18"/>
              </w:rPr>
            </w:pPr>
            <w:r>
              <w:rPr>
                <w:rFonts w:hint="eastAsia"/>
                <w:sz w:val="18"/>
                <w:szCs w:val="18"/>
              </w:rPr>
              <w:t>*6</w:t>
            </w:r>
          </w:p>
        </w:tc>
        <w:tc>
          <w:tcPr>
            <w:tcW w:w="1514" w:type="dxa"/>
            <w:vAlign w:val="center"/>
          </w:tcPr>
          <w:p>
            <w:pPr>
              <w:adjustRightInd w:val="0"/>
              <w:snapToGrid w:val="0"/>
              <w:spacing w:line="400" w:lineRule="exact"/>
              <w:jc w:val="left"/>
              <w:rPr>
                <w:rFonts w:ascii="宋体"/>
                <w:kern w:val="0"/>
                <w:sz w:val="18"/>
                <w:szCs w:val="18"/>
              </w:rPr>
            </w:pPr>
            <w:r>
              <w:rPr>
                <w:rFonts w:hint="eastAsia" w:ascii="宋体"/>
                <w:kern w:val="0"/>
                <w:sz w:val="18"/>
                <w:szCs w:val="18"/>
              </w:rPr>
              <w:t>案件处理法律文书和罚款（金）如数缴纳的单据</w:t>
            </w:r>
          </w:p>
          <w:p>
            <w:pPr>
              <w:pStyle w:val="16"/>
              <w:adjustRightInd w:val="0"/>
              <w:snapToGrid w:val="0"/>
              <w:ind w:firstLine="0" w:firstLineChars="0"/>
              <w:jc w:val="center"/>
              <w:rPr>
                <w:sz w:val="18"/>
                <w:szCs w:val="18"/>
              </w:rPr>
            </w:pPr>
          </w:p>
        </w:tc>
        <w:tc>
          <w:tcPr>
            <w:tcW w:w="982" w:type="dxa"/>
            <w:vAlign w:val="center"/>
          </w:tcPr>
          <w:p>
            <w:pPr>
              <w:pStyle w:val="16"/>
              <w:adjustRightInd w:val="0"/>
              <w:snapToGrid w:val="0"/>
              <w:ind w:firstLine="0" w:firstLineChars="0"/>
              <w:jc w:val="center"/>
              <w:rPr>
                <w:sz w:val="18"/>
                <w:szCs w:val="18"/>
              </w:rPr>
            </w:pPr>
            <w:r>
              <w:rPr>
                <w:rFonts w:hint="eastAsia"/>
                <w:sz w:val="18"/>
                <w:szCs w:val="18"/>
              </w:rPr>
              <w:t>复印件</w:t>
            </w:r>
          </w:p>
        </w:tc>
        <w:tc>
          <w:tcPr>
            <w:tcW w:w="630" w:type="dxa"/>
            <w:vAlign w:val="center"/>
          </w:tcPr>
          <w:p>
            <w:pPr>
              <w:pStyle w:val="16"/>
              <w:adjustRightInd w:val="0"/>
              <w:snapToGrid w:val="0"/>
              <w:ind w:firstLine="0" w:firstLineChars="0"/>
              <w:jc w:val="center"/>
              <w:rPr>
                <w:sz w:val="18"/>
                <w:szCs w:val="18"/>
              </w:rPr>
            </w:pPr>
            <w:r>
              <w:rPr>
                <w:rFonts w:hint="eastAsia"/>
                <w:sz w:val="18"/>
                <w:szCs w:val="18"/>
              </w:rPr>
              <w:t>1份</w:t>
            </w:r>
          </w:p>
        </w:tc>
        <w:tc>
          <w:tcPr>
            <w:tcW w:w="1324" w:type="dxa"/>
            <w:vAlign w:val="center"/>
          </w:tcPr>
          <w:p>
            <w:pPr>
              <w:pStyle w:val="16"/>
              <w:adjustRightInd w:val="0"/>
              <w:snapToGrid w:val="0"/>
              <w:ind w:firstLine="90" w:firstLineChars="50"/>
              <w:jc w:val="center"/>
              <w:rPr>
                <w:sz w:val="18"/>
                <w:szCs w:val="18"/>
              </w:rPr>
            </w:pPr>
            <w:r>
              <w:rPr>
                <w:rFonts w:hint="eastAsia"/>
                <w:sz w:val="18"/>
                <w:szCs w:val="18"/>
              </w:rPr>
              <w:t>申请人自备</w:t>
            </w:r>
          </w:p>
        </w:tc>
        <w:tc>
          <w:tcPr>
            <w:tcW w:w="2366" w:type="dxa"/>
            <w:vMerge w:val="continue"/>
            <w:tcBorders>
              <w:right w:val="single" w:color="auto" w:sz="8" w:space="0"/>
            </w:tcBorders>
          </w:tcPr>
          <w:p>
            <w:pPr>
              <w:pStyle w:val="16"/>
              <w:adjustRightInd w:val="0"/>
              <w:snapToGrid w:val="0"/>
              <w:ind w:firstLine="90" w:firstLineChars="50"/>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pStyle w:val="16"/>
              <w:adjustRightInd w:val="0"/>
              <w:snapToGrid w:val="0"/>
              <w:ind w:firstLine="0" w:firstLineChars="0"/>
              <w:jc w:val="center"/>
              <w:rPr>
                <w:sz w:val="18"/>
                <w:szCs w:val="18"/>
              </w:rPr>
            </w:pPr>
            <w:r>
              <w:rPr>
                <w:rFonts w:hint="eastAsia"/>
                <w:sz w:val="18"/>
                <w:szCs w:val="18"/>
              </w:rPr>
              <w:t>*7</w:t>
            </w:r>
          </w:p>
        </w:tc>
        <w:tc>
          <w:tcPr>
            <w:tcW w:w="1514" w:type="dxa"/>
            <w:vAlign w:val="center"/>
          </w:tcPr>
          <w:p>
            <w:pPr>
              <w:pStyle w:val="16"/>
              <w:adjustRightInd w:val="0"/>
              <w:snapToGrid w:val="0"/>
              <w:ind w:firstLine="0" w:firstLineChars="0"/>
              <w:jc w:val="center"/>
              <w:rPr>
                <w:sz w:val="18"/>
                <w:szCs w:val="18"/>
              </w:rPr>
            </w:pPr>
            <w:r>
              <w:rPr>
                <w:rFonts w:hint="eastAsia"/>
                <w:sz w:val="18"/>
                <w:szCs w:val="18"/>
              </w:rPr>
              <w:t>勘查许可证、采矿许可证</w:t>
            </w:r>
          </w:p>
        </w:tc>
        <w:tc>
          <w:tcPr>
            <w:tcW w:w="982" w:type="dxa"/>
            <w:vAlign w:val="center"/>
          </w:tcPr>
          <w:p>
            <w:pPr>
              <w:pStyle w:val="16"/>
              <w:adjustRightInd w:val="0"/>
              <w:snapToGrid w:val="0"/>
              <w:ind w:firstLine="0" w:firstLineChars="0"/>
              <w:jc w:val="center"/>
              <w:rPr>
                <w:sz w:val="18"/>
                <w:szCs w:val="18"/>
              </w:rPr>
            </w:pPr>
            <w:r>
              <w:rPr>
                <w:rFonts w:hint="eastAsia"/>
                <w:sz w:val="18"/>
                <w:szCs w:val="18"/>
              </w:rPr>
              <w:t>复印件</w:t>
            </w:r>
          </w:p>
        </w:tc>
        <w:tc>
          <w:tcPr>
            <w:tcW w:w="630" w:type="dxa"/>
            <w:vAlign w:val="center"/>
          </w:tcPr>
          <w:p>
            <w:pPr>
              <w:pStyle w:val="16"/>
              <w:adjustRightInd w:val="0"/>
              <w:snapToGrid w:val="0"/>
              <w:ind w:firstLine="0" w:firstLineChars="0"/>
              <w:jc w:val="center"/>
              <w:rPr>
                <w:sz w:val="18"/>
                <w:szCs w:val="18"/>
              </w:rPr>
            </w:pPr>
            <w:r>
              <w:rPr>
                <w:rFonts w:hint="eastAsia"/>
                <w:sz w:val="18"/>
                <w:szCs w:val="18"/>
              </w:rPr>
              <w:t>1份</w:t>
            </w:r>
          </w:p>
        </w:tc>
        <w:tc>
          <w:tcPr>
            <w:tcW w:w="1324" w:type="dxa"/>
            <w:vAlign w:val="center"/>
          </w:tcPr>
          <w:p>
            <w:pPr>
              <w:pStyle w:val="16"/>
              <w:adjustRightInd w:val="0"/>
              <w:snapToGrid w:val="0"/>
              <w:ind w:firstLine="90" w:firstLineChars="50"/>
              <w:jc w:val="center"/>
              <w:rPr>
                <w:sz w:val="18"/>
                <w:szCs w:val="18"/>
              </w:rPr>
            </w:pPr>
            <w:r>
              <w:rPr>
                <w:rFonts w:hint="eastAsia"/>
                <w:sz w:val="18"/>
                <w:szCs w:val="18"/>
              </w:rPr>
              <w:t>申请人自备</w:t>
            </w:r>
          </w:p>
        </w:tc>
        <w:tc>
          <w:tcPr>
            <w:tcW w:w="2366" w:type="dxa"/>
            <w:vMerge w:val="continue"/>
            <w:tcBorders>
              <w:right w:val="single" w:color="auto" w:sz="8" w:space="0"/>
            </w:tcBorders>
          </w:tcPr>
          <w:p>
            <w:pPr>
              <w:pStyle w:val="16"/>
              <w:adjustRightInd w:val="0"/>
              <w:snapToGrid w:val="0"/>
              <w:ind w:firstLine="90" w:firstLineChars="50"/>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pStyle w:val="16"/>
              <w:adjustRightInd w:val="0"/>
              <w:snapToGrid w:val="0"/>
              <w:ind w:firstLine="0" w:firstLineChars="0"/>
              <w:jc w:val="center"/>
              <w:rPr>
                <w:sz w:val="18"/>
                <w:szCs w:val="18"/>
              </w:rPr>
            </w:pPr>
            <w:r>
              <w:rPr>
                <w:rFonts w:hint="eastAsia"/>
                <w:sz w:val="18"/>
                <w:szCs w:val="18"/>
              </w:rPr>
              <w:t>*8</w:t>
            </w:r>
          </w:p>
        </w:tc>
        <w:tc>
          <w:tcPr>
            <w:tcW w:w="1514" w:type="dxa"/>
            <w:vAlign w:val="center"/>
          </w:tcPr>
          <w:p>
            <w:pPr>
              <w:pStyle w:val="16"/>
              <w:adjustRightInd w:val="0"/>
              <w:snapToGrid w:val="0"/>
              <w:ind w:firstLine="0" w:firstLineChars="0"/>
              <w:rPr>
                <w:sz w:val="18"/>
                <w:szCs w:val="18"/>
              </w:rPr>
            </w:pPr>
            <w:r>
              <w:rPr>
                <w:rFonts w:hint="eastAsia"/>
                <w:sz w:val="18"/>
                <w:szCs w:val="18"/>
              </w:rPr>
              <w:t>宗教、殡葬设施等建设项目相关行政主管部门批准文件</w:t>
            </w:r>
          </w:p>
        </w:tc>
        <w:tc>
          <w:tcPr>
            <w:tcW w:w="982" w:type="dxa"/>
            <w:vAlign w:val="center"/>
          </w:tcPr>
          <w:p>
            <w:pPr>
              <w:pStyle w:val="16"/>
              <w:adjustRightInd w:val="0"/>
              <w:snapToGrid w:val="0"/>
              <w:ind w:firstLine="0" w:firstLineChars="0"/>
              <w:jc w:val="center"/>
              <w:rPr>
                <w:sz w:val="18"/>
                <w:szCs w:val="18"/>
              </w:rPr>
            </w:pPr>
            <w:r>
              <w:rPr>
                <w:rFonts w:hint="eastAsia"/>
                <w:sz w:val="18"/>
                <w:szCs w:val="18"/>
              </w:rPr>
              <w:t>复印件</w:t>
            </w:r>
          </w:p>
        </w:tc>
        <w:tc>
          <w:tcPr>
            <w:tcW w:w="630" w:type="dxa"/>
            <w:vAlign w:val="center"/>
          </w:tcPr>
          <w:p>
            <w:pPr>
              <w:pStyle w:val="16"/>
              <w:adjustRightInd w:val="0"/>
              <w:snapToGrid w:val="0"/>
              <w:ind w:firstLine="0" w:firstLineChars="0"/>
              <w:jc w:val="center"/>
              <w:rPr>
                <w:sz w:val="18"/>
                <w:szCs w:val="18"/>
              </w:rPr>
            </w:pPr>
            <w:r>
              <w:rPr>
                <w:rFonts w:hint="eastAsia"/>
                <w:sz w:val="18"/>
                <w:szCs w:val="18"/>
              </w:rPr>
              <w:t>1份</w:t>
            </w:r>
          </w:p>
        </w:tc>
        <w:tc>
          <w:tcPr>
            <w:tcW w:w="1324" w:type="dxa"/>
            <w:vAlign w:val="center"/>
          </w:tcPr>
          <w:p>
            <w:pPr>
              <w:pStyle w:val="16"/>
              <w:adjustRightInd w:val="0"/>
              <w:snapToGrid w:val="0"/>
              <w:ind w:firstLine="90" w:firstLineChars="50"/>
              <w:jc w:val="center"/>
              <w:rPr>
                <w:sz w:val="18"/>
                <w:szCs w:val="18"/>
              </w:rPr>
            </w:pPr>
            <w:r>
              <w:rPr>
                <w:rFonts w:hint="eastAsia"/>
                <w:sz w:val="18"/>
                <w:szCs w:val="18"/>
              </w:rPr>
              <w:t>申请人自备</w:t>
            </w:r>
          </w:p>
        </w:tc>
        <w:tc>
          <w:tcPr>
            <w:tcW w:w="2366" w:type="dxa"/>
            <w:vMerge w:val="continue"/>
            <w:tcBorders>
              <w:right w:val="single" w:color="auto" w:sz="8" w:space="0"/>
            </w:tcBorders>
          </w:tcPr>
          <w:p>
            <w:pPr>
              <w:pStyle w:val="16"/>
              <w:adjustRightInd w:val="0"/>
              <w:snapToGrid w:val="0"/>
              <w:ind w:firstLine="90" w:firstLineChars="50"/>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pStyle w:val="16"/>
              <w:adjustRightInd w:val="0"/>
              <w:snapToGrid w:val="0"/>
              <w:ind w:firstLine="0" w:firstLineChars="0"/>
              <w:jc w:val="center"/>
              <w:rPr>
                <w:sz w:val="18"/>
                <w:szCs w:val="18"/>
              </w:rPr>
            </w:pPr>
            <w:r>
              <w:rPr>
                <w:rFonts w:hint="eastAsia"/>
                <w:sz w:val="18"/>
                <w:szCs w:val="18"/>
              </w:rPr>
              <w:t>*9</w:t>
            </w:r>
          </w:p>
        </w:tc>
        <w:tc>
          <w:tcPr>
            <w:tcW w:w="1514" w:type="dxa"/>
            <w:vAlign w:val="center"/>
          </w:tcPr>
          <w:p>
            <w:pPr>
              <w:pStyle w:val="16"/>
              <w:adjustRightInd w:val="0"/>
              <w:snapToGrid w:val="0"/>
              <w:ind w:firstLine="0" w:firstLineChars="0"/>
              <w:rPr>
                <w:sz w:val="18"/>
                <w:szCs w:val="18"/>
              </w:rPr>
            </w:pPr>
            <w:r>
              <w:rPr>
                <w:rFonts w:hint="eastAsia"/>
                <w:sz w:val="18"/>
                <w:szCs w:val="18"/>
              </w:rPr>
              <w:t>临时占用林地原地恢复林业生产条件的方案或者与林权权利人签订的临时占用林地恢复林业生产条件的协议</w:t>
            </w:r>
          </w:p>
        </w:tc>
        <w:tc>
          <w:tcPr>
            <w:tcW w:w="982" w:type="dxa"/>
            <w:vAlign w:val="center"/>
          </w:tcPr>
          <w:p>
            <w:pPr>
              <w:pStyle w:val="16"/>
              <w:adjustRightInd w:val="0"/>
              <w:snapToGrid w:val="0"/>
              <w:ind w:firstLine="0" w:firstLineChars="0"/>
              <w:jc w:val="center"/>
              <w:rPr>
                <w:sz w:val="18"/>
                <w:szCs w:val="18"/>
              </w:rPr>
            </w:pPr>
            <w:r>
              <w:rPr>
                <w:rFonts w:hint="eastAsia"/>
                <w:sz w:val="18"/>
                <w:szCs w:val="18"/>
              </w:rPr>
              <w:t>原件</w:t>
            </w:r>
          </w:p>
        </w:tc>
        <w:tc>
          <w:tcPr>
            <w:tcW w:w="630" w:type="dxa"/>
            <w:vAlign w:val="center"/>
          </w:tcPr>
          <w:p>
            <w:pPr>
              <w:pStyle w:val="16"/>
              <w:adjustRightInd w:val="0"/>
              <w:snapToGrid w:val="0"/>
              <w:ind w:firstLine="0" w:firstLineChars="0"/>
              <w:jc w:val="center"/>
              <w:rPr>
                <w:sz w:val="18"/>
                <w:szCs w:val="18"/>
              </w:rPr>
            </w:pPr>
            <w:r>
              <w:rPr>
                <w:rFonts w:hint="eastAsia"/>
                <w:sz w:val="18"/>
                <w:szCs w:val="18"/>
              </w:rPr>
              <w:t>1份</w:t>
            </w:r>
          </w:p>
        </w:tc>
        <w:tc>
          <w:tcPr>
            <w:tcW w:w="1324" w:type="dxa"/>
            <w:vAlign w:val="center"/>
          </w:tcPr>
          <w:p>
            <w:pPr>
              <w:pStyle w:val="16"/>
              <w:adjustRightInd w:val="0"/>
              <w:snapToGrid w:val="0"/>
              <w:ind w:firstLine="90" w:firstLineChars="50"/>
              <w:jc w:val="center"/>
              <w:rPr>
                <w:sz w:val="18"/>
                <w:szCs w:val="18"/>
              </w:rPr>
            </w:pPr>
            <w:r>
              <w:rPr>
                <w:rFonts w:hint="eastAsia"/>
                <w:sz w:val="18"/>
                <w:szCs w:val="18"/>
              </w:rPr>
              <w:t>申请人自备</w:t>
            </w:r>
          </w:p>
        </w:tc>
        <w:tc>
          <w:tcPr>
            <w:tcW w:w="2366" w:type="dxa"/>
            <w:vMerge w:val="continue"/>
            <w:tcBorders>
              <w:right w:val="single" w:color="auto" w:sz="8" w:space="0"/>
            </w:tcBorders>
          </w:tcPr>
          <w:p>
            <w:pPr>
              <w:pStyle w:val="16"/>
              <w:adjustRightInd w:val="0"/>
              <w:snapToGrid w:val="0"/>
              <w:ind w:firstLine="90" w:firstLineChars="50"/>
              <w:rPr>
                <w:sz w:val="18"/>
                <w:szCs w:val="18"/>
              </w:rPr>
            </w:pPr>
          </w:p>
        </w:tc>
      </w:tr>
    </w:tbl>
    <w:p>
      <w:pPr>
        <w:pStyle w:val="14"/>
        <w:adjustRightInd w:val="0"/>
        <w:snapToGrid w:val="0"/>
        <w:spacing w:line="320" w:lineRule="exact"/>
        <w:ind w:firstLine="720" w:firstLineChars="400"/>
      </w:pPr>
      <w:r>
        <w:rPr>
          <w:rFonts w:hint="eastAsia"/>
        </w:rPr>
        <w:t>注：申请材料所需相关文书、表单可在办理窗口领取或链接http://www.ynly.gov.cn/下载。</w:t>
      </w:r>
    </w:p>
    <w:p>
      <w:pPr>
        <w:adjustRightInd w:val="0"/>
        <w:snapToGrid w:val="0"/>
        <w:spacing w:line="320" w:lineRule="exact"/>
        <w:ind w:firstLine="480" w:firstLineChars="200"/>
        <w:jc w:val="left"/>
        <w:rPr>
          <w:rFonts w:ascii="黑体" w:hAnsi="宋体" w:eastAsia="黑体"/>
          <w:sz w:val="24"/>
        </w:rPr>
      </w:pPr>
      <w:r>
        <w:rPr>
          <w:rFonts w:hint="eastAsia" w:ascii="黑体" w:hAnsi="宋体" w:eastAsia="黑体"/>
          <w:sz w:val="24"/>
        </w:rPr>
        <w:t>七、办结时限</w:t>
      </w:r>
    </w:p>
    <w:p>
      <w:pPr>
        <w:adjustRightInd w:val="0"/>
        <w:snapToGrid w:val="0"/>
        <w:spacing w:line="400" w:lineRule="exact"/>
        <w:ind w:firstLine="482" w:firstLineChars="200"/>
        <w:jc w:val="left"/>
        <w:rPr>
          <w:rFonts w:ascii="宋体" w:hAnsi="宋体"/>
          <w:sz w:val="24"/>
        </w:rPr>
      </w:pPr>
      <w:r>
        <w:rPr>
          <w:rFonts w:hint="eastAsia" w:ascii="宋体" w:hAnsi="宋体"/>
          <w:b/>
          <w:bCs/>
          <w:sz w:val="24"/>
        </w:rPr>
        <w:t>法定办结时限</w:t>
      </w:r>
      <w:r>
        <w:rPr>
          <w:rFonts w:hint="eastAsia" w:ascii="宋体" w:hAnsi="宋体"/>
          <w:sz w:val="24"/>
        </w:rPr>
        <w:t>：20个工作日，现场检查、鉴定和专家评审时限不计算在内。</w:t>
      </w:r>
    </w:p>
    <w:p>
      <w:pPr>
        <w:adjustRightInd w:val="0"/>
        <w:snapToGrid w:val="0"/>
        <w:spacing w:line="400" w:lineRule="exact"/>
        <w:ind w:firstLine="482" w:firstLineChars="200"/>
        <w:jc w:val="left"/>
        <w:rPr>
          <w:rFonts w:ascii="宋体" w:hAnsi="宋体"/>
          <w:sz w:val="24"/>
        </w:rPr>
      </w:pPr>
      <w:r>
        <w:rPr>
          <w:rFonts w:hint="eastAsia" w:ascii="宋体" w:hAnsi="宋体"/>
          <w:b/>
          <w:bCs/>
          <w:sz w:val="24"/>
        </w:rPr>
        <w:t>承诺办结时限</w:t>
      </w:r>
      <w:r>
        <w:rPr>
          <w:rFonts w:hint="eastAsia" w:ascii="宋体" w:hAnsi="宋体"/>
          <w:sz w:val="24"/>
        </w:rPr>
        <w:t>：10个工作日，现场检查、鉴定和专家评审时限不计算在内。</w:t>
      </w:r>
    </w:p>
    <w:p>
      <w:pPr>
        <w:adjustRightInd w:val="0"/>
        <w:snapToGrid w:val="0"/>
        <w:spacing w:line="320" w:lineRule="exact"/>
        <w:ind w:firstLine="480" w:firstLineChars="200"/>
        <w:rPr>
          <w:rFonts w:ascii="黑体" w:hAnsi="宋体" w:eastAsia="黑体"/>
          <w:sz w:val="24"/>
        </w:rPr>
      </w:pPr>
      <w:r>
        <w:rPr>
          <w:rFonts w:hint="eastAsia" w:ascii="黑体" w:hAnsi="宋体" w:eastAsia="黑体"/>
          <w:sz w:val="24"/>
        </w:rPr>
        <w:t>八、许可收费及依据</w:t>
      </w:r>
    </w:p>
    <w:p>
      <w:pPr>
        <w:adjustRightInd w:val="0"/>
        <w:snapToGrid w:val="0"/>
        <w:spacing w:line="320" w:lineRule="exact"/>
        <w:ind w:firstLine="482" w:firstLineChars="200"/>
        <w:rPr>
          <w:rFonts w:ascii="宋体" w:hAnsi="宋体"/>
          <w:sz w:val="24"/>
        </w:rPr>
      </w:pPr>
      <w:r>
        <w:rPr>
          <w:rFonts w:hint="eastAsia" w:ascii="宋体" w:hAnsi="宋体"/>
          <w:b/>
          <w:bCs/>
          <w:sz w:val="24"/>
        </w:rPr>
        <w:t>收费环节</w:t>
      </w:r>
      <w:r>
        <w:rPr>
          <w:rFonts w:hint="eastAsia" w:ascii="宋体" w:hAnsi="宋体"/>
          <w:sz w:val="24"/>
        </w:rPr>
        <w:t>：申请材料受理后。</w:t>
      </w:r>
    </w:p>
    <w:p>
      <w:pPr>
        <w:adjustRightInd w:val="0"/>
        <w:snapToGrid w:val="0"/>
        <w:spacing w:line="320" w:lineRule="exact"/>
        <w:ind w:firstLine="482" w:firstLineChars="200"/>
        <w:jc w:val="left"/>
        <w:rPr>
          <w:rFonts w:ascii="宋体" w:hAnsi="宋体"/>
          <w:sz w:val="24"/>
        </w:rPr>
      </w:pPr>
      <w:r>
        <w:rPr>
          <w:rFonts w:hint="eastAsia" w:ascii="宋体" w:hAnsi="宋体"/>
          <w:b/>
          <w:bCs/>
          <w:sz w:val="24"/>
        </w:rPr>
        <w:t>收费项目</w:t>
      </w:r>
      <w:r>
        <w:rPr>
          <w:rFonts w:hint="eastAsia" w:ascii="宋体" w:hAnsi="宋体"/>
          <w:sz w:val="24"/>
        </w:rPr>
        <w:t>：森林植被恢复费。</w:t>
      </w:r>
    </w:p>
    <w:p>
      <w:pPr>
        <w:pStyle w:val="6"/>
        <w:spacing w:before="0" w:beforeAutospacing="0" w:after="0" w:afterAutospacing="0" w:line="400" w:lineRule="exact"/>
        <w:ind w:firstLine="482" w:firstLineChars="200"/>
        <w:jc w:val="both"/>
        <w:rPr>
          <w:rFonts w:asciiTheme="majorEastAsia" w:hAnsiTheme="majorEastAsia" w:eastAsiaTheme="majorEastAsia" w:cstheme="majorEastAsia"/>
        </w:rPr>
      </w:pPr>
      <w:r>
        <w:rPr>
          <w:rFonts w:hint="eastAsia"/>
          <w:b/>
          <w:bCs/>
        </w:rPr>
        <w:t>收费依据</w:t>
      </w:r>
      <w:r>
        <w:rPr>
          <w:rFonts w:hint="eastAsia"/>
        </w:rPr>
        <w:t>：</w:t>
      </w:r>
      <w:r>
        <w:rPr>
          <w:rFonts w:hint="eastAsia" w:asciiTheme="minorEastAsia" w:hAnsiTheme="minorEastAsia" w:eastAsiaTheme="minorEastAsia" w:cstheme="minorEastAsia"/>
        </w:rPr>
        <w:t>《中华人民共和国森林法》第十八条；《中华人民共和国森林法实施条例》第十六条第（一）、（四）项</w:t>
      </w:r>
      <w:r>
        <w:rPr>
          <w:rFonts w:hint="eastAsia" w:asciiTheme="majorEastAsia" w:hAnsiTheme="majorEastAsia" w:eastAsiaTheme="majorEastAsia" w:cstheme="majorEastAsia"/>
        </w:rPr>
        <w:t>；《财政部、国家林业局关于调整森林植被恢复费征收标准引导节约集约利用林地的通知》（财税〔2015〕122号）；《</w:t>
      </w:r>
      <w:r>
        <w:rPr>
          <w:rFonts w:hint="eastAsia" w:asciiTheme="majorEastAsia" w:hAnsiTheme="majorEastAsia" w:eastAsiaTheme="majorEastAsia" w:cstheme="majorEastAsia"/>
          <w:spacing w:val="14"/>
        </w:rPr>
        <w:t>云南省财政厅 云南省林业厅关于调整森林植被恢复费征收政策的通知</w:t>
      </w:r>
      <w:r>
        <w:rPr>
          <w:rFonts w:hint="eastAsia" w:asciiTheme="majorEastAsia" w:hAnsiTheme="majorEastAsia" w:eastAsiaTheme="majorEastAsia" w:cstheme="majorEastAsia"/>
        </w:rPr>
        <w:t>》（云财非税〔2015〕34号）。</w:t>
      </w:r>
    </w:p>
    <w:p>
      <w:pPr>
        <w:spacing w:line="400" w:lineRule="exact"/>
        <w:ind w:firstLine="482" w:firstLineChars="200"/>
        <w:outlineLvl w:val="0"/>
        <w:rPr>
          <w:rFonts w:asciiTheme="minorEastAsia" w:hAnsiTheme="minorEastAsia" w:eastAsiaTheme="minorEastAsia" w:cstheme="minorEastAsia"/>
          <w:color w:val="000000"/>
          <w:sz w:val="24"/>
        </w:rPr>
      </w:pPr>
      <w:r>
        <w:rPr>
          <w:rFonts w:hint="eastAsia" w:ascii="宋体" w:hAnsi="宋体"/>
          <w:b/>
          <w:bCs/>
          <w:sz w:val="24"/>
        </w:rPr>
        <w:t>收费标准</w:t>
      </w:r>
      <w:r>
        <w:rPr>
          <w:rFonts w:hint="eastAsia" w:ascii="宋体" w:hAnsi="宋体"/>
          <w:sz w:val="24"/>
        </w:rPr>
        <w:t>：</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color w:val="000000"/>
          <w:sz w:val="24"/>
        </w:rPr>
        <w:t>郁闭度0.2以上的乔木林地（含采伐迹地、火烧迹地）、竹林地、苗圃地，每平方米不低于10元；灌木林地、疏林地、未成林造林地，每平方米不低于6元；宜林地，每平方米不低于3元；（2）国家和省级公益林林地，按照第（1）款规定征收标准2倍征收；（3）城市规划区的林地，按照第（1）、（2）款规定征收标准2倍征收；（4）城市规划区外的林地，按占用征收林地建设项目性质实行不同征收标准。属于公共基础设施、公共事业和国防建设项目的，按照第（1）、（2）款规定征收标准征收；属于经营性建设项目的，按照第（1）、（2）款规定征收标准2倍征收。</w:t>
      </w:r>
    </w:p>
    <w:p>
      <w:pPr>
        <w:spacing w:line="400" w:lineRule="exact"/>
        <w:ind w:firstLine="482" w:firstLineChars="200"/>
        <w:outlineLvl w:val="0"/>
        <w:rPr>
          <w:rFonts w:ascii="宋体" w:hAnsi="宋体"/>
          <w:sz w:val="24"/>
        </w:rPr>
      </w:pPr>
      <w:r>
        <w:rPr>
          <w:rFonts w:hint="eastAsia" w:ascii="宋体" w:hAnsi="宋体"/>
          <w:b/>
          <w:bCs/>
          <w:sz w:val="24"/>
        </w:rPr>
        <w:t>减免收费的情形</w:t>
      </w:r>
      <w:r>
        <w:rPr>
          <w:rFonts w:hint="eastAsia" w:ascii="宋体" w:hAnsi="宋体"/>
          <w:sz w:val="24"/>
        </w:rPr>
        <w:t>：</w:t>
      </w:r>
      <w:r>
        <w:rPr>
          <w:rFonts w:hint="eastAsia" w:asciiTheme="minorEastAsia" w:hAnsiTheme="minorEastAsia" w:eastAsiaTheme="minorEastAsia" w:cstheme="minorEastAsia"/>
          <w:color w:val="000000"/>
          <w:sz w:val="24"/>
        </w:rPr>
        <w:t>农村居民按规定标准建设住宅，农村集体经济组织修建乡村道路、学校、幼儿园、敬老院、福利院、卫生院等社会公益项目以及保障性安居工程，免征森林植被恢复费。法律、法规规定减免森林植被恢复费的，从其规定</w:t>
      </w:r>
      <w:r>
        <w:rPr>
          <w:rFonts w:hint="eastAsia" w:ascii="宋体" w:hAnsi="宋体"/>
          <w:sz w:val="24"/>
        </w:rPr>
        <w:t>。</w:t>
      </w:r>
    </w:p>
    <w:p>
      <w:pPr>
        <w:adjustRightInd w:val="0"/>
        <w:snapToGrid w:val="0"/>
        <w:spacing w:line="320" w:lineRule="exact"/>
        <w:ind w:firstLine="482" w:firstLineChars="200"/>
        <w:jc w:val="left"/>
        <w:rPr>
          <w:rFonts w:ascii="宋体" w:hAnsi="宋体"/>
          <w:sz w:val="24"/>
        </w:rPr>
      </w:pPr>
      <w:r>
        <w:rPr>
          <w:rFonts w:hint="eastAsia" w:ascii="宋体" w:hAnsi="宋体"/>
          <w:b/>
          <w:bCs/>
          <w:sz w:val="24"/>
        </w:rPr>
        <w:t>缴费时间</w:t>
      </w:r>
      <w:r>
        <w:rPr>
          <w:rFonts w:hint="eastAsia" w:ascii="宋体" w:hAnsi="宋体"/>
          <w:sz w:val="24"/>
        </w:rPr>
        <w:t>：申请材料受理之日起</w:t>
      </w:r>
      <w:r>
        <w:rPr>
          <w:rFonts w:hint="eastAsia" w:ascii="宋体" w:hAnsi="宋体"/>
          <w:sz w:val="24"/>
          <w:lang w:val="en-US" w:eastAsia="zh-CN"/>
        </w:rPr>
        <w:t>5</w:t>
      </w:r>
      <w:r>
        <w:rPr>
          <w:rFonts w:hint="eastAsia" w:ascii="宋体" w:hAnsi="宋体"/>
          <w:sz w:val="24"/>
        </w:rPr>
        <w:t>个工作日内。</w:t>
      </w:r>
    </w:p>
    <w:p>
      <w:pPr>
        <w:adjustRightInd w:val="0"/>
        <w:snapToGrid w:val="0"/>
        <w:spacing w:line="320" w:lineRule="exact"/>
        <w:ind w:firstLine="482" w:firstLineChars="200"/>
        <w:jc w:val="left"/>
        <w:rPr>
          <w:rFonts w:ascii="宋体" w:hAnsi="宋体"/>
          <w:sz w:val="24"/>
        </w:rPr>
      </w:pPr>
      <w:r>
        <w:rPr>
          <w:rFonts w:hint="eastAsia" w:ascii="宋体" w:hAnsi="宋体"/>
          <w:b/>
          <w:bCs/>
          <w:sz w:val="24"/>
        </w:rPr>
        <w:t>缴费地点</w:t>
      </w:r>
      <w:r>
        <w:rPr>
          <w:rFonts w:hint="eastAsia" w:ascii="宋体" w:hAnsi="宋体"/>
          <w:sz w:val="24"/>
        </w:rPr>
        <w:t>：网银缴纳。</w:t>
      </w:r>
    </w:p>
    <w:p>
      <w:pPr>
        <w:adjustRightInd w:val="0"/>
        <w:snapToGrid w:val="0"/>
        <w:spacing w:line="320" w:lineRule="exact"/>
        <w:ind w:firstLine="480" w:firstLineChars="200"/>
        <w:rPr>
          <w:rFonts w:ascii="黑体" w:hAnsi="宋体" w:eastAsia="黑体"/>
          <w:sz w:val="24"/>
        </w:rPr>
      </w:pPr>
      <w:r>
        <w:rPr>
          <w:rFonts w:hint="eastAsia" w:ascii="黑体" w:hAnsi="宋体" w:eastAsia="黑体"/>
          <w:sz w:val="24"/>
        </w:rPr>
        <w:t>九、办理流程</w:t>
      </w:r>
    </w:p>
    <w:p>
      <w:pPr>
        <w:widowControl/>
        <w:adjustRightInd w:val="0"/>
        <w:snapToGrid w:val="0"/>
        <w:spacing w:line="320" w:lineRule="exact"/>
        <w:ind w:firstLine="482" w:firstLineChars="200"/>
        <w:jc w:val="left"/>
        <w:rPr>
          <w:rFonts w:ascii="宋体" w:hAnsi="宋体"/>
          <w:b/>
          <w:kern w:val="0"/>
          <w:sz w:val="24"/>
        </w:rPr>
      </w:pPr>
      <w:r>
        <w:rPr>
          <w:rFonts w:hint="eastAsia" w:ascii="宋体" w:hAnsi="宋体"/>
          <w:b/>
          <w:kern w:val="0"/>
          <w:sz w:val="24"/>
        </w:rPr>
        <w:t>（一）取号或预约</w:t>
      </w:r>
    </w:p>
    <w:p>
      <w:pPr>
        <w:adjustRightInd w:val="0"/>
        <w:snapToGrid w:val="0"/>
        <w:spacing w:line="320" w:lineRule="exact"/>
        <w:ind w:firstLine="480" w:firstLineChars="200"/>
        <w:jc w:val="left"/>
        <w:rPr>
          <w:rFonts w:ascii="宋体" w:hAnsi="宋体"/>
          <w:sz w:val="24"/>
        </w:rPr>
      </w:pPr>
      <w:r>
        <w:rPr>
          <w:rFonts w:hint="eastAsia" w:ascii="宋体" w:hAnsi="宋体"/>
          <w:sz w:val="24"/>
        </w:rPr>
        <w:t>与云南省投资项目审批服务中心咨询窗口联系。</w:t>
      </w:r>
      <w:r>
        <w:rPr>
          <w:rFonts w:hint="eastAsia" w:asciiTheme="minorEastAsia" w:hAnsiTheme="minorEastAsia" w:eastAsiaTheme="minorEastAsia" w:cstheme="minorEastAsia"/>
          <w:sz w:val="24"/>
        </w:rPr>
        <w:t>联系电话：0871-68212333。</w:t>
      </w:r>
    </w:p>
    <w:p>
      <w:pPr>
        <w:widowControl/>
        <w:adjustRightInd w:val="0"/>
        <w:snapToGrid w:val="0"/>
        <w:spacing w:line="320" w:lineRule="exact"/>
        <w:ind w:firstLine="482" w:firstLineChars="200"/>
        <w:jc w:val="left"/>
        <w:rPr>
          <w:rFonts w:ascii="宋体" w:hAnsi="宋体"/>
          <w:b/>
          <w:kern w:val="0"/>
          <w:sz w:val="24"/>
        </w:rPr>
      </w:pPr>
      <w:r>
        <w:rPr>
          <w:rFonts w:hint="eastAsia" w:ascii="宋体" w:hAnsi="宋体"/>
          <w:b/>
          <w:kern w:val="0"/>
          <w:sz w:val="24"/>
        </w:rPr>
        <w:t>（二）申请</w:t>
      </w:r>
    </w:p>
    <w:p>
      <w:pPr>
        <w:adjustRightInd w:val="0"/>
        <w:snapToGrid w:val="0"/>
        <w:spacing w:line="320" w:lineRule="exact"/>
        <w:ind w:firstLine="720" w:firstLineChars="300"/>
        <w:jc w:val="left"/>
        <w:rPr>
          <w:rFonts w:ascii="宋体" w:hAnsi="宋体"/>
          <w:sz w:val="24"/>
        </w:rPr>
      </w:pPr>
      <w:r>
        <w:rPr>
          <w:rFonts w:hint="eastAsia" w:ascii="宋体" w:hAnsi="宋体"/>
          <w:sz w:val="24"/>
        </w:rPr>
        <w:t>1.窗口受理</w:t>
      </w:r>
    </w:p>
    <w:p>
      <w:pPr>
        <w:adjustRightInd w:val="0"/>
        <w:snapToGrid w:val="0"/>
        <w:spacing w:line="320" w:lineRule="exact"/>
        <w:ind w:firstLine="720"/>
        <w:jc w:val="left"/>
        <w:rPr>
          <w:rFonts w:ascii="宋体" w:hAnsi="宋体"/>
          <w:sz w:val="24"/>
        </w:rPr>
      </w:pPr>
      <w:r>
        <w:rPr>
          <w:rFonts w:hint="eastAsia" w:ascii="宋体" w:hAnsi="宋体"/>
          <w:sz w:val="24"/>
        </w:rPr>
        <w:t>受理地址：</w:t>
      </w:r>
      <w:r>
        <w:rPr>
          <w:rFonts w:hint="eastAsia" w:asciiTheme="minorEastAsia" w:hAnsiTheme="minorEastAsia" w:eastAsiaTheme="minorEastAsia" w:cstheme="minorEastAsia"/>
          <w:sz w:val="24"/>
        </w:rPr>
        <w:t>云南省昆明市五华区大观路282号文化创意示范基地</w:t>
      </w:r>
      <w:r>
        <w:rPr>
          <w:rFonts w:hint="eastAsia" w:ascii="宋体" w:hAnsi="宋体"/>
          <w:sz w:val="24"/>
        </w:rPr>
        <w:t>。</w:t>
      </w:r>
    </w:p>
    <w:p>
      <w:pPr>
        <w:adjustRightInd w:val="0"/>
        <w:snapToGrid w:val="0"/>
        <w:spacing w:line="400" w:lineRule="exact"/>
        <w:ind w:firstLine="720" w:firstLineChars="300"/>
        <w:jc w:val="left"/>
        <w:rPr>
          <w:rFonts w:ascii="宋体" w:hAnsi="宋体"/>
          <w:sz w:val="24"/>
        </w:rPr>
      </w:pPr>
      <w:r>
        <w:rPr>
          <w:rFonts w:hint="eastAsia" w:ascii="宋体" w:hAnsi="宋体"/>
          <w:sz w:val="24"/>
        </w:rPr>
        <w:t>交通方式：</w:t>
      </w:r>
      <w:r>
        <w:rPr>
          <w:rFonts w:ascii="宋体" w:hAnsi="宋体"/>
          <w:sz w:val="24"/>
        </w:rPr>
        <w:t>市内可乘</w:t>
      </w:r>
      <w:r>
        <w:rPr>
          <w:rFonts w:hint="eastAsia" w:ascii="宋体" w:hAnsi="宋体"/>
          <w:sz w:val="24"/>
        </w:rPr>
        <w:t>52路 22路 100路 104路 124路 131路 258路 262路 4路 95路 Z13路</w:t>
      </w:r>
      <w:r>
        <w:rPr>
          <w:rFonts w:ascii="宋体" w:hAnsi="宋体"/>
          <w:sz w:val="24"/>
        </w:rPr>
        <w:t>公交车到</w:t>
      </w:r>
      <w:r>
        <w:rPr>
          <w:rFonts w:hint="eastAsia" w:asciiTheme="minorEastAsia" w:hAnsiTheme="minorEastAsia" w:eastAsiaTheme="minorEastAsia" w:cstheme="minorEastAsia"/>
          <w:szCs w:val="21"/>
        </w:rPr>
        <w:t>大观楼站下车</w:t>
      </w:r>
      <w:r>
        <w:rPr>
          <w:rFonts w:ascii="宋体" w:hAnsi="宋体"/>
          <w:sz w:val="24"/>
        </w:rPr>
        <w:t>即到</w:t>
      </w:r>
      <w:r>
        <w:rPr>
          <w:rFonts w:hint="eastAsia" w:ascii="宋体" w:hAnsi="宋体"/>
          <w:sz w:val="24"/>
        </w:rPr>
        <w:t>。</w:t>
      </w:r>
    </w:p>
    <w:p>
      <w:pPr>
        <w:adjustRightInd w:val="0"/>
        <w:snapToGrid w:val="0"/>
        <w:spacing w:line="320" w:lineRule="exact"/>
        <w:ind w:firstLine="720" w:firstLineChars="300"/>
        <w:jc w:val="left"/>
        <w:rPr>
          <w:rFonts w:ascii="宋体" w:hAnsi="宋体"/>
          <w:sz w:val="24"/>
        </w:rPr>
      </w:pPr>
      <w:r>
        <w:rPr>
          <w:rFonts w:hint="eastAsia" w:ascii="宋体" w:hAnsi="宋体"/>
          <w:sz w:val="24"/>
        </w:rPr>
        <w:t>受理时间：星期一至星期五09:00～12:00，13:00～17:00。</w:t>
      </w:r>
    </w:p>
    <w:p>
      <w:pPr>
        <w:adjustRightInd w:val="0"/>
        <w:snapToGrid w:val="0"/>
        <w:spacing w:line="320" w:lineRule="exact"/>
        <w:ind w:firstLine="720" w:firstLineChars="300"/>
        <w:jc w:val="left"/>
        <w:rPr>
          <w:rFonts w:ascii="宋体" w:hAnsi="宋体"/>
          <w:sz w:val="24"/>
        </w:rPr>
      </w:pPr>
      <w:r>
        <w:rPr>
          <w:rFonts w:hint="eastAsia" w:ascii="宋体" w:hAnsi="宋体"/>
          <w:sz w:val="24"/>
        </w:rPr>
        <w:t>2.网络受理</w:t>
      </w:r>
    </w:p>
    <w:p>
      <w:pPr>
        <w:adjustRightInd w:val="0"/>
        <w:snapToGrid w:val="0"/>
        <w:spacing w:line="320" w:lineRule="exact"/>
        <w:ind w:firstLine="720" w:firstLineChars="300"/>
        <w:jc w:val="left"/>
        <w:rPr>
          <w:rFonts w:ascii="宋体" w:hAnsi="宋体"/>
          <w:sz w:val="24"/>
        </w:rPr>
      </w:pPr>
      <w:r>
        <w:rPr>
          <w:rFonts w:hint="eastAsia" w:ascii="宋体" w:hAnsi="宋体"/>
          <w:sz w:val="24"/>
        </w:rPr>
        <w:t>网址：</w:t>
      </w:r>
      <w:r>
        <w:rPr>
          <w:rFonts w:hint="eastAsia" w:asciiTheme="minorEastAsia" w:hAnsiTheme="minorEastAsia" w:eastAsiaTheme="minorEastAsia" w:cstheme="minorEastAsia"/>
          <w:sz w:val="24"/>
        </w:rPr>
        <w:t>http://zwfw.yn.gov.cn/yns/home</w:t>
      </w:r>
      <w:r>
        <w:rPr>
          <w:rFonts w:hint="eastAsia" w:ascii="宋体" w:hAnsi="宋体"/>
          <w:sz w:val="24"/>
        </w:rPr>
        <w:t xml:space="preserve"> “云南省行政审批网上服务大厅”。</w:t>
      </w:r>
    </w:p>
    <w:p>
      <w:pPr>
        <w:adjustRightInd w:val="0"/>
        <w:snapToGrid w:val="0"/>
        <w:spacing w:line="320" w:lineRule="exact"/>
        <w:ind w:firstLine="720" w:firstLineChars="300"/>
        <w:jc w:val="left"/>
        <w:rPr>
          <w:rFonts w:ascii="宋体" w:hAnsi="宋体"/>
          <w:sz w:val="24"/>
        </w:rPr>
      </w:pPr>
      <w:r>
        <w:rPr>
          <w:rFonts w:hint="eastAsia" w:ascii="宋体" w:hAnsi="宋体"/>
          <w:sz w:val="24"/>
        </w:rPr>
        <w:t>受理时间：全天受理。</w:t>
      </w:r>
    </w:p>
    <w:p>
      <w:pPr>
        <w:adjustRightInd w:val="0"/>
        <w:snapToGrid w:val="0"/>
        <w:spacing w:line="320" w:lineRule="exact"/>
        <w:ind w:firstLine="720" w:firstLineChars="300"/>
        <w:jc w:val="left"/>
        <w:rPr>
          <w:rFonts w:ascii="宋体" w:hAnsi="宋体"/>
          <w:sz w:val="24"/>
        </w:rPr>
      </w:pPr>
      <w:r>
        <w:rPr>
          <w:rFonts w:hint="eastAsia" w:ascii="宋体" w:hAnsi="宋体"/>
          <w:sz w:val="24"/>
        </w:rPr>
        <w:t>3.信函受理</w:t>
      </w:r>
    </w:p>
    <w:p>
      <w:pPr>
        <w:adjustRightInd w:val="0"/>
        <w:snapToGrid w:val="0"/>
        <w:spacing w:line="320" w:lineRule="exact"/>
        <w:ind w:firstLine="720" w:firstLineChars="300"/>
        <w:jc w:val="left"/>
        <w:rPr>
          <w:rFonts w:ascii="宋体" w:hAnsi="宋体"/>
          <w:sz w:val="24"/>
        </w:rPr>
      </w:pPr>
      <w:r>
        <w:rPr>
          <w:rFonts w:hint="eastAsia" w:ascii="宋体" w:hAnsi="宋体"/>
          <w:sz w:val="24"/>
        </w:rPr>
        <w:t>受理地址：</w:t>
      </w:r>
      <w:r>
        <w:rPr>
          <w:rFonts w:hint="eastAsia" w:asciiTheme="minorEastAsia" w:hAnsiTheme="minorEastAsia" w:eastAsiaTheme="minorEastAsia" w:cstheme="minorEastAsia"/>
          <w:sz w:val="24"/>
        </w:rPr>
        <w:t>云南省昆明市五华区大观路282号</w:t>
      </w:r>
      <w:r>
        <w:rPr>
          <w:rFonts w:hint="eastAsia" w:ascii="宋体" w:hAnsi="宋体"/>
          <w:sz w:val="24"/>
        </w:rPr>
        <w:t>云南省投资项目审批服务中心；邮政编码：650000。</w:t>
      </w:r>
    </w:p>
    <w:p>
      <w:pPr>
        <w:adjustRightInd w:val="0"/>
        <w:snapToGrid w:val="0"/>
        <w:spacing w:line="320" w:lineRule="exact"/>
        <w:ind w:firstLine="720" w:firstLineChars="300"/>
        <w:jc w:val="left"/>
        <w:rPr>
          <w:rFonts w:ascii="宋体" w:hAnsi="宋体"/>
          <w:sz w:val="24"/>
        </w:rPr>
      </w:pPr>
      <w:r>
        <w:rPr>
          <w:rFonts w:hint="eastAsia" w:ascii="宋体" w:hAnsi="宋体"/>
          <w:sz w:val="24"/>
        </w:rPr>
        <w:t>受理时间：星期一至星期五09:00～12:00，</w:t>
      </w:r>
      <w:bookmarkStart w:id="73" w:name="_GoBack"/>
      <w:bookmarkEnd w:id="73"/>
      <w:r>
        <w:rPr>
          <w:rFonts w:hint="eastAsia" w:ascii="宋体" w:hAnsi="宋体"/>
          <w:sz w:val="24"/>
        </w:rPr>
        <w:t>13:00～17:00。</w:t>
      </w:r>
    </w:p>
    <w:p>
      <w:pPr>
        <w:adjustRightInd w:val="0"/>
        <w:snapToGrid w:val="0"/>
        <w:spacing w:line="320" w:lineRule="exact"/>
        <w:ind w:firstLine="720" w:firstLineChars="300"/>
        <w:jc w:val="left"/>
        <w:rPr>
          <w:rFonts w:ascii="宋体" w:hAnsi="宋体"/>
          <w:sz w:val="24"/>
        </w:rPr>
      </w:pPr>
      <w:r>
        <w:rPr>
          <w:rFonts w:hint="eastAsia" w:ascii="宋体" w:hAnsi="宋体"/>
          <w:sz w:val="24"/>
        </w:rPr>
        <w:t>4.传真受理</w:t>
      </w:r>
    </w:p>
    <w:p>
      <w:pPr>
        <w:adjustRightInd w:val="0"/>
        <w:snapToGrid w:val="0"/>
        <w:spacing w:line="320" w:lineRule="exact"/>
        <w:ind w:firstLine="720" w:firstLineChars="300"/>
        <w:jc w:val="left"/>
        <w:rPr>
          <w:rFonts w:ascii="宋体" w:hAnsi="宋体"/>
          <w:sz w:val="24"/>
        </w:rPr>
      </w:pPr>
      <w:r>
        <w:rPr>
          <w:rFonts w:hint="eastAsia" w:ascii="宋体" w:hAnsi="宋体"/>
          <w:sz w:val="24"/>
        </w:rPr>
        <w:t xml:space="preserve">传真号码：(0871) </w:t>
      </w:r>
      <w:r>
        <w:rPr>
          <w:rFonts w:hint="eastAsia" w:asciiTheme="minorEastAsia" w:hAnsiTheme="minorEastAsia" w:eastAsiaTheme="minorEastAsia" w:cstheme="minorEastAsia"/>
          <w:sz w:val="24"/>
        </w:rPr>
        <w:t>68224666</w:t>
      </w:r>
      <w:r>
        <w:rPr>
          <w:rFonts w:hint="eastAsia" w:ascii="宋体" w:hAnsi="宋体"/>
          <w:sz w:val="24"/>
        </w:rPr>
        <w:t>。</w:t>
      </w:r>
    </w:p>
    <w:p>
      <w:pPr>
        <w:adjustRightInd w:val="0"/>
        <w:snapToGrid w:val="0"/>
        <w:spacing w:line="320" w:lineRule="exact"/>
        <w:ind w:firstLine="720" w:firstLineChars="300"/>
        <w:jc w:val="left"/>
        <w:rPr>
          <w:rFonts w:ascii="宋体" w:hAnsi="宋体"/>
          <w:sz w:val="24"/>
        </w:rPr>
      </w:pPr>
      <w:r>
        <w:rPr>
          <w:rFonts w:hint="eastAsia" w:ascii="宋体" w:hAnsi="宋体"/>
          <w:sz w:val="24"/>
        </w:rPr>
        <w:t>受理时间：全天受理。</w:t>
      </w:r>
    </w:p>
    <w:p>
      <w:pPr>
        <w:adjustRightInd w:val="0"/>
        <w:snapToGrid w:val="0"/>
        <w:spacing w:line="320" w:lineRule="exact"/>
        <w:ind w:firstLine="632" w:firstLineChars="300"/>
        <w:jc w:val="left"/>
        <w:rPr>
          <w:rFonts w:hAnsi="宋体"/>
          <w:b/>
        </w:rPr>
      </w:pPr>
      <w:r>
        <w:rPr>
          <w:rFonts w:hint="eastAsia" w:hAnsi="宋体"/>
          <w:b/>
        </w:rPr>
        <w:t>（三）受理</w:t>
      </w:r>
    </w:p>
    <w:p>
      <w:pPr>
        <w:adjustRightInd w:val="0"/>
        <w:snapToGrid w:val="0"/>
        <w:spacing w:line="320" w:lineRule="exact"/>
        <w:ind w:firstLine="720" w:firstLineChars="3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申请材料符合要求的，准予受理，并向申请人发送《受理决定书》。对申请材料不符合要求且可以通过补正达到要求的，将在5个工作日内向申请人发送《申请材料补正告知书》一次性告知，逾期不告知的，自收到申请材料之日起即为受理。对不在受理范围或申请材料不符合要求的，将作出不予受理的决定，并发出《不予受理决定书》。</w:t>
      </w:r>
    </w:p>
    <w:p>
      <w:pPr>
        <w:adjustRightInd w:val="0"/>
        <w:snapToGrid w:val="0"/>
        <w:spacing w:line="320" w:lineRule="exact"/>
        <w:ind w:firstLine="632" w:firstLineChars="300"/>
        <w:jc w:val="left"/>
        <w:rPr>
          <w:rFonts w:hAnsi="宋体"/>
          <w:spacing w:val="-4"/>
        </w:rPr>
      </w:pPr>
      <w:r>
        <w:rPr>
          <w:rFonts w:hint="eastAsia" w:hAnsi="宋体"/>
          <w:b/>
        </w:rPr>
        <w:t>（四）审核</w:t>
      </w:r>
    </w:p>
    <w:p>
      <w:pPr>
        <w:adjustRightInd w:val="0"/>
        <w:snapToGrid w:val="0"/>
        <w:spacing w:line="320" w:lineRule="exact"/>
        <w:ind w:firstLine="516" w:firstLineChars="300"/>
        <w:jc w:val="left"/>
        <w:rPr>
          <w:rFonts w:asciiTheme="minorEastAsia" w:hAnsiTheme="minorEastAsia" w:eastAsiaTheme="minorEastAsia" w:cstheme="minorEastAsia"/>
          <w:sz w:val="24"/>
        </w:rPr>
      </w:pPr>
      <w:r>
        <w:rPr>
          <w:rFonts w:hint="eastAsia" w:ascii="宋体" w:hAnsi="宋体"/>
          <w:spacing w:val="-4"/>
          <w:sz w:val="18"/>
          <w:szCs w:val="18"/>
        </w:rPr>
        <w:t xml:space="preserve">   </w:t>
      </w:r>
      <w:r>
        <w:rPr>
          <w:rFonts w:hint="eastAsia" w:asciiTheme="minorEastAsia" w:hAnsiTheme="minorEastAsia" w:eastAsiaTheme="minorEastAsia" w:cstheme="minorEastAsia"/>
          <w:sz w:val="24"/>
        </w:rPr>
        <w:t>受理后10个工作日内作出行政许可决定。其中：受理后</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个工作日内申请人未能缴纳森林植被恢复费的，依法退回申请材料；需要组织开展现场检查、鉴定和专家评审的，书面告知申请人并暂停办理时限计算。现场检查、鉴定和专家评审完毕后，恢复办理时限计算。</w:t>
      </w:r>
    </w:p>
    <w:p>
      <w:pPr>
        <w:adjustRightInd w:val="0"/>
        <w:snapToGrid w:val="0"/>
        <w:spacing w:line="320" w:lineRule="exact"/>
        <w:ind w:firstLine="632" w:firstLineChars="300"/>
        <w:jc w:val="left"/>
        <w:rPr>
          <w:rFonts w:hAnsi="宋体"/>
          <w:b/>
        </w:rPr>
      </w:pPr>
      <w:r>
        <w:rPr>
          <w:rFonts w:hint="eastAsia" w:hAnsi="宋体"/>
          <w:b/>
        </w:rPr>
        <w:t>（五）许可决定及送达方式</w:t>
      </w:r>
    </w:p>
    <w:p>
      <w:pPr>
        <w:adjustRightInd w:val="0"/>
        <w:snapToGrid w:val="0"/>
        <w:spacing w:line="320" w:lineRule="exact"/>
        <w:ind w:firstLine="720" w:firstLineChars="3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自作出决定之日起5个工作日内，结果将在云南省行政审批网上服务大厅网站上公开。</w:t>
      </w:r>
    </w:p>
    <w:p>
      <w:pPr>
        <w:adjustRightInd w:val="0"/>
        <w:snapToGrid w:val="0"/>
        <w:spacing w:line="320" w:lineRule="exact"/>
        <w:ind w:firstLine="720" w:firstLineChars="3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办理结果：对予以许可的单位，颁发《云南省林业厅行政许可决定书》。</w:t>
      </w:r>
    </w:p>
    <w:p>
      <w:pPr>
        <w:adjustRightInd w:val="0"/>
        <w:snapToGrid w:val="0"/>
        <w:spacing w:line="320" w:lineRule="exact"/>
        <w:ind w:firstLine="720" w:firstLineChars="3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送达方式：自作出决定之日起5个工作日内，《云南省林业厅行政许可决定书》通过快递方式送达申请人，或申请人直接到</w:t>
      </w:r>
      <w:r>
        <w:rPr>
          <w:rFonts w:hint="eastAsia" w:ascii="宋体" w:hAnsi="宋体"/>
          <w:sz w:val="24"/>
        </w:rPr>
        <w:t>云南省投资项目审批服务中心咨询接件</w:t>
      </w:r>
      <w:r>
        <w:rPr>
          <w:rFonts w:hint="eastAsia" w:asciiTheme="minorEastAsia" w:hAnsiTheme="minorEastAsia" w:eastAsiaTheme="minorEastAsia" w:cstheme="minorEastAsia"/>
          <w:sz w:val="24"/>
        </w:rPr>
        <w:t>窗口领取。</w:t>
      </w:r>
    </w:p>
    <w:p>
      <w:pPr>
        <w:pStyle w:val="2"/>
        <w:ind w:firstLine="482"/>
        <w:rPr>
          <w:rFonts w:hint="eastAsia"/>
          <w:b/>
          <w:bCs w:val="0"/>
          <w:szCs w:val="24"/>
        </w:rPr>
      </w:pPr>
      <w:r>
        <w:rPr>
          <w:rFonts w:hint="eastAsia"/>
          <w:b/>
          <w:bCs w:val="0"/>
          <w:szCs w:val="24"/>
        </w:rPr>
        <w:t>十、共同许可与前置许可</w:t>
      </w:r>
    </w:p>
    <w:p>
      <w:pPr>
        <w:ind w:firstLine="480"/>
        <w:rPr>
          <w:rFonts w:hint="eastAsia" w:ascii="宋体" w:hAnsi="宋体" w:cs="宋体"/>
        </w:rPr>
      </w:pPr>
      <w:r>
        <w:rPr>
          <w:rFonts w:hint="eastAsia" w:ascii="宋体" w:hAnsi="宋体" w:cs="宋体"/>
        </w:rPr>
        <w:t>本行政许可事项无共同许可与前置许可。</w:t>
      </w:r>
    </w:p>
    <w:p>
      <w:pPr>
        <w:pStyle w:val="2"/>
        <w:ind w:firstLine="482"/>
        <w:rPr>
          <w:rFonts w:hint="eastAsia"/>
          <w:b/>
          <w:bCs w:val="0"/>
          <w:szCs w:val="24"/>
        </w:rPr>
      </w:pPr>
      <w:r>
        <w:rPr>
          <w:rFonts w:hint="eastAsia"/>
          <w:b/>
          <w:bCs w:val="0"/>
          <w:szCs w:val="24"/>
        </w:rPr>
        <w:t>十一、中介服务要求</w:t>
      </w:r>
    </w:p>
    <w:p>
      <w:pPr>
        <w:ind w:firstLine="480"/>
        <w:rPr>
          <w:rFonts w:hint="eastAsia" w:ascii="宋体" w:hAnsi="宋体" w:cs="宋体"/>
        </w:rPr>
      </w:pPr>
      <w:r>
        <w:rPr>
          <w:rFonts w:hint="eastAsia" w:ascii="宋体" w:hAnsi="宋体" w:cs="宋体"/>
        </w:rPr>
        <w:t>本行政许可事项无中介服务要求。</w:t>
      </w:r>
    </w:p>
    <w:p>
      <w:pPr>
        <w:pStyle w:val="2"/>
        <w:ind w:firstLine="482"/>
        <w:rPr>
          <w:rFonts w:hint="eastAsia"/>
          <w:b/>
          <w:bCs w:val="0"/>
          <w:szCs w:val="24"/>
        </w:rPr>
      </w:pPr>
      <w:r>
        <w:rPr>
          <w:rFonts w:hint="eastAsia"/>
          <w:b/>
          <w:bCs w:val="0"/>
          <w:szCs w:val="24"/>
        </w:rPr>
        <w:t>十二、培训要求</w:t>
      </w:r>
    </w:p>
    <w:p>
      <w:pPr>
        <w:pStyle w:val="2"/>
        <w:ind w:firstLine="482"/>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本行政许可事项无培训要求。</w:t>
      </w:r>
    </w:p>
    <w:p>
      <w:pPr>
        <w:pStyle w:val="2"/>
        <w:ind w:firstLine="482"/>
        <w:rPr>
          <w:rFonts w:hint="eastAsia"/>
          <w:b/>
          <w:bCs w:val="0"/>
          <w:szCs w:val="24"/>
        </w:rPr>
      </w:pPr>
      <w:r>
        <w:rPr>
          <w:rFonts w:hint="eastAsia"/>
          <w:b/>
          <w:bCs w:val="0"/>
          <w:szCs w:val="24"/>
        </w:rPr>
        <w:t>十三、资质资格要求</w:t>
      </w:r>
    </w:p>
    <w:p>
      <w:pPr>
        <w:ind w:firstLine="480"/>
        <w:rPr>
          <w:rFonts w:ascii="宋体" w:hAnsi="宋体" w:cs="宋体"/>
        </w:rPr>
      </w:pPr>
      <w:r>
        <w:rPr>
          <w:rFonts w:hint="eastAsia" w:ascii="宋体" w:hAnsi="宋体" w:cs="宋体"/>
        </w:rPr>
        <w:t>本行政许可事项无资质资格要求。</w:t>
      </w:r>
    </w:p>
    <w:p>
      <w:pPr>
        <w:adjustRightInd w:val="0"/>
        <w:snapToGrid w:val="0"/>
        <w:spacing w:line="320" w:lineRule="exact"/>
        <w:ind w:firstLine="480" w:firstLineChars="200"/>
        <w:rPr>
          <w:rFonts w:ascii="黑体" w:hAnsi="宋体" w:eastAsia="黑体"/>
          <w:sz w:val="24"/>
        </w:rPr>
      </w:pPr>
      <w:r>
        <w:rPr>
          <w:rFonts w:hint="eastAsia" w:ascii="黑体" w:hAnsi="宋体" w:eastAsia="黑体"/>
          <w:sz w:val="24"/>
        </w:rPr>
        <w:t>十</w:t>
      </w:r>
      <w:r>
        <w:rPr>
          <w:rFonts w:hint="eastAsia" w:ascii="黑体" w:hAnsi="宋体" w:eastAsia="黑体"/>
          <w:sz w:val="24"/>
          <w:lang w:eastAsia="zh-CN"/>
        </w:rPr>
        <w:t>四</w:t>
      </w:r>
      <w:r>
        <w:rPr>
          <w:rFonts w:hint="eastAsia" w:ascii="黑体" w:hAnsi="宋体" w:eastAsia="黑体"/>
          <w:sz w:val="24"/>
        </w:rPr>
        <w:t>、许可服务</w:t>
      </w:r>
    </w:p>
    <w:p>
      <w:pPr>
        <w:adjustRightInd w:val="0"/>
        <w:snapToGrid w:val="0"/>
        <w:spacing w:line="320" w:lineRule="exact"/>
        <w:ind w:firstLine="422" w:firstLineChars="200"/>
        <w:rPr>
          <w:rFonts w:hAnsi="宋体"/>
          <w:b/>
        </w:rPr>
      </w:pPr>
      <w:r>
        <w:rPr>
          <w:rFonts w:hint="eastAsia" w:hAnsi="宋体"/>
          <w:b/>
        </w:rPr>
        <w:t>（一）咨询</w:t>
      </w:r>
    </w:p>
    <w:p>
      <w:pPr>
        <w:adjustRightInd w:val="0"/>
        <w:snapToGrid w:val="0"/>
        <w:spacing w:line="320" w:lineRule="exact"/>
        <w:ind w:firstLine="540" w:firstLineChars="300"/>
        <w:jc w:val="left"/>
        <w:rPr>
          <w:rFonts w:ascii="宋体" w:hAnsi="宋体"/>
          <w:sz w:val="18"/>
          <w:szCs w:val="18"/>
        </w:rPr>
      </w:pPr>
      <w:r>
        <w:rPr>
          <w:rFonts w:hint="eastAsia" w:ascii="宋体" w:hAnsi="宋体"/>
          <w:sz w:val="18"/>
          <w:szCs w:val="18"/>
        </w:rPr>
        <w:t>1.咨询方式</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（1）窗口咨询。地址：云南省昆明市五华区大观路282号云南省投资项目审批服务中心。</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（2）电话咨询。电话号码：0871-68212333、</w:t>
      </w:r>
      <w:r>
        <w:rPr>
          <w:rFonts w:hint="eastAsia" w:ascii="宋体" w:hAnsi="宋体"/>
          <w:sz w:val="24"/>
        </w:rPr>
        <w:t xml:space="preserve"> </w:t>
      </w:r>
      <w:r>
        <w:rPr>
          <w:rFonts w:hint="eastAsia" w:asciiTheme="minorEastAsia" w:hAnsiTheme="minorEastAsia" w:eastAsiaTheme="minorEastAsia" w:cstheme="minorEastAsia"/>
          <w:sz w:val="24"/>
        </w:rPr>
        <w:t>68224666。</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（3）网络咨询。行政审批信息平台：http://zwfw.yn.gov.cn/yns/home</w:t>
      </w:r>
      <w:r>
        <w:rPr>
          <w:rFonts w:hint="eastAsia" w:ascii="宋体" w:hAnsi="宋体"/>
          <w:sz w:val="24"/>
        </w:rPr>
        <w:t xml:space="preserve"> </w:t>
      </w:r>
      <w:r>
        <w:rPr>
          <w:rFonts w:hint="eastAsia" w:asciiTheme="minorEastAsia" w:hAnsiTheme="minorEastAsia" w:eastAsiaTheme="minorEastAsia" w:cstheme="minorEastAsia"/>
          <w:sz w:val="24"/>
        </w:rPr>
        <w:t>；实施机关咨询网址：http://www.ynly.gov.cn/。</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（4）信函咨询。咨询部门名称：云南省林业厅；通讯地址：云南省昆明市盘龙区沣源路18号；</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邮政编码：650224。</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2.咨询回复</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电话、传真或电子邮件。</w:t>
      </w:r>
    </w:p>
    <w:p>
      <w:pPr>
        <w:adjustRightInd w:val="0"/>
        <w:snapToGrid w:val="0"/>
        <w:spacing w:line="320" w:lineRule="exact"/>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（二）办理进程查询</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申请人可通过行政审批信息平台（网址：http://zwfw.yn.gov.cn/yns/home）或实施机关网页（网址：http://www.ynly.gov.cn/）查询审批事项办理进程。</w:t>
      </w:r>
    </w:p>
    <w:p>
      <w:pPr>
        <w:adjustRightInd w:val="0"/>
        <w:snapToGrid w:val="0"/>
        <w:spacing w:line="320" w:lineRule="exact"/>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（三）监督投诉</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窗口投诉：云南省昆明市五华区大观路282号云南省投资项目审批服务中心。</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电话投诉：0871-68212333。</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网上投诉:http://zwfw.yn.gov.cn/yns/home。</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信函投诉：云南省投资项目审批服务中心监督问效组；云南省昆明市五华区大观路282号；650000。</w:t>
      </w:r>
    </w:p>
    <w:p>
      <w:pPr>
        <w:adjustRightInd w:val="0"/>
        <w:snapToGrid w:val="0"/>
        <w:spacing w:line="320" w:lineRule="exact"/>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（四）行政复议或行政诉讼</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宋体" w:hAnsi="宋体" w:cs="宋体"/>
          <w:sz w:val="24"/>
        </w:rPr>
        <w:t>申请人认为具体行政行为</w:t>
      </w:r>
      <w:r>
        <w:rPr>
          <w:rStyle w:val="20"/>
          <w:rFonts w:ascii="Helvetica" w:hAnsi="Helvetica" w:cs="Arial"/>
          <w:color w:val="333333"/>
          <w:sz w:val="24"/>
        </w:rPr>
        <w:t>侵犯其合法权益的</w:t>
      </w:r>
      <w:r>
        <w:rPr>
          <w:rStyle w:val="20"/>
          <w:rFonts w:hint="eastAsia" w:ascii="Helvetica" w:hAnsi="Helvetica" w:cs="Arial"/>
          <w:color w:val="333333"/>
          <w:sz w:val="24"/>
        </w:rPr>
        <w:t>，可以</w:t>
      </w:r>
      <w:r>
        <w:rPr>
          <w:rFonts w:hint="eastAsia" w:ascii="宋体" w:hAnsi="宋体" w:cs="宋体"/>
          <w:sz w:val="24"/>
        </w:rPr>
        <w:t>自知道或应当知道该</w:t>
      </w:r>
      <w:r>
        <w:rPr>
          <w:rStyle w:val="20"/>
          <w:rFonts w:ascii="Helvetica" w:hAnsi="Helvetica" w:cs="Arial"/>
          <w:color w:val="333333"/>
          <w:sz w:val="24"/>
        </w:rPr>
        <w:t>具体行政行为</w:t>
      </w:r>
      <w:r>
        <w:rPr>
          <w:rFonts w:hint="eastAsia" w:ascii="宋体" w:hAnsi="宋体" w:cs="宋体"/>
          <w:sz w:val="24"/>
        </w:rPr>
        <w:t>之日起六十日内向该部门的本级人民政府申请行政复议，也可以向上一级林业和草原主管部门申请行政复议；不服复议决定的，可以在收到复议决定书之日起十五日内向人民法院提起诉讼。</w:t>
      </w:r>
      <w:r>
        <w:rPr>
          <w:rFonts w:hint="eastAsia" w:ascii="宋体" w:hAnsi="宋体" w:cs="宋体"/>
          <w:kern w:val="0"/>
          <w:sz w:val="24"/>
        </w:rPr>
        <w:t>直接向人民法院提起诉讼的，应当自知道或者应当知道作出具体行政行为之日起六个月内提起诉讼。</w:t>
      </w: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jc w:val="left"/>
        <w:rPr>
          <w:rFonts w:ascii="宋体" w:hAnsi="宋体"/>
          <w:sz w:val="24"/>
        </w:rPr>
      </w:pPr>
      <w:r>
        <w:rPr>
          <w:rFonts w:hint="eastAsia" w:ascii="宋体" w:hAnsi="宋体"/>
          <w:sz w:val="24"/>
        </w:rPr>
        <w:t>附件1：</w:t>
      </w:r>
    </w:p>
    <w:p>
      <w:pPr>
        <w:spacing w:line="400" w:lineRule="exact"/>
        <w:jc w:val="center"/>
        <w:rPr>
          <w:rFonts w:ascii="黑体" w:eastAsia="黑体"/>
          <w:sz w:val="24"/>
        </w:rPr>
      </w:pPr>
      <w:r>
        <w:rPr>
          <w:rFonts w:hint="eastAsia" w:ascii="黑体" w:eastAsia="黑体"/>
          <w:sz w:val="24"/>
        </w:rPr>
        <w:t>临时占用林地审批办事流程示意图</w:t>
      </w:r>
    </w:p>
    <w:p>
      <w:pPr>
        <w:spacing w:line="400" w:lineRule="exact"/>
        <w:jc w:val="center"/>
        <w:rPr>
          <w:sz w:val="28"/>
          <w:szCs w:val="28"/>
        </w:rPr>
      </w:pPr>
      <w:r>
        <w:pict>
          <v:shape id="_x0000_s1028" o:spid="_x0000_s1028" o:spt="75" type="#_x0000_t75" style="position:absolute;left:0pt;margin-left:46.5pt;margin-top:6.8pt;height:444.05pt;width:381.3pt;z-index:251660288;mso-width-relative:page;mso-height-relative:page;" o:ole="t" filled="f" o:preferrelative="t" stroked="f" coordsize="21600,21600">
            <v:path/>
            <v:fill on="f" focussize="0,0"/>
            <v:stroke on="f" joinstyle="miter"/>
            <v:imagedata r:id="rId7" o:title=""/>
            <o:lock v:ext="edit" aspectratio="t"/>
          </v:shape>
          <o:OLEObject Type="Embed" ProgID="" ShapeID="_x0000_s1028" DrawAspect="Content" ObjectID="_1468075725" r:id="rId6">
            <o:LockedField>false</o:LockedField>
          </o:OLEObject>
        </w:pict>
      </w: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jc w:val="left"/>
        <w:rPr>
          <w:rFonts w:ascii="宋体" w:hAnsi="宋体"/>
          <w:sz w:val="24"/>
        </w:rPr>
      </w:pPr>
      <w:r>
        <w:rPr>
          <w:rFonts w:hint="eastAsia" w:ascii="宋体" w:hAnsi="宋体"/>
          <w:sz w:val="24"/>
        </w:rPr>
        <w:t>附件2：</w:t>
      </w:r>
    </w:p>
    <w:p>
      <w:pPr>
        <w:adjustRightInd w:val="0"/>
        <w:snapToGrid w:val="0"/>
        <w:spacing w:line="400" w:lineRule="exact"/>
        <w:ind w:firstLine="480" w:firstLineChars="200"/>
        <w:jc w:val="left"/>
        <w:rPr>
          <w:rFonts w:ascii="宋体" w:hAnsi="宋体"/>
          <w:sz w:val="24"/>
        </w:rPr>
      </w:pPr>
    </w:p>
    <w:p>
      <w:pPr>
        <w:widowControl/>
        <w:spacing w:before="240" w:after="240"/>
        <w:jc w:val="center"/>
        <w:rPr>
          <w:rFonts w:ascii="方正小标宋简体" w:hAnsi="微软雅黑" w:eastAsia="方正小标宋简体"/>
          <w:kern w:val="0"/>
          <w:sz w:val="44"/>
          <w:szCs w:val="44"/>
        </w:rPr>
      </w:pPr>
      <w:r>
        <w:rPr>
          <w:rFonts w:hint="eastAsia" w:ascii="方正小标宋简体" w:hAnsi="微软雅黑" w:eastAsia="方正小标宋简体"/>
          <w:spacing w:val="65"/>
          <w:kern w:val="0"/>
          <w:sz w:val="44"/>
          <w:szCs w:val="44"/>
        </w:rPr>
        <w:t>使用林地申请</w:t>
      </w:r>
      <w:r>
        <w:rPr>
          <w:rFonts w:hint="eastAsia" w:ascii="方正小标宋简体" w:hAnsi="微软雅黑" w:eastAsia="方正小标宋简体"/>
          <w:kern w:val="0"/>
          <w:sz w:val="44"/>
          <w:szCs w:val="44"/>
        </w:rPr>
        <w:t>表</w:t>
      </w:r>
    </w:p>
    <w:p>
      <w:pPr>
        <w:widowControl/>
        <w:spacing w:before="240" w:after="240" w:line="300" w:lineRule="exact"/>
        <w:jc w:val="center"/>
        <w:rPr>
          <w:rFonts w:ascii="微软雅黑" w:hAnsi="微软雅黑" w:eastAsia="微软雅黑"/>
          <w:sz w:val="52"/>
          <w:szCs w:val="52"/>
        </w:rPr>
      </w:pPr>
    </w:p>
    <w:p>
      <w:pPr>
        <w:widowControl/>
        <w:spacing w:before="240" w:after="240"/>
        <w:jc w:val="center"/>
        <w:rPr>
          <w:rFonts w:ascii="宋体" w:hAnsi="宋体"/>
          <w:kern w:val="0"/>
          <w:sz w:val="30"/>
          <w:szCs w:val="30"/>
        </w:rPr>
      </w:pPr>
      <w:bookmarkStart w:id="2" w:name="City"/>
      <w:r>
        <w:rPr>
          <w:rFonts w:hint="eastAsia" w:ascii="方正仿宋_GBK" w:hAnsi="方正仿宋_GBK" w:eastAsia="方正仿宋_GBK" w:cs="方正仿宋_GBK"/>
          <w:spacing w:val="25"/>
          <w:kern w:val="0"/>
          <w:sz w:val="30"/>
          <w:szCs w:val="30"/>
        </w:rPr>
        <w:t>XX</w:t>
      </w:r>
      <w:bookmarkEnd w:id="2"/>
      <w:r>
        <w:rPr>
          <w:rFonts w:ascii="宋体" w:hAnsi="宋体"/>
          <w:spacing w:val="25"/>
          <w:kern w:val="0"/>
          <w:sz w:val="30"/>
          <w:szCs w:val="30"/>
        </w:rPr>
        <w:t>州（市）</w:t>
      </w:r>
      <w:r>
        <w:rPr>
          <w:rFonts w:hint="eastAsia" w:ascii="方正仿宋_GBK" w:hAnsi="方正仿宋_GBK" w:eastAsia="方正仿宋_GBK" w:cs="方正仿宋_GBK"/>
          <w:spacing w:val="25"/>
          <w:kern w:val="0"/>
          <w:sz w:val="30"/>
          <w:szCs w:val="30"/>
        </w:rPr>
        <w:t>XX县</w:t>
      </w:r>
      <w:r>
        <w:rPr>
          <w:rFonts w:ascii="宋体" w:hAnsi="宋体"/>
          <w:spacing w:val="25"/>
          <w:kern w:val="0"/>
          <w:sz w:val="30"/>
          <w:szCs w:val="30"/>
        </w:rPr>
        <w:t>（市、区</w:t>
      </w:r>
      <w:r>
        <w:rPr>
          <w:rFonts w:ascii="宋体" w:hAnsi="宋体"/>
          <w:kern w:val="0"/>
          <w:sz w:val="30"/>
          <w:szCs w:val="30"/>
        </w:rPr>
        <w:t>）</w:t>
      </w:r>
    </w:p>
    <w:p>
      <w:pPr>
        <w:widowControl/>
        <w:spacing w:before="240" w:after="240"/>
        <w:jc w:val="center"/>
        <w:rPr>
          <w:rFonts w:ascii="宋体" w:hAnsi="宋体"/>
          <w:sz w:val="36"/>
          <w:szCs w:val="36"/>
        </w:rPr>
      </w:pPr>
    </w:p>
    <w:p>
      <w:pPr>
        <w:widowControl/>
        <w:spacing w:before="240" w:after="240"/>
        <w:jc w:val="center"/>
        <w:rPr>
          <w:rFonts w:ascii="微软雅黑" w:hAnsi="微软雅黑" w:eastAsia="微软雅黑"/>
          <w:sz w:val="36"/>
          <w:szCs w:val="36"/>
        </w:rPr>
      </w:pPr>
    </w:p>
    <w:p>
      <w:pPr>
        <w:widowControl/>
        <w:spacing w:before="240" w:after="240"/>
        <w:jc w:val="center"/>
        <w:rPr>
          <w:rFonts w:ascii="微软雅黑" w:hAnsi="微软雅黑" w:eastAsia="微软雅黑"/>
          <w:sz w:val="36"/>
          <w:szCs w:val="36"/>
        </w:rPr>
      </w:pPr>
    </w:p>
    <w:p>
      <w:pPr>
        <w:widowControl/>
        <w:spacing w:before="240" w:after="240"/>
        <w:jc w:val="center"/>
        <w:rPr>
          <w:rFonts w:ascii="微软雅黑" w:hAnsi="微软雅黑" w:eastAsia="微软雅黑"/>
          <w:sz w:val="36"/>
          <w:szCs w:val="36"/>
        </w:rPr>
      </w:pPr>
    </w:p>
    <w:p>
      <w:pPr>
        <w:snapToGrid w:val="0"/>
        <w:spacing w:before="240" w:after="240" w:line="480" w:lineRule="auto"/>
        <w:jc w:val="center"/>
        <w:rPr>
          <w:rFonts w:ascii="微软雅黑" w:hAnsi="微软雅黑" w:eastAsia="微软雅黑"/>
          <w:sz w:val="36"/>
          <w:szCs w:val="36"/>
        </w:rPr>
      </w:pPr>
    </w:p>
    <w:p>
      <w:pPr>
        <w:snapToGrid w:val="0"/>
        <w:spacing w:line="480" w:lineRule="auto"/>
        <w:ind w:left="1646" w:leftChars="284" w:hanging="1050" w:hangingChars="350"/>
        <w:rPr>
          <w:rFonts w:ascii="宋体" w:hAnsi="宋体"/>
          <w:sz w:val="30"/>
          <w:szCs w:val="30"/>
        </w:rPr>
      </w:pPr>
      <w:r>
        <w:rPr>
          <w:rFonts w:hint="eastAsia" w:ascii="宋体" w:hAnsi="宋体"/>
          <w:sz w:val="30"/>
          <w:szCs w:val="30"/>
        </w:rPr>
        <w:t>申请单位或个人：（单位盖章）</w:t>
      </w:r>
    </w:p>
    <w:p>
      <w:pPr>
        <w:snapToGrid w:val="0"/>
        <w:spacing w:line="480" w:lineRule="auto"/>
        <w:ind w:firstLine="600" w:firstLineChars="200"/>
        <w:rPr>
          <w:rFonts w:ascii="宋体" w:hAnsi="宋体"/>
          <w:sz w:val="30"/>
          <w:szCs w:val="30"/>
        </w:rPr>
      </w:pPr>
      <w:r>
        <w:rPr>
          <w:rFonts w:hint="eastAsia" w:ascii="宋体" w:hAnsi="宋体"/>
          <w:sz w:val="30"/>
          <w:szCs w:val="30"/>
        </w:rPr>
        <w:t>通  讯  地  址：</w:t>
      </w:r>
    </w:p>
    <w:p>
      <w:pPr>
        <w:snapToGrid w:val="0"/>
        <w:spacing w:line="480" w:lineRule="auto"/>
        <w:ind w:firstLine="600" w:firstLineChars="200"/>
        <w:rPr>
          <w:rFonts w:ascii="宋体" w:hAnsi="宋体"/>
          <w:sz w:val="30"/>
          <w:szCs w:val="30"/>
        </w:rPr>
      </w:pPr>
      <w:r>
        <w:rPr>
          <w:rFonts w:hint="eastAsia" w:ascii="宋体" w:hAnsi="宋体"/>
          <w:sz w:val="30"/>
          <w:szCs w:val="30"/>
        </w:rPr>
        <w:t>邮  政  编  码：</w:t>
      </w:r>
    </w:p>
    <w:p>
      <w:pPr>
        <w:tabs>
          <w:tab w:val="left" w:pos="735"/>
        </w:tabs>
        <w:snapToGrid w:val="0"/>
        <w:spacing w:line="480" w:lineRule="auto"/>
        <w:ind w:firstLine="632" w:firstLineChars="76"/>
        <w:rPr>
          <w:rFonts w:ascii="宋体" w:hAnsi="宋体"/>
          <w:sz w:val="30"/>
          <w:szCs w:val="30"/>
        </w:rPr>
      </w:pPr>
      <w:r>
        <w:rPr>
          <w:rFonts w:hint="eastAsia" w:ascii="宋体" w:hAnsi="宋体"/>
          <w:spacing w:val="266"/>
          <w:sz w:val="30"/>
          <w:szCs w:val="30"/>
        </w:rPr>
        <w:t>联系</w:t>
      </w:r>
      <w:r>
        <w:rPr>
          <w:rFonts w:hint="eastAsia" w:ascii="宋体" w:hAnsi="宋体"/>
          <w:spacing w:val="20"/>
          <w:sz w:val="30"/>
          <w:szCs w:val="30"/>
        </w:rPr>
        <w:t>人</w:t>
      </w:r>
      <w:r>
        <w:rPr>
          <w:rFonts w:hint="eastAsia" w:ascii="宋体" w:hAnsi="宋体"/>
          <w:sz w:val="30"/>
          <w:szCs w:val="30"/>
        </w:rPr>
        <w:t>：</w:t>
      </w:r>
    </w:p>
    <w:p>
      <w:pPr>
        <w:snapToGrid w:val="0"/>
        <w:spacing w:line="480" w:lineRule="auto"/>
        <w:ind w:firstLine="600" w:firstLineChars="200"/>
        <w:rPr>
          <w:rFonts w:ascii="宋体" w:hAnsi="宋体"/>
          <w:sz w:val="30"/>
          <w:szCs w:val="30"/>
        </w:rPr>
      </w:pPr>
      <w:r>
        <w:rPr>
          <w:rFonts w:hint="eastAsia" w:ascii="宋体" w:hAnsi="宋体"/>
          <w:sz w:val="30"/>
          <w:szCs w:val="30"/>
        </w:rPr>
        <w:t>联  系  电  话：</w:t>
      </w:r>
    </w:p>
    <w:p>
      <w:pPr>
        <w:snapToGrid w:val="0"/>
        <w:spacing w:line="480" w:lineRule="auto"/>
        <w:ind w:firstLine="600" w:firstLineChars="200"/>
        <w:rPr>
          <w:rFonts w:ascii="微软雅黑" w:hAnsi="微软雅黑" w:eastAsia="微软雅黑"/>
          <w:sz w:val="30"/>
          <w:szCs w:val="30"/>
        </w:rPr>
      </w:pPr>
      <w:r>
        <w:rPr>
          <w:rFonts w:hint="eastAsia" w:ascii="宋体" w:hAnsi="宋体"/>
          <w:sz w:val="30"/>
          <w:szCs w:val="30"/>
        </w:rPr>
        <w:t>填  表  时  间：</w:t>
      </w:r>
    </w:p>
    <w:p>
      <w:pPr>
        <w:widowControl/>
        <w:jc w:val="center"/>
        <w:rPr>
          <w:rFonts w:ascii="微软雅黑" w:hAnsi="微软雅黑" w:eastAsia="微软雅黑"/>
          <w:sz w:val="36"/>
          <w:szCs w:val="36"/>
        </w:rPr>
      </w:pPr>
    </w:p>
    <w:p>
      <w:pPr>
        <w:snapToGrid w:val="0"/>
        <w:spacing w:line="360" w:lineRule="auto"/>
        <w:jc w:val="center"/>
        <w:rPr>
          <w:rFonts w:ascii="宋体" w:hAnsi="宋体"/>
          <w:b/>
          <w:sz w:val="36"/>
          <w:szCs w:val="36"/>
        </w:rPr>
      </w:pPr>
      <w:r>
        <w:rPr>
          <w:rFonts w:hint="eastAsia" w:ascii="宋体" w:hAnsi="宋体"/>
          <w:b/>
          <w:spacing w:val="105"/>
          <w:kern w:val="0"/>
          <w:sz w:val="36"/>
          <w:szCs w:val="36"/>
        </w:rPr>
        <w:t>使用林地申请</w:t>
      </w:r>
      <w:r>
        <w:rPr>
          <w:rFonts w:hint="eastAsia" w:ascii="宋体" w:hAnsi="宋体"/>
          <w:b/>
          <w:kern w:val="0"/>
          <w:sz w:val="36"/>
          <w:szCs w:val="36"/>
        </w:rPr>
        <w:t>表</w:t>
      </w:r>
    </w:p>
    <w:tbl>
      <w:tblPr>
        <w:tblStyle w:val="8"/>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2"/>
        <w:gridCol w:w="729"/>
        <w:gridCol w:w="299"/>
        <w:gridCol w:w="790"/>
        <w:gridCol w:w="403"/>
        <w:gridCol w:w="546"/>
        <w:gridCol w:w="51"/>
        <w:gridCol w:w="608"/>
        <w:gridCol w:w="290"/>
        <w:gridCol w:w="784"/>
        <w:gridCol w:w="108"/>
        <w:gridCol w:w="57"/>
        <w:gridCol w:w="542"/>
        <w:gridCol w:w="31"/>
        <w:gridCol w:w="376"/>
        <w:gridCol w:w="443"/>
        <w:gridCol w:w="341"/>
        <w:gridCol w:w="168"/>
        <w:gridCol w:w="37"/>
        <w:gridCol w:w="95"/>
        <w:gridCol w:w="209"/>
        <w:gridCol w:w="475"/>
        <w:gridCol w:w="811"/>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526" w:hRule="atLeast"/>
          <w:jc w:val="center"/>
        </w:trPr>
        <w:tc>
          <w:tcPr>
            <w:tcW w:w="1491" w:type="dxa"/>
            <w:gridSpan w:val="2"/>
            <w:vAlign w:val="center"/>
          </w:tcPr>
          <w:p>
            <w:pPr>
              <w:snapToGrid w:val="0"/>
              <w:jc w:val="center"/>
              <w:rPr>
                <w:rFonts w:ascii="宋体" w:hAnsi="宋体"/>
                <w:szCs w:val="21"/>
              </w:rPr>
            </w:pPr>
            <w:r>
              <w:rPr>
                <w:rFonts w:hint="eastAsia" w:ascii="宋体" w:hAnsi="宋体"/>
                <w:szCs w:val="21"/>
              </w:rPr>
              <w:t>项目名称</w:t>
            </w:r>
          </w:p>
        </w:tc>
        <w:tc>
          <w:tcPr>
            <w:tcW w:w="4509" w:type="dxa"/>
            <w:gridSpan w:val="12"/>
            <w:vAlign w:val="center"/>
          </w:tcPr>
          <w:p>
            <w:pPr>
              <w:snapToGrid w:val="0"/>
              <w:jc w:val="center"/>
              <w:rPr>
                <w:rFonts w:ascii="宋体" w:hAnsi="宋体"/>
                <w:szCs w:val="21"/>
              </w:rPr>
            </w:pPr>
          </w:p>
        </w:tc>
        <w:tc>
          <w:tcPr>
            <w:tcW w:w="1365" w:type="dxa"/>
            <w:gridSpan w:val="5"/>
            <w:vAlign w:val="center"/>
          </w:tcPr>
          <w:p>
            <w:pPr>
              <w:snapToGrid w:val="0"/>
              <w:jc w:val="center"/>
              <w:rPr>
                <w:rFonts w:ascii="宋体" w:hAnsi="宋体"/>
                <w:szCs w:val="21"/>
              </w:rPr>
            </w:pPr>
            <w:r>
              <w:rPr>
                <w:rFonts w:hint="eastAsia" w:ascii="宋体" w:hAnsi="宋体"/>
                <w:szCs w:val="21"/>
              </w:rPr>
              <w:t>项目类型</w:t>
            </w:r>
          </w:p>
        </w:tc>
        <w:tc>
          <w:tcPr>
            <w:tcW w:w="1590" w:type="dxa"/>
            <w:gridSpan w:val="4"/>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732" w:hRule="atLeast"/>
          <w:jc w:val="center"/>
        </w:trPr>
        <w:tc>
          <w:tcPr>
            <w:tcW w:w="1491" w:type="dxa"/>
            <w:gridSpan w:val="2"/>
            <w:vAlign w:val="center"/>
          </w:tcPr>
          <w:p>
            <w:pPr>
              <w:snapToGrid w:val="0"/>
              <w:jc w:val="center"/>
              <w:rPr>
                <w:rFonts w:ascii="宋体" w:hAnsi="宋体"/>
                <w:szCs w:val="21"/>
              </w:rPr>
            </w:pPr>
            <w:r>
              <w:rPr>
                <w:rFonts w:hint="eastAsia" w:ascii="宋体" w:hAnsi="宋体"/>
                <w:szCs w:val="21"/>
              </w:rPr>
              <w:t>项目批准</w:t>
            </w:r>
          </w:p>
          <w:p>
            <w:pPr>
              <w:snapToGrid w:val="0"/>
              <w:jc w:val="center"/>
              <w:rPr>
                <w:rFonts w:ascii="宋体" w:hAnsi="宋体"/>
                <w:szCs w:val="21"/>
              </w:rPr>
            </w:pPr>
            <w:r>
              <w:rPr>
                <w:rFonts w:hint="eastAsia" w:ascii="宋体" w:hAnsi="宋体"/>
                <w:szCs w:val="21"/>
              </w:rPr>
              <w:t>机</w:t>
            </w:r>
            <w:r>
              <w:rPr>
                <w:rFonts w:ascii="宋体" w:hAnsi="宋体"/>
                <w:szCs w:val="21"/>
              </w:rPr>
              <w:t xml:space="preserve">    </w:t>
            </w:r>
            <w:r>
              <w:rPr>
                <w:rFonts w:hint="eastAsia" w:ascii="宋体" w:hAnsi="宋体"/>
                <w:szCs w:val="21"/>
              </w:rPr>
              <w:t>关</w:t>
            </w:r>
          </w:p>
        </w:tc>
        <w:tc>
          <w:tcPr>
            <w:tcW w:w="3936" w:type="dxa"/>
            <w:gridSpan w:val="10"/>
            <w:vAlign w:val="center"/>
          </w:tcPr>
          <w:p>
            <w:pPr>
              <w:snapToGrid w:val="0"/>
              <w:jc w:val="center"/>
              <w:rPr>
                <w:rFonts w:ascii="宋体" w:hAnsi="宋体"/>
                <w:szCs w:val="21"/>
              </w:rPr>
            </w:pPr>
          </w:p>
        </w:tc>
        <w:tc>
          <w:tcPr>
            <w:tcW w:w="1392" w:type="dxa"/>
            <w:gridSpan w:val="4"/>
            <w:vAlign w:val="center"/>
          </w:tcPr>
          <w:p>
            <w:pPr>
              <w:snapToGrid w:val="0"/>
              <w:jc w:val="center"/>
              <w:rPr>
                <w:rFonts w:ascii="宋体" w:hAnsi="宋体"/>
                <w:szCs w:val="21"/>
              </w:rPr>
            </w:pPr>
            <w:r>
              <w:rPr>
                <w:rFonts w:hint="eastAsia" w:ascii="宋体" w:hAnsi="宋体"/>
                <w:szCs w:val="21"/>
              </w:rPr>
              <w:t>批准文号</w:t>
            </w:r>
          </w:p>
        </w:tc>
        <w:tc>
          <w:tcPr>
            <w:tcW w:w="2136" w:type="dxa"/>
            <w:gridSpan w:val="7"/>
            <w:vAlign w:val="center"/>
          </w:tcPr>
          <w:p>
            <w:pPr>
              <w:snapToGrid w:val="0"/>
              <w:jc w:val="center"/>
              <w:rPr>
                <w:rFonts w:ascii="宋体" w:hAnsi="宋体"/>
                <w:szCs w:val="21"/>
              </w:rPr>
            </w:pPr>
            <w:r>
              <w:rPr>
                <w:rFonts w:hint="eastAsia" w:ascii="宋体" w:hAnsi="宋体"/>
                <w:szCs w:val="21"/>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559" w:hRule="atLeast"/>
          <w:jc w:val="center"/>
        </w:trPr>
        <w:tc>
          <w:tcPr>
            <w:tcW w:w="1491" w:type="dxa"/>
            <w:gridSpan w:val="2"/>
            <w:vAlign w:val="center"/>
          </w:tcPr>
          <w:p>
            <w:pPr>
              <w:snapToGrid w:val="0"/>
              <w:jc w:val="center"/>
              <w:rPr>
                <w:rFonts w:ascii="宋体" w:hAnsi="宋体"/>
                <w:szCs w:val="21"/>
              </w:rPr>
            </w:pPr>
            <w:r>
              <w:rPr>
                <w:rFonts w:hint="eastAsia" w:ascii="宋体" w:hAnsi="宋体"/>
                <w:szCs w:val="21"/>
              </w:rPr>
              <w:t>使用林地</w:t>
            </w:r>
          </w:p>
          <w:p>
            <w:pPr>
              <w:snapToGrid w:val="0"/>
              <w:jc w:val="center"/>
              <w:rPr>
                <w:rFonts w:ascii="宋体" w:hAnsi="宋体"/>
                <w:szCs w:val="21"/>
              </w:rPr>
            </w:pPr>
            <w:r>
              <w:rPr>
                <w:rFonts w:hint="eastAsia" w:ascii="宋体" w:hAnsi="宋体"/>
                <w:szCs w:val="21"/>
              </w:rPr>
              <w:t>性    质</w:t>
            </w:r>
          </w:p>
        </w:tc>
        <w:tc>
          <w:tcPr>
            <w:tcW w:w="1492" w:type="dxa"/>
            <w:gridSpan w:val="3"/>
            <w:vAlign w:val="center"/>
          </w:tcPr>
          <w:p>
            <w:pPr>
              <w:snapToGrid w:val="0"/>
              <w:jc w:val="center"/>
              <w:rPr>
                <w:rFonts w:ascii="宋体" w:hAnsi="宋体"/>
                <w:szCs w:val="21"/>
              </w:rPr>
            </w:pPr>
          </w:p>
        </w:tc>
        <w:tc>
          <w:tcPr>
            <w:tcW w:w="1205" w:type="dxa"/>
            <w:gridSpan w:val="3"/>
            <w:vAlign w:val="center"/>
          </w:tcPr>
          <w:p>
            <w:pPr>
              <w:snapToGrid w:val="0"/>
              <w:jc w:val="center"/>
              <w:rPr>
                <w:rFonts w:ascii="宋体" w:hAnsi="宋体"/>
                <w:szCs w:val="21"/>
              </w:rPr>
            </w:pPr>
            <w:r>
              <w:rPr>
                <w:rFonts w:hint="eastAsia" w:ascii="宋体" w:hAnsi="宋体"/>
                <w:szCs w:val="21"/>
              </w:rPr>
              <w:t>使用期限</w:t>
            </w:r>
          </w:p>
        </w:tc>
        <w:tc>
          <w:tcPr>
            <w:tcW w:w="1074" w:type="dxa"/>
            <w:gridSpan w:val="2"/>
            <w:vAlign w:val="center"/>
          </w:tcPr>
          <w:p>
            <w:pPr>
              <w:snapToGrid w:val="0"/>
              <w:jc w:val="center"/>
              <w:rPr>
                <w:rFonts w:ascii="宋体" w:hAnsi="宋体"/>
                <w:szCs w:val="21"/>
              </w:rPr>
            </w:pPr>
            <w:bookmarkStart w:id="3" w:name="AreaDate"/>
            <w:bookmarkEnd w:id="3"/>
          </w:p>
        </w:tc>
        <w:tc>
          <w:tcPr>
            <w:tcW w:w="2407" w:type="dxa"/>
            <w:gridSpan w:val="11"/>
            <w:vAlign w:val="center"/>
          </w:tcPr>
          <w:p>
            <w:pPr>
              <w:snapToGrid w:val="0"/>
              <w:jc w:val="center"/>
              <w:rPr>
                <w:rFonts w:ascii="宋体" w:hAnsi="宋体"/>
                <w:szCs w:val="21"/>
              </w:rPr>
            </w:pPr>
            <w:r>
              <w:rPr>
                <w:rFonts w:hint="eastAsia" w:ascii="宋体" w:hAnsi="宋体"/>
                <w:szCs w:val="21"/>
              </w:rPr>
              <w:t>应缴森林植被恢复费（元）</w:t>
            </w:r>
          </w:p>
        </w:tc>
        <w:tc>
          <w:tcPr>
            <w:tcW w:w="1286" w:type="dxa"/>
            <w:gridSpan w:val="2"/>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1491" w:type="dxa"/>
            <w:gridSpan w:val="2"/>
            <w:vAlign w:val="center"/>
          </w:tcPr>
          <w:p>
            <w:pPr>
              <w:snapToGrid w:val="0"/>
              <w:jc w:val="center"/>
              <w:rPr>
                <w:rFonts w:ascii="宋体" w:hAnsi="宋体"/>
                <w:szCs w:val="21"/>
              </w:rPr>
            </w:pPr>
            <w:r>
              <w:rPr>
                <w:rFonts w:hint="eastAsia" w:ascii="宋体" w:hAnsi="宋体"/>
                <w:szCs w:val="21"/>
              </w:rPr>
              <w:t>使用林地</w:t>
            </w:r>
          </w:p>
          <w:p>
            <w:pPr>
              <w:snapToGrid w:val="0"/>
              <w:jc w:val="center"/>
              <w:rPr>
                <w:rFonts w:ascii="宋体" w:hAnsi="宋体"/>
                <w:szCs w:val="21"/>
              </w:rPr>
            </w:pPr>
            <w:r>
              <w:rPr>
                <w:rFonts w:hint="eastAsia" w:ascii="宋体" w:hAnsi="宋体"/>
                <w:szCs w:val="21"/>
              </w:rPr>
              <w:t>类   型</w:t>
            </w:r>
          </w:p>
        </w:tc>
        <w:tc>
          <w:tcPr>
            <w:tcW w:w="1089" w:type="dxa"/>
            <w:gridSpan w:val="2"/>
            <w:vAlign w:val="center"/>
          </w:tcPr>
          <w:p>
            <w:pPr>
              <w:snapToGrid w:val="0"/>
              <w:jc w:val="center"/>
              <w:rPr>
                <w:rFonts w:ascii="宋体" w:hAnsi="宋体"/>
                <w:szCs w:val="21"/>
              </w:rPr>
            </w:pPr>
            <w:r>
              <w:rPr>
                <w:rFonts w:hint="eastAsia" w:ascii="宋体" w:hAnsi="宋体"/>
                <w:szCs w:val="21"/>
              </w:rPr>
              <w:t>总计</w:t>
            </w:r>
          </w:p>
        </w:tc>
        <w:tc>
          <w:tcPr>
            <w:tcW w:w="949" w:type="dxa"/>
            <w:gridSpan w:val="2"/>
            <w:vAlign w:val="center"/>
          </w:tcPr>
          <w:p>
            <w:pPr>
              <w:snapToGrid w:val="0"/>
              <w:jc w:val="center"/>
              <w:rPr>
                <w:rFonts w:ascii="宋体" w:hAnsi="宋体"/>
                <w:szCs w:val="21"/>
              </w:rPr>
            </w:pPr>
            <w:r>
              <w:rPr>
                <w:rFonts w:hint="eastAsia" w:ascii="宋体" w:hAnsi="宋体"/>
                <w:szCs w:val="21"/>
              </w:rPr>
              <w:t>防护林</w:t>
            </w:r>
          </w:p>
          <w:p>
            <w:pPr>
              <w:snapToGrid w:val="0"/>
              <w:jc w:val="center"/>
              <w:rPr>
                <w:rFonts w:ascii="宋体" w:hAnsi="宋体"/>
                <w:szCs w:val="21"/>
              </w:rPr>
            </w:pPr>
            <w:r>
              <w:rPr>
                <w:rFonts w:hint="eastAsia" w:ascii="宋体" w:hAnsi="宋体"/>
                <w:szCs w:val="21"/>
              </w:rPr>
              <w:t>林地</w:t>
            </w:r>
          </w:p>
        </w:tc>
        <w:tc>
          <w:tcPr>
            <w:tcW w:w="949" w:type="dxa"/>
            <w:gridSpan w:val="3"/>
            <w:vAlign w:val="center"/>
          </w:tcPr>
          <w:p>
            <w:pPr>
              <w:snapToGrid w:val="0"/>
              <w:jc w:val="center"/>
              <w:rPr>
                <w:rFonts w:ascii="宋体" w:hAnsi="宋体"/>
                <w:szCs w:val="21"/>
              </w:rPr>
            </w:pPr>
            <w:r>
              <w:rPr>
                <w:rFonts w:hint="eastAsia" w:ascii="宋体" w:hAnsi="宋体"/>
                <w:szCs w:val="21"/>
              </w:rPr>
              <w:t>特用林</w:t>
            </w:r>
          </w:p>
          <w:p>
            <w:pPr>
              <w:snapToGrid w:val="0"/>
              <w:jc w:val="center"/>
              <w:rPr>
                <w:rFonts w:ascii="宋体" w:hAnsi="宋体"/>
                <w:szCs w:val="21"/>
              </w:rPr>
            </w:pPr>
            <w:r>
              <w:rPr>
                <w:rFonts w:hint="eastAsia" w:ascii="宋体" w:hAnsi="宋体"/>
                <w:szCs w:val="21"/>
              </w:rPr>
              <w:t>林地</w:t>
            </w:r>
          </w:p>
        </w:tc>
        <w:tc>
          <w:tcPr>
            <w:tcW w:w="949" w:type="dxa"/>
            <w:gridSpan w:val="3"/>
            <w:vAlign w:val="center"/>
          </w:tcPr>
          <w:p>
            <w:pPr>
              <w:snapToGrid w:val="0"/>
              <w:jc w:val="center"/>
              <w:rPr>
                <w:rFonts w:ascii="宋体" w:hAnsi="宋体"/>
                <w:szCs w:val="21"/>
              </w:rPr>
            </w:pPr>
            <w:r>
              <w:rPr>
                <w:rFonts w:hint="eastAsia" w:ascii="宋体" w:hAnsi="宋体"/>
                <w:szCs w:val="21"/>
              </w:rPr>
              <w:t>用材林</w:t>
            </w:r>
          </w:p>
          <w:p>
            <w:pPr>
              <w:snapToGrid w:val="0"/>
              <w:jc w:val="center"/>
              <w:rPr>
                <w:rFonts w:ascii="宋体" w:hAnsi="宋体"/>
                <w:szCs w:val="21"/>
              </w:rPr>
            </w:pPr>
            <w:r>
              <w:rPr>
                <w:rFonts w:hint="eastAsia" w:ascii="宋体" w:hAnsi="宋体"/>
                <w:szCs w:val="21"/>
              </w:rPr>
              <w:t>林地</w:t>
            </w:r>
          </w:p>
        </w:tc>
        <w:tc>
          <w:tcPr>
            <w:tcW w:w="949" w:type="dxa"/>
            <w:gridSpan w:val="3"/>
            <w:vAlign w:val="center"/>
          </w:tcPr>
          <w:p>
            <w:pPr>
              <w:snapToGrid w:val="0"/>
              <w:jc w:val="center"/>
              <w:rPr>
                <w:rFonts w:ascii="宋体" w:hAnsi="宋体"/>
                <w:szCs w:val="21"/>
              </w:rPr>
            </w:pPr>
            <w:r>
              <w:rPr>
                <w:rFonts w:hint="eastAsia" w:ascii="宋体" w:hAnsi="宋体"/>
                <w:szCs w:val="21"/>
              </w:rPr>
              <w:t>经济林</w:t>
            </w:r>
          </w:p>
          <w:p>
            <w:pPr>
              <w:snapToGrid w:val="0"/>
              <w:jc w:val="center"/>
              <w:rPr>
                <w:rFonts w:ascii="宋体" w:hAnsi="宋体"/>
                <w:szCs w:val="21"/>
              </w:rPr>
            </w:pPr>
            <w:r>
              <w:rPr>
                <w:rFonts w:hint="eastAsia" w:ascii="宋体" w:hAnsi="宋体"/>
                <w:szCs w:val="21"/>
              </w:rPr>
              <w:t>林地</w:t>
            </w:r>
          </w:p>
        </w:tc>
        <w:tc>
          <w:tcPr>
            <w:tcW w:w="952" w:type="dxa"/>
            <w:gridSpan w:val="3"/>
            <w:vAlign w:val="center"/>
          </w:tcPr>
          <w:p>
            <w:pPr>
              <w:snapToGrid w:val="0"/>
              <w:jc w:val="center"/>
              <w:rPr>
                <w:rFonts w:ascii="宋体" w:hAnsi="宋体"/>
                <w:szCs w:val="21"/>
              </w:rPr>
            </w:pPr>
            <w:r>
              <w:rPr>
                <w:rFonts w:hint="eastAsia" w:ascii="宋体" w:hAnsi="宋体"/>
                <w:szCs w:val="21"/>
              </w:rPr>
              <w:t>薪炭林</w:t>
            </w:r>
          </w:p>
          <w:p>
            <w:pPr>
              <w:snapToGrid w:val="0"/>
              <w:jc w:val="center"/>
              <w:rPr>
                <w:rFonts w:ascii="宋体" w:hAnsi="宋体"/>
                <w:szCs w:val="21"/>
              </w:rPr>
            </w:pPr>
            <w:r>
              <w:rPr>
                <w:rFonts w:hint="eastAsia" w:ascii="宋体" w:hAnsi="宋体"/>
                <w:szCs w:val="21"/>
              </w:rPr>
              <w:t>林地</w:t>
            </w:r>
          </w:p>
        </w:tc>
        <w:tc>
          <w:tcPr>
            <w:tcW w:w="816" w:type="dxa"/>
            <w:gridSpan w:val="4"/>
            <w:vAlign w:val="center"/>
          </w:tcPr>
          <w:p>
            <w:pPr>
              <w:snapToGrid w:val="0"/>
              <w:jc w:val="center"/>
              <w:rPr>
                <w:rFonts w:ascii="宋体" w:hAnsi="宋体"/>
                <w:szCs w:val="21"/>
              </w:rPr>
            </w:pPr>
            <w:r>
              <w:rPr>
                <w:rFonts w:hint="eastAsia" w:ascii="宋体" w:hAnsi="宋体"/>
                <w:szCs w:val="21"/>
              </w:rPr>
              <w:t>苗圃地</w:t>
            </w:r>
          </w:p>
        </w:tc>
        <w:tc>
          <w:tcPr>
            <w:tcW w:w="822" w:type="dxa"/>
            <w:gridSpan w:val="2"/>
            <w:vAlign w:val="center"/>
          </w:tcPr>
          <w:p>
            <w:pPr>
              <w:snapToGrid w:val="0"/>
              <w:jc w:val="center"/>
              <w:rPr>
                <w:rFonts w:ascii="宋体" w:hAnsi="宋体"/>
                <w:szCs w:val="21"/>
              </w:rPr>
            </w:pPr>
            <w:r>
              <w:rPr>
                <w:rFonts w:hint="eastAsia" w:ascii="宋体" w:hAnsi="宋体"/>
                <w:szCs w:val="21"/>
              </w:rPr>
              <w:t>其他</w:t>
            </w:r>
          </w:p>
          <w:p>
            <w:pPr>
              <w:snapToGrid w:val="0"/>
              <w:jc w:val="center"/>
              <w:rPr>
                <w:rFonts w:ascii="宋体" w:hAnsi="宋体"/>
                <w:szCs w:val="21"/>
              </w:rPr>
            </w:pPr>
            <w:r>
              <w:rPr>
                <w:rFonts w:hint="eastAsia" w:ascii="宋体" w:hAnsi="宋体"/>
                <w:szCs w:val="21"/>
              </w:rPr>
              <w:t>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7" w:hRule="atLeast"/>
          <w:jc w:val="center"/>
        </w:trPr>
        <w:tc>
          <w:tcPr>
            <w:tcW w:w="762" w:type="dxa"/>
            <w:vMerge w:val="restart"/>
            <w:vAlign w:val="center"/>
          </w:tcPr>
          <w:p>
            <w:pPr>
              <w:snapToGrid w:val="0"/>
              <w:jc w:val="center"/>
              <w:rPr>
                <w:rFonts w:ascii="宋体" w:hAnsi="宋体"/>
                <w:szCs w:val="21"/>
              </w:rPr>
            </w:pPr>
            <w:r>
              <w:rPr>
                <w:rFonts w:hint="eastAsia" w:ascii="宋体" w:hAnsi="宋体"/>
                <w:szCs w:val="21"/>
              </w:rPr>
              <w:t>面积</w:t>
            </w:r>
          </w:p>
          <w:p>
            <w:pPr>
              <w:snapToGrid w:val="0"/>
              <w:jc w:val="center"/>
              <w:rPr>
                <w:rFonts w:ascii="宋体" w:hAnsi="宋体"/>
                <w:szCs w:val="21"/>
              </w:rPr>
            </w:pPr>
            <w:r>
              <w:rPr>
                <w:rFonts w:hint="eastAsia" w:ascii="宋体" w:hAnsi="宋体"/>
                <w:szCs w:val="21"/>
              </w:rPr>
              <w:t>/公顷</w:t>
            </w:r>
          </w:p>
        </w:tc>
        <w:tc>
          <w:tcPr>
            <w:tcW w:w="729" w:type="dxa"/>
            <w:vAlign w:val="center"/>
          </w:tcPr>
          <w:p>
            <w:pPr>
              <w:snapToGrid w:val="0"/>
              <w:jc w:val="center"/>
              <w:rPr>
                <w:rFonts w:ascii="宋体" w:hAnsi="宋体"/>
                <w:szCs w:val="21"/>
              </w:rPr>
            </w:pPr>
            <w:r>
              <w:rPr>
                <w:rFonts w:hint="eastAsia" w:ascii="宋体" w:hAnsi="宋体"/>
                <w:szCs w:val="21"/>
              </w:rPr>
              <w:t>计</w:t>
            </w:r>
          </w:p>
        </w:tc>
        <w:tc>
          <w:tcPr>
            <w:tcW w:w="1089" w:type="dxa"/>
            <w:gridSpan w:val="2"/>
            <w:vAlign w:val="center"/>
          </w:tcPr>
          <w:p>
            <w:pPr>
              <w:snapToGrid w:val="0"/>
              <w:jc w:val="center"/>
              <w:rPr>
                <w:rFonts w:ascii="宋体" w:hAnsi="宋体"/>
                <w:szCs w:val="21"/>
              </w:rPr>
            </w:pPr>
          </w:p>
        </w:tc>
        <w:tc>
          <w:tcPr>
            <w:tcW w:w="949" w:type="dxa"/>
            <w:gridSpan w:val="2"/>
            <w:vAlign w:val="center"/>
          </w:tcPr>
          <w:p>
            <w:pPr>
              <w:snapToGrid w:val="0"/>
              <w:jc w:val="center"/>
              <w:rPr>
                <w:rFonts w:ascii="宋体" w:hAnsi="宋体"/>
                <w:szCs w:val="21"/>
              </w:rPr>
            </w:pPr>
            <w:bookmarkStart w:id="4" w:name="AreaTotalSum1"/>
            <w:bookmarkEnd w:id="4"/>
          </w:p>
        </w:tc>
        <w:tc>
          <w:tcPr>
            <w:tcW w:w="949" w:type="dxa"/>
            <w:gridSpan w:val="3"/>
            <w:vAlign w:val="center"/>
          </w:tcPr>
          <w:p>
            <w:pPr>
              <w:snapToGrid w:val="0"/>
              <w:jc w:val="center"/>
              <w:rPr>
                <w:rFonts w:ascii="宋体" w:hAnsi="宋体"/>
                <w:szCs w:val="21"/>
              </w:rPr>
            </w:pPr>
            <w:bookmarkStart w:id="5" w:name="AreaTotalSum3"/>
            <w:bookmarkEnd w:id="5"/>
          </w:p>
        </w:tc>
        <w:tc>
          <w:tcPr>
            <w:tcW w:w="949" w:type="dxa"/>
            <w:gridSpan w:val="3"/>
            <w:vAlign w:val="center"/>
          </w:tcPr>
          <w:p>
            <w:pPr>
              <w:snapToGrid w:val="0"/>
              <w:jc w:val="center"/>
              <w:rPr>
                <w:rFonts w:ascii="宋体" w:hAnsi="宋体"/>
                <w:szCs w:val="21"/>
              </w:rPr>
            </w:pPr>
            <w:bookmarkStart w:id="6" w:name="AreaTotalSum5"/>
            <w:bookmarkEnd w:id="6"/>
          </w:p>
        </w:tc>
        <w:tc>
          <w:tcPr>
            <w:tcW w:w="949" w:type="dxa"/>
            <w:gridSpan w:val="3"/>
            <w:vAlign w:val="center"/>
          </w:tcPr>
          <w:p>
            <w:pPr>
              <w:snapToGrid w:val="0"/>
              <w:jc w:val="center"/>
              <w:rPr>
                <w:rFonts w:ascii="宋体" w:hAnsi="宋体"/>
                <w:szCs w:val="21"/>
              </w:rPr>
            </w:pPr>
          </w:p>
        </w:tc>
        <w:tc>
          <w:tcPr>
            <w:tcW w:w="952" w:type="dxa"/>
            <w:gridSpan w:val="3"/>
            <w:vAlign w:val="center"/>
          </w:tcPr>
          <w:p>
            <w:pPr>
              <w:snapToGrid w:val="0"/>
              <w:jc w:val="center"/>
              <w:rPr>
                <w:rFonts w:ascii="宋体" w:hAnsi="宋体"/>
                <w:szCs w:val="21"/>
              </w:rPr>
            </w:pPr>
            <w:bookmarkStart w:id="7" w:name="AreaTotalSum7"/>
            <w:bookmarkEnd w:id="7"/>
          </w:p>
        </w:tc>
        <w:tc>
          <w:tcPr>
            <w:tcW w:w="816" w:type="dxa"/>
            <w:gridSpan w:val="4"/>
            <w:vAlign w:val="center"/>
          </w:tcPr>
          <w:p>
            <w:pPr>
              <w:snapToGrid w:val="0"/>
              <w:jc w:val="center"/>
              <w:rPr>
                <w:rFonts w:ascii="宋体" w:hAnsi="宋体"/>
                <w:szCs w:val="21"/>
              </w:rPr>
            </w:pPr>
            <w:bookmarkStart w:id="8" w:name="AreaTotalSum9"/>
            <w:bookmarkEnd w:id="8"/>
          </w:p>
        </w:tc>
        <w:tc>
          <w:tcPr>
            <w:tcW w:w="822" w:type="dxa"/>
            <w:gridSpan w:val="2"/>
            <w:vAlign w:val="center"/>
          </w:tcPr>
          <w:p>
            <w:pPr>
              <w:snapToGrid w:val="0"/>
              <w:jc w:val="center"/>
              <w:rPr>
                <w:rFonts w:ascii="宋体" w:hAnsi="宋体"/>
                <w:szCs w:val="21"/>
              </w:rPr>
            </w:pPr>
            <w:bookmarkStart w:id="9" w:name="AreaTotalSumqt"/>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762" w:type="dxa"/>
            <w:vMerge w:val="continue"/>
            <w:vAlign w:val="center"/>
          </w:tcPr>
          <w:p>
            <w:pPr>
              <w:snapToGrid w:val="0"/>
              <w:jc w:val="center"/>
              <w:rPr>
                <w:rFonts w:ascii="宋体" w:hAnsi="宋体"/>
                <w:szCs w:val="21"/>
              </w:rPr>
            </w:pPr>
          </w:p>
        </w:tc>
        <w:tc>
          <w:tcPr>
            <w:tcW w:w="729" w:type="dxa"/>
            <w:vAlign w:val="center"/>
          </w:tcPr>
          <w:p>
            <w:pPr>
              <w:snapToGrid w:val="0"/>
              <w:jc w:val="center"/>
              <w:rPr>
                <w:rFonts w:ascii="宋体" w:hAnsi="宋体"/>
                <w:szCs w:val="21"/>
              </w:rPr>
            </w:pPr>
            <w:r>
              <w:rPr>
                <w:rFonts w:hint="eastAsia" w:ascii="宋体" w:hAnsi="宋体"/>
                <w:szCs w:val="21"/>
              </w:rPr>
              <w:t>国有</w:t>
            </w:r>
          </w:p>
        </w:tc>
        <w:tc>
          <w:tcPr>
            <w:tcW w:w="1089" w:type="dxa"/>
            <w:gridSpan w:val="2"/>
            <w:vAlign w:val="center"/>
          </w:tcPr>
          <w:p>
            <w:pPr>
              <w:snapToGrid w:val="0"/>
              <w:jc w:val="center"/>
              <w:rPr>
                <w:rFonts w:ascii="宋体" w:hAnsi="宋体"/>
                <w:szCs w:val="21"/>
              </w:rPr>
            </w:pPr>
            <w:bookmarkStart w:id="10" w:name="AreaStateSum"/>
            <w:bookmarkEnd w:id="10"/>
          </w:p>
        </w:tc>
        <w:tc>
          <w:tcPr>
            <w:tcW w:w="949" w:type="dxa"/>
            <w:gridSpan w:val="2"/>
            <w:vAlign w:val="center"/>
          </w:tcPr>
          <w:p>
            <w:pPr>
              <w:snapToGrid w:val="0"/>
              <w:jc w:val="center"/>
              <w:rPr>
                <w:rFonts w:ascii="宋体" w:hAnsi="宋体"/>
                <w:szCs w:val="21"/>
              </w:rPr>
            </w:pPr>
            <w:bookmarkStart w:id="11" w:name="AreaState1"/>
            <w:bookmarkEnd w:id="11"/>
          </w:p>
        </w:tc>
        <w:tc>
          <w:tcPr>
            <w:tcW w:w="949" w:type="dxa"/>
            <w:gridSpan w:val="3"/>
            <w:vAlign w:val="center"/>
          </w:tcPr>
          <w:p>
            <w:pPr>
              <w:snapToGrid w:val="0"/>
              <w:jc w:val="center"/>
              <w:rPr>
                <w:rFonts w:ascii="宋体" w:hAnsi="宋体"/>
                <w:szCs w:val="21"/>
              </w:rPr>
            </w:pPr>
            <w:bookmarkStart w:id="12" w:name="AreaState3"/>
            <w:bookmarkEnd w:id="12"/>
          </w:p>
        </w:tc>
        <w:tc>
          <w:tcPr>
            <w:tcW w:w="949" w:type="dxa"/>
            <w:gridSpan w:val="3"/>
            <w:vAlign w:val="center"/>
          </w:tcPr>
          <w:p>
            <w:pPr>
              <w:snapToGrid w:val="0"/>
              <w:jc w:val="center"/>
              <w:rPr>
                <w:rFonts w:ascii="宋体" w:hAnsi="宋体"/>
                <w:szCs w:val="21"/>
              </w:rPr>
            </w:pPr>
            <w:bookmarkStart w:id="13" w:name="AreaState5"/>
            <w:bookmarkEnd w:id="13"/>
          </w:p>
        </w:tc>
        <w:tc>
          <w:tcPr>
            <w:tcW w:w="949" w:type="dxa"/>
            <w:gridSpan w:val="3"/>
            <w:vAlign w:val="center"/>
          </w:tcPr>
          <w:p>
            <w:pPr>
              <w:snapToGrid w:val="0"/>
              <w:jc w:val="center"/>
              <w:rPr>
                <w:rFonts w:ascii="宋体" w:hAnsi="宋体"/>
                <w:szCs w:val="21"/>
              </w:rPr>
            </w:pPr>
            <w:bookmarkStart w:id="14" w:name="AreaState6"/>
            <w:bookmarkEnd w:id="14"/>
          </w:p>
        </w:tc>
        <w:tc>
          <w:tcPr>
            <w:tcW w:w="952" w:type="dxa"/>
            <w:gridSpan w:val="3"/>
            <w:vAlign w:val="center"/>
          </w:tcPr>
          <w:p>
            <w:pPr>
              <w:snapToGrid w:val="0"/>
              <w:jc w:val="center"/>
              <w:rPr>
                <w:rFonts w:ascii="宋体" w:hAnsi="宋体"/>
                <w:szCs w:val="21"/>
              </w:rPr>
            </w:pPr>
            <w:bookmarkStart w:id="15" w:name="AreaState7"/>
            <w:bookmarkEnd w:id="15"/>
          </w:p>
        </w:tc>
        <w:tc>
          <w:tcPr>
            <w:tcW w:w="816" w:type="dxa"/>
            <w:gridSpan w:val="4"/>
            <w:vAlign w:val="center"/>
          </w:tcPr>
          <w:p>
            <w:pPr>
              <w:snapToGrid w:val="0"/>
              <w:jc w:val="center"/>
              <w:rPr>
                <w:rFonts w:ascii="宋体" w:hAnsi="宋体"/>
                <w:szCs w:val="21"/>
              </w:rPr>
            </w:pPr>
            <w:bookmarkStart w:id="16" w:name="AreaState9"/>
            <w:bookmarkEnd w:id="16"/>
          </w:p>
        </w:tc>
        <w:tc>
          <w:tcPr>
            <w:tcW w:w="822" w:type="dxa"/>
            <w:gridSpan w:val="2"/>
            <w:vAlign w:val="center"/>
          </w:tcPr>
          <w:p>
            <w:pPr>
              <w:snapToGrid w:val="0"/>
              <w:jc w:val="center"/>
              <w:rPr>
                <w:rFonts w:ascii="宋体" w:hAnsi="宋体"/>
                <w:szCs w:val="21"/>
              </w:rPr>
            </w:pPr>
            <w:bookmarkStart w:id="17" w:name="AreaStateqt"/>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762" w:type="dxa"/>
            <w:vMerge w:val="continue"/>
            <w:vAlign w:val="center"/>
          </w:tcPr>
          <w:p>
            <w:pPr>
              <w:snapToGrid w:val="0"/>
              <w:jc w:val="center"/>
              <w:rPr>
                <w:rFonts w:ascii="宋体" w:hAnsi="宋体"/>
                <w:szCs w:val="21"/>
              </w:rPr>
            </w:pPr>
          </w:p>
        </w:tc>
        <w:tc>
          <w:tcPr>
            <w:tcW w:w="729" w:type="dxa"/>
            <w:vAlign w:val="center"/>
          </w:tcPr>
          <w:p>
            <w:pPr>
              <w:snapToGrid w:val="0"/>
              <w:jc w:val="center"/>
              <w:rPr>
                <w:rFonts w:ascii="宋体" w:hAnsi="宋体"/>
                <w:szCs w:val="21"/>
              </w:rPr>
            </w:pPr>
            <w:r>
              <w:rPr>
                <w:rFonts w:hint="eastAsia" w:ascii="宋体" w:hAnsi="宋体"/>
                <w:szCs w:val="21"/>
              </w:rPr>
              <w:t>集体</w:t>
            </w:r>
          </w:p>
        </w:tc>
        <w:tc>
          <w:tcPr>
            <w:tcW w:w="1089" w:type="dxa"/>
            <w:gridSpan w:val="2"/>
            <w:vAlign w:val="center"/>
          </w:tcPr>
          <w:p>
            <w:pPr>
              <w:snapToGrid w:val="0"/>
              <w:jc w:val="center"/>
              <w:rPr>
                <w:rFonts w:ascii="宋体" w:hAnsi="宋体"/>
                <w:szCs w:val="21"/>
              </w:rPr>
            </w:pPr>
          </w:p>
        </w:tc>
        <w:tc>
          <w:tcPr>
            <w:tcW w:w="949" w:type="dxa"/>
            <w:gridSpan w:val="2"/>
            <w:vAlign w:val="center"/>
          </w:tcPr>
          <w:p>
            <w:pPr>
              <w:snapToGrid w:val="0"/>
              <w:jc w:val="center"/>
              <w:rPr>
                <w:rFonts w:ascii="宋体" w:hAnsi="宋体"/>
                <w:szCs w:val="21"/>
              </w:rPr>
            </w:pPr>
            <w:bookmarkStart w:id="18" w:name="AreaCollective1"/>
            <w:bookmarkEnd w:id="18"/>
          </w:p>
        </w:tc>
        <w:tc>
          <w:tcPr>
            <w:tcW w:w="949" w:type="dxa"/>
            <w:gridSpan w:val="3"/>
            <w:vAlign w:val="center"/>
          </w:tcPr>
          <w:p>
            <w:pPr>
              <w:snapToGrid w:val="0"/>
              <w:jc w:val="center"/>
              <w:rPr>
                <w:rFonts w:ascii="宋体" w:hAnsi="宋体"/>
                <w:szCs w:val="21"/>
              </w:rPr>
            </w:pPr>
            <w:bookmarkStart w:id="19" w:name="AreaCollective3"/>
            <w:bookmarkEnd w:id="19"/>
          </w:p>
        </w:tc>
        <w:tc>
          <w:tcPr>
            <w:tcW w:w="949" w:type="dxa"/>
            <w:gridSpan w:val="3"/>
            <w:vAlign w:val="center"/>
          </w:tcPr>
          <w:p>
            <w:pPr>
              <w:snapToGrid w:val="0"/>
              <w:jc w:val="center"/>
              <w:rPr>
                <w:rFonts w:ascii="宋体" w:hAnsi="宋体"/>
                <w:szCs w:val="21"/>
              </w:rPr>
            </w:pPr>
            <w:bookmarkStart w:id="20" w:name="AreaCollective5"/>
            <w:bookmarkEnd w:id="20"/>
          </w:p>
        </w:tc>
        <w:tc>
          <w:tcPr>
            <w:tcW w:w="949" w:type="dxa"/>
            <w:gridSpan w:val="3"/>
            <w:vAlign w:val="center"/>
          </w:tcPr>
          <w:p>
            <w:pPr>
              <w:snapToGrid w:val="0"/>
              <w:jc w:val="center"/>
              <w:rPr>
                <w:rFonts w:ascii="宋体" w:hAnsi="宋体"/>
                <w:szCs w:val="21"/>
              </w:rPr>
            </w:pPr>
          </w:p>
        </w:tc>
        <w:tc>
          <w:tcPr>
            <w:tcW w:w="952" w:type="dxa"/>
            <w:gridSpan w:val="3"/>
            <w:vAlign w:val="center"/>
          </w:tcPr>
          <w:p>
            <w:pPr>
              <w:snapToGrid w:val="0"/>
              <w:jc w:val="center"/>
              <w:rPr>
                <w:rFonts w:ascii="宋体" w:hAnsi="宋体"/>
                <w:szCs w:val="21"/>
              </w:rPr>
            </w:pPr>
            <w:bookmarkStart w:id="21" w:name="AreaCollective7"/>
            <w:bookmarkEnd w:id="21"/>
          </w:p>
        </w:tc>
        <w:tc>
          <w:tcPr>
            <w:tcW w:w="816" w:type="dxa"/>
            <w:gridSpan w:val="4"/>
            <w:vAlign w:val="center"/>
          </w:tcPr>
          <w:p>
            <w:pPr>
              <w:snapToGrid w:val="0"/>
              <w:jc w:val="center"/>
              <w:rPr>
                <w:rFonts w:ascii="宋体" w:hAnsi="宋体"/>
                <w:szCs w:val="21"/>
              </w:rPr>
            </w:pPr>
            <w:bookmarkStart w:id="22" w:name="AreaCollective9"/>
            <w:bookmarkEnd w:id="22"/>
          </w:p>
        </w:tc>
        <w:tc>
          <w:tcPr>
            <w:tcW w:w="822" w:type="dxa"/>
            <w:gridSpan w:val="2"/>
            <w:vAlign w:val="center"/>
          </w:tcPr>
          <w:p>
            <w:pPr>
              <w:snapToGrid w:val="0"/>
              <w:jc w:val="center"/>
              <w:rPr>
                <w:rFonts w:ascii="宋体" w:hAnsi="宋体"/>
                <w:szCs w:val="21"/>
              </w:rPr>
            </w:pPr>
            <w:bookmarkStart w:id="23" w:name="AreaCollectiveqt"/>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7" w:hRule="atLeast"/>
          <w:jc w:val="center"/>
        </w:trPr>
        <w:tc>
          <w:tcPr>
            <w:tcW w:w="762" w:type="dxa"/>
            <w:vMerge w:val="restart"/>
            <w:vAlign w:val="center"/>
          </w:tcPr>
          <w:p>
            <w:pPr>
              <w:snapToGrid w:val="0"/>
              <w:jc w:val="center"/>
              <w:rPr>
                <w:rFonts w:ascii="宋体" w:hAnsi="宋体"/>
                <w:szCs w:val="21"/>
              </w:rPr>
            </w:pPr>
            <w:r>
              <w:rPr>
                <w:rFonts w:hint="eastAsia" w:ascii="宋体" w:hAnsi="宋体"/>
                <w:szCs w:val="21"/>
              </w:rPr>
              <w:t>蓄积</w:t>
            </w:r>
          </w:p>
          <w:p>
            <w:pPr>
              <w:snapToGrid w:val="0"/>
              <w:jc w:val="center"/>
              <w:rPr>
                <w:rFonts w:ascii="宋体" w:hAnsi="宋体"/>
                <w:szCs w:val="21"/>
              </w:rPr>
            </w:pPr>
            <w:r>
              <w:rPr>
                <w:rFonts w:hint="eastAsia" w:ascii="宋体" w:hAnsi="宋体"/>
                <w:szCs w:val="21"/>
              </w:rPr>
              <w:t>/立方米</w:t>
            </w:r>
          </w:p>
        </w:tc>
        <w:tc>
          <w:tcPr>
            <w:tcW w:w="729" w:type="dxa"/>
            <w:vAlign w:val="center"/>
          </w:tcPr>
          <w:p>
            <w:pPr>
              <w:snapToGrid w:val="0"/>
              <w:jc w:val="center"/>
              <w:rPr>
                <w:rFonts w:ascii="宋体" w:hAnsi="宋体"/>
                <w:szCs w:val="21"/>
              </w:rPr>
            </w:pPr>
            <w:r>
              <w:rPr>
                <w:rFonts w:hint="eastAsia" w:ascii="宋体" w:hAnsi="宋体"/>
                <w:szCs w:val="21"/>
              </w:rPr>
              <w:t>计</w:t>
            </w:r>
          </w:p>
        </w:tc>
        <w:tc>
          <w:tcPr>
            <w:tcW w:w="1089" w:type="dxa"/>
            <w:gridSpan w:val="2"/>
            <w:vAlign w:val="center"/>
          </w:tcPr>
          <w:p>
            <w:pPr>
              <w:snapToGrid w:val="0"/>
              <w:jc w:val="center"/>
              <w:rPr>
                <w:rFonts w:ascii="宋体" w:hAnsi="宋体"/>
                <w:szCs w:val="21"/>
              </w:rPr>
            </w:pPr>
          </w:p>
        </w:tc>
        <w:tc>
          <w:tcPr>
            <w:tcW w:w="949" w:type="dxa"/>
            <w:gridSpan w:val="2"/>
            <w:vAlign w:val="center"/>
          </w:tcPr>
          <w:p>
            <w:pPr>
              <w:snapToGrid w:val="0"/>
              <w:jc w:val="center"/>
              <w:rPr>
                <w:rFonts w:ascii="宋体" w:hAnsi="宋体"/>
                <w:szCs w:val="21"/>
              </w:rPr>
            </w:pPr>
            <w:bookmarkStart w:id="24" w:name="GarnerTotal1"/>
            <w:bookmarkEnd w:id="24"/>
          </w:p>
        </w:tc>
        <w:tc>
          <w:tcPr>
            <w:tcW w:w="949" w:type="dxa"/>
            <w:gridSpan w:val="3"/>
            <w:vAlign w:val="center"/>
          </w:tcPr>
          <w:p>
            <w:pPr>
              <w:snapToGrid w:val="0"/>
              <w:jc w:val="center"/>
              <w:rPr>
                <w:rFonts w:ascii="宋体" w:hAnsi="宋体"/>
                <w:szCs w:val="21"/>
              </w:rPr>
            </w:pPr>
            <w:bookmarkStart w:id="25" w:name="GarnerTotal3"/>
            <w:bookmarkEnd w:id="25"/>
          </w:p>
        </w:tc>
        <w:tc>
          <w:tcPr>
            <w:tcW w:w="949" w:type="dxa"/>
            <w:gridSpan w:val="3"/>
            <w:vAlign w:val="center"/>
          </w:tcPr>
          <w:p>
            <w:pPr>
              <w:snapToGrid w:val="0"/>
              <w:jc w:val="center"/>
              <w:rPr>
                <w:rFonts w:ascii="宋体" w:hAnsi="宋体"/>
                <w:szCs w:val="21"/>
              </w:rPr>
            </w:pPr>
            <w:bookmarkStart w:id="26" w:name="GarnerTotal5"/>
            <w:bookmarkEnd w:id="26"/>
          </w:p>
        </w:tc>
        <w:tc>
          <w:tcPr>
            <w:tcW w:w="949" w:type="dxa"/>
            <w:gridSpan w:val="3"/>
            <w:vAlign w:val="center"/>
          </w:tcPr>
          <w:p>
            <w:pPr>
              <w:snapToGrid w:val="0"/>
              <w:jc w:val="center"/>
              <w:rPr>
                <w:rFonts w:ascii="宋体" w:hAnsi="宋体"/>
                <w:szCs w:val="21"/>
              </w:rPr>
            </w:pPr>
          </w:p>
        </w:tc>
        <w:tc>
          <w:tcPr>
            <w:tcW w:w="952" w:type="dxa"/>
            <w:gridSpan w:val="3"/>
            <w:vAlign w:val="center"/>
          </w:tcPr>
          <w:p>
            <w:pPr>
              <w:snapToGrid w:val="0"/>
              <w:jc w:val="center"/>
              <w:rPr>
                <w:rFonts w:ascii="宋体" w:hAnsi="宋体"/>
                <w:szCs w:val="21"/>
              </w:rPr>
            </w:pPr>
            <w:bookmarkStart w:id="27" w:name="GarnerTotal7"/>
            <w:bookmarkEnd w:id="27"/>
          </w:p>
        </w:tc>
        <w:tc>
          <w:tcPr>
            <w:tcW w:w="816" w:type="dxa"/>
            <w:gridSpan w:val="4"/>
            <w:vAlign w:val="center"/>
          </w:tcPr>
          <w:p>
            <w:pPr>
              <w:snapToGrid w:val="0"/>
              <w:jc w:val="center"/>
              <w:rPr>
                <w:rFonts w:ascii="宋体" w:hAnsi="宋体"/>
                <w:szCs w:val="21"/>
              </w:rPr>
            </w:pPr>
            <w:bookmarkStart w:id="28" w:name="GarnerTotal9"/>
            <w:bookmarkEnd w:id="28"/>
          </w:p>
        </w:tc>
        <w:tc>
          <w:tcPr>
            <w:tcW w:w="822" w:type="dxa"/>
            <w:gridSpan w:val="2"/>
            <w:vAlign w:val="center"/>
          </w:tcPr>
          <w:p>
            <w:pPr>
              <w:snapToGrid w:val="0"/>
              <w:jc w:val="center"/>
              <w:rPr>
                <w:rFonts w:ascii="宋体" w:hAnsi="宋体"/>
                <w:szCs w:val="21"/>
              </w:rPr>
            </w:pPr>
            <w:bookmarkStart w:id="29" w:name="GarnerTotalqt"/>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762" w:type="dxa"/>
            <w:vMerge w:val="continue"/>
            <w:vAlign w:val="center"/>
          </w:tcPr>
          <w:p>
            <w:pPr>
              <w:snapToGrid w:val="0"/>
              <w:jc w:val="center"/>
              <w:rPr>
                <w:rFonts w:ascii="宋体" w:hAnsi="宋体"/>
                <w:szCs w:val="21"/>
              </w:rPr>
            </w:pPr>
          </w:p>
        </w:tc>
        <w:tc>
          <w:tcPr>
            <w:tcW w:w="729" w:type="dxa"/>
            <w:vAlign w:val="center"/>
          </w:tcPr>
          <w:p>
            <w:pPr>
              <w:snapToGrid w:val="0"/>
              <w:jc w:val="center"/>
              <w:rPr>
                <w:rFonts w:ascii="宋体" w:hAnsi="宋体"/>
                <w:szCs w:val="21"/>
              </w:rPr>
            </w:pPr>
            <w:r>
              <w:rPr>
                <w:rFonts w:hint="eastAsia" w:ascii="宋体" w:hAnsi="宋体"/>
                <w:szCs w:val="21"/>
              </w:rPr>
              <w:t>国有</w:t>
            </w:r>
          </w:p>
        </w:tc>
        <w:tc>
          <w:tcPr>
            <w:tcW w:w="1089" w:type="dxa"/>
            <w:gridSpan w:val="2"/>
            <w:vAlign w:val="center"/>
          </w:tcPr>
          <w:p>
            <w:pPr>
              <w:snapToGrid w:val="0"/>
              <w:jc w:val="center"/>
              <w:rPr>
                <w:rFonts w:ascii="宋体" w:hAnsi="宋体"/>
                <w:szCs w:val="21"/>
              </w:rPr>
            </w:pPr>
            <w:bookmarkStart w:id="30" w:name="GarnerStateSum"/>
            <w:bookmarkEnd w:id="30"/>
          </w:p>
        </w:tc>
        <w:tc>
          <w:tcPr>
            <w:tcW w:w="949" w:type="dxa"/>
            <w:gridSpan w:val="2"/>
            <w:vAlign w:val="center"/>
          </w:tcPr>
          <w:p>
            <w:pPr>
              <w:snapToGrid w:val="0"/>
              <w:jc w:val="center"/>
              <w:rPr>
                <w:rFonts w:ascii="宋体" w:hAnsi="宋体"/>
                <w:szCs w:val="21"/>
              </w:rPr>
            </w:pPr>
            <w:bookmarkStart w:id="31" w:name="GarnerState1"/>
            <w:bookmarkEnd w:id="31"/>
          </w:p>
        </w:tc>
        <w:tc>
          <w:tcPr>
            <w:tcW w:w="949" w:type="dxa"/>
            <w:gridSpan w:val="3"/>
            <w:vAlign w:val="center"/>
          </w:tcPr>
          <w:p>
            <w:pPr>
              <w:snapToGrid w:val="0"/>
              <w:jc w:val="center"/>
              <w:rPr>
                <w:rFonts w:ascii="宋体" w:hAnsi="宋体"/>
                <w:szCs w:val="21"/>
              </w:rPr>
            </w:pPr>
            <w:bookmarkStart w:id="32" w:name="GarnerState3"/>
            <w:bookmarkEnd w:id="32"/>
          </w:p>
        </w:tc>
        <w:tc>
          <w:tcPr>
            <w:tcW w:w="949" w:type="dxa"/>
            <w:gridSpan w:val="3"/>
            <w:vAlign w:val="center"/>
          </w:tcPr>
          <w:p>
            <w:pPr>
              <w:snapToGrid w:val="0"/>
              <w:jc w:val="center"/>
              <w:rPr>
                <w:rFonts w:ascii="宋体" w:hAnsi="宋体"/>
                <w:szCs w:val="21"/>
              </w:rPr>
            </w:pPr>
            <w:bookmarkStart w:id="33" w:name="GarnerState5"/>
            <w:bookmarkEnd w:id="33"/>
          </w:p>
        </w:tc>
        <w:tc>
          <w:tcPr>
            <w:tcW w:w="949" w:type="dxa"/>
            <w:gridSpan w:val="3"/>
            <w:vAlign w:val="center"/>
          </w:tcPr>
          <w:p>
            <w:pPr>
              <w:snapToGrid w:val="0"/>
              <w:jc w:val="center"/>
              <w:rPr>
                <w:rFonts w:ascii="宋体" w:hAnsi="宋体"/>
                <w:szCs w:val="21"/>
              </w:rPr>
            </w:pPr>
            <w:bookmarkStart w:id="34" w:name="GarnerState6"/>
            <w:bookmarkEnd w:id="34"/>
          </w:p>
        </w:tc>
        <w:tc>
          <w:tcPr>
            <w:tcW w:w="952" w:type="dxa"/>
            <w:gridSpan w:val="3"/>
            <w:vAlign w:val="center"/>
          </w:tcPr>
          <w:p>
            <w:pPr>
              <w:snapToGrid w:val="0"/>
              <w:jc w:val="center"/>
              <w:rPr>
                <w:rFonts w:ascii="宋体" w:hAnsi="宋体"/>
                <w:szCs w:val="21"/>
              </w:rPr>
            </w:pPr>
            <w:bookmarkStart w:id="35" w:name="GarnerState7"/>
            <w:bookmarkEnd w:id="35"/>
          </w:p>
        </w:tc>
        <w:tc>
          <w:tcPr>
            <w:tcW w:w="816" w:type="dxa"/>
            <w:gridSpan w:val="4"/>
            <w:vAlign w:val="center"/>
          </w:tcPr>
          <w:p>
            <w:pPr>
              <w:snapToGrid w:val="0"/>
              <w:jc w:val="center"/>
              <w:rPr>
                <w:rFonts w:ascii="宋体" w:hAnsi="宋体"/>
                <w:szCs w:val="21"/>
              </w:rPr>
            </w:pPr>
            <w:bookmarkStart w:id="36" w:name="GarnerState9"/>
            <w:bookmarkEnd w:id="36"/>
          </w:p>
        </w:tc>
        <w:tc>
          <w:tcPr>
            <w:tcW w:w="822" w:type="dxa"/>
            <w:gridSpan w:val="2"/>
            <w:vAlign w:val="center"/>
          </w:tcPr>
          <w:p>
            <w:pPr>
              <w:snapToGrid w:val="0"/>
              <w:jc w:val="center"/>
              <w:rPr>
                <w:rFonts w:ascii="宋体" w:hAnsi="宋体"/>
                <w:szCs w:val="21"/>
              </w:rPr>
            </w:pPr>
            <w:bookmarkStart w:id="37" w:name="GarnerStateqt"/>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7" w:hRule="atLeast"/>
          <w:jc w:val="center"/>
        </w:trPr>
        <w:tc>
          <w:tcPr>
            <w:tcW w:w="762" w:type="dxa"/>
            <w:vMerge w:val="continue"/>
            <w:vAlign w:val="center"/>
          </w:tcPr>
          <w:p>
            <w:pPr>
              <w:snapToGrid w:val="0"/>
              <w:jc w:val="center"/>
              <w:rPr>
                <w:rFonts w:ascii="宋体" w:hAnsi="宋体"/>
                <w:szCs w:val="21"/>
              </w:rPr>
            </w:pPr>
          </w:p>
        </w:tc>
        <w:tc>
          <w:tcPr>
            <w:tcW w:w="729" w:type="dxa"/>
            <w:vAlign w:val="center"/>
          </w:tcPr>
          <w:p>
            <w:pPr>
              <w:snapToGrid w:val="0"/>
              <w:jc w:val="center"/>
              <w:rPr>
                <w:rFonts w:ascii="宋体" w:hAnsi="宋体"/>
                <w:szCs w:val="21"/>
              </w:rPr>
            </w:pPr>
            <w:r>
              <w:rPr>
                <w:rFonts w:hint="eastAsia" w:ascii="宋体" w:hAnsi="宋体"/>
                <w:szCs w:val="21"/>
              </w:rPr>
              <w:t>集体</w:t>
            </w:r>
          </w:p>
        </w:tc>
        <w:tc>
          <w:tcPr>
            <w:tcW w:w="1089" w:type="dxa"/>
            <w:gridSpan w:val="2"/>
            <w:vAlign w:val="center"/>
          </w:tcPr>
          <w:p>
            <w:pPr>
              <w:snapToGrid w:val="0"/>
              <w:jc w:val="center"/>
              <w:rPr>
                <w:rFonts w:ascii="宋体" w:hAnsi="宋体"/>
                <w:szCs w:val="21"/>
              </w:rPr>
            </w:pPr>
          </w:p>
        </w:tc>
        <w:tc>
          <w:tcPr>
            <w:tcW w:w="949" w:type="dxa"/>
            <w:gridSpan w:val="2"/>
            <w:vAlign w:val="center"/>
          </w:tcPr>
          <w:p>
            <w:pPr>
              <w:snapToGrid w:val="0"/>
              <w:jc w:val="center"/>
              <w:rPr>
                <w:rFonts w:ascii="宋体" w:hAnsi="宋体"/>
                <w:szCs w:val="21"/>
              </w:rPr>
            </w:pPr>
            <w:bookmarkStart w:id="38" w:name="GarnerCollective1"/>
            <w:bookmarkEnd w:id="38"/>
          </w:p>
        </w:tc>
        <w:tc>
          <w:tcPr>
            <w:tcW w:w="949" w:type="dxa"/>
            <w:gridSpan w:val="3"/>
            <w:vAlign w:val="center"/>
          </w:tcPr>
          <w:p>
            <w:pPr>
              <w:snapToGrid w:val="0"/>
              <w:jc w:val="center"/>
              <w:rPr>
                <w:rFonts w:ascii="宋体" w:hAnsi="宋体"/>
                <w:szCs w:val="21"/>
              </w:rPr>
            </w:pPr>
            <w:bookmarkStart w:id="39" w:name="GarnerCollective3"/>
            <w:bookmarkEnd w:id="39"/>
          </w:p>
        </w:tc>
        <w:tc>
          <w:tcPr>
            <w:tcW w:w="949" w:type="dxa"/>
            <w:gridSpan w:val="3"/>
            <w:vAlign w:val="center"/>
          </w:tcPr>
          <w:p>
            <w:pPr>
              <w:snapToGrid w:val="0"/>
              <w:jc w:val="center"/>
              <w:rPr>
                <w:rFonts w:ascii="宋体" w:hAnsi="宋体"/>
                <w:szCs w:val="21"/>
              </w:rPr>
            </w:pPr>
            <w:bookmarkStart w:id="40" w:name="GarnerCollective5"/>
            <w:bookmarkEnd w:id="40"/>
          </w:p>
        </w:tc>
        <w:tc>
          <w:tcPr>
            <w:tcW w:w="949" w:type="dxa"/>
            <w:gridSpan w:val="3"/>
            <w:vAlign w:val="center"/>
          </w:tcPr>
          <w:p>
            <w:pPr>
              <w:snapToGrid w:val="0"/>
              <w:jc w:val="center"/>
              <w:rPr>
                <w:rFonts w:ascii="宋体" w:hAnsi="宋体"/>
                <w:szCs w:val="21"/>
              </w:rPr>
            </w:pPr>
          </w:p>
        </w:tc>
        <w:tc>
          <w:tcPr>
            <w:tcW w:w="952" w:type="dxa"/>
            <w:gridSpan w:val="3"/>
            <w:vAlign w:val="center"/>
          </w:tcPr>
          <w:p>
            <w:pPr>
              <w:snapToGrid w:val="0"/>
              <w:jc w:val="center"/>
              <w:rPr>
                <w:rFonts w:ascii="宋体" w:hAnsi="宋体"/>
                <w:szCs w:val="21"/>
              </w:rPr>
            </w:pPr>
            <w:bookmarkStart w:id="41" w:name="GarnerCollective7"/>
            <w:bookmarkEnd w:id="41"/>
          </w:p>
        </w:tc>
        <w:tc>
          <w:tcPr>
            <w:tcW w:w="816" w:type="dxa"/>
            <w:gridSpan w:val="4"/>
            <w:vAlign w:val="center"/>
          </w:tcPr>
          <w:p>
            <w:pPr>
              <w:snapToGrid w:val="0"/>
              <w:jc w:val="center"/>
              <w:rPr>
                <w:rFonts w:ascii="宋体" w:hAnsi="宋体"/>
                <w:szCs w:val="21"/>
              </w:rPr>
            </w:pPr>
            <w:bookmarkStart w:id="42" w:name="GarnerCollective9"/>
            <w:bookmarkEnd w:id="42"/>
          </w:p>
        </w:tc>
        <w:tc>
          <w:tcPr>
            <w:tcW w:w="822" w:type="dxa"/>
            <w:gridSpan w:val="2"/>
            <w:vAlign w:val="center"/>
          </w:tcPr>
          <w:p>
            <w:pPr>
              <w:snapToGrid w:val="0"/>
              <w:jc w:val="center"/>
              <w:rPr>
                <w:rFonts w:ascii="宋体" w:hAnsi="宋体"/>
                <w:szCs w:val="21"/>
              </w:rPr>
            </w:pPr>
            <w:bookmarkStart w:id="43" w:name="GarnerCollectiveqt"/>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2983" w:type="dxa"/>
            <w:gridSpan w:val="5"/>
            <w:vAlign w:val="center"/>
          </w:tcPr>
          <w:p>
            <w:pPr>
              <w:snapToGrid w:val="0"/>
              <w:jc w:val="center"/>
              <w:rPr>
                <w:rFonts w:ascii="宋体" w:hAnsi="宋体"/>
                <w:szCs w:val="21"/>
              </w:rPr>
            </w:pPr>
            <w:r>
              <w:rPr>
                <w:rFonts w:hint="eastAsia" w:ascii="宋体" w:hAnsi="宋体"/>
                <w:szCs w:val="21"/>
              </w:rPr>
              <w:t>使用各级保护林地</w:t>
            </w:r>
          </w:p>
        </w:tc>
        <w:tc>
          <w:tcPr>
            <w:tcW w:w="2986" w:type="dxa"/>
            <w:gridSpan w:val="8"/>
            <w:vAlign w:val="center"/>
          </w:tcPr>
          <w:p>
            <w:pPr>
              <w:snapToGrid w:val="0"/>
              <w:jc w:val="center"/>
              <w:rPr>
                <w:rFonts w:ascii="宋体" w:hAnsi="宋体"/>
                <w:szCs w:val="21"/>
              </w:rPr>
            </w:pPr>
            <w:r>
              <w:rPr>
                <w:rFonts w:hint="eastAsia" w:ascii="宋体" w:hAnsi="宋体"/>
                <w:szCs w:val="21"/>
              </w:rPr>
              <w:t>使用国家级公益林地</w:t>
            </w:r>
          </w:p>
        </w:tc>
        <w:tc>
          <w:tcPr>
            <w:tcW w:w="2986" w:type="dxa"/>
            <w:gridSpan w:val="10"/>
            <w:vAlign w:val="center"/>
          </w:tcPr>
          <w:p>
            <w:pPr>
              <w:snapToGrid w:val="0"/>
              <w:jc w:val="center"/>
              <w:rPr>
                <w:rFonts w:ascii="宋体" w:hAnsi="宋体"/>
                <w:szCs w:val="21"/>
              </w:rPr>
            </w:pPr>
            <w:r>
              <w:rPr>
                <w:rFonts w:hint="eastAsia" w:ascii="宋体" w:hAnsi="宋体"/>
                <w:szCs w:val="21"/>
              </w:rPr>
              <w:t>使用自然保护区林地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pPr>
              <w:snapToGrid w:val="0"/>
              <w:jc w:val="center"/>
              <w:rPr>
                <w:rFonts w:ascii="宋体" w:hAnsi="宋体"/>
                <w:szCs w:val="21"/>
              </w:rPr>
            </w:pPr>
            <w:r>
              <w:rPr>
                <w:rFonts w:hint="eastAsia" w:ascii="宋体" w:hAnsi="宋体"/>
                <w:szCs w:val="21"/>
              </w:rPr>
              <w:t>级别</w:t>
            </w:r>
          </w:p>
        </w:tc>
        <w:tc>
          <w:tcPr>
            <w:tcW w:w="1492" w:type="dxa"/>
            <w:gridSpan w:val="3"/>
            <w:vAlign w:val="center"/>
          </w:tcPr>
          <w:p>
            <w:pPr>
              <w:snapToGrid w:val="0"/>
              <w:jc w:val="center"/>
              <w:rPr>
                <w:rFonts w:ascii="宋体" w:hAnsi="宋体"/>
                <w:szCs w:val="21"/>
              </w:rPr>
            </w:pPr>
            <w:r>
              <w:rPr>
                <w:rFonts w:hint="eastAsia" w:ascii="宋体" w:hAnsi="宋体"/>
                <w:szCs w:val="21"/>
              </w:rPr>
              <w:t>面积（公顷）</w:t>
            </w:r>
          </w:p>
        </w:tc>
        <w:tc>
          <w:tcPr>
            <w:tcW w:w="1495" w:type="dxa"/>
            <w:gridSpan w:val="4"/>
            <w:vAlign w:val="center"/>
          </w:tcPr>
          <w:p>
            <w:pPr>
              <w:snapToGrid w:val="0"/>
              <w:jc w:val="center"/>
              <w:rPr>
                <w:rFonts w:ascii="宋体" w:hAnsi="宋体"/>
                <w:szCs w:val="21"/>
              </w:rPr>
            </w:pPr>
            <w:r>
              <w:rPr>
                <w:rFonts w:hint="eastAsia" w:ascii="宋体" w:hAnsi="宋体"/>
                <w:szCs w:val="21"/>
              </w:rPr>
              <w:t>级别</w:t>
            </w:r>
          </w:p>
        </w:tc>
        <w:tc>
          <w:tcPr>
            <w:tcW w:w="1491" w:type="dxa"/>
            <w:gridSpan w:val="4"/>
            <w:vAlign w:val="center"/>
          </w:tcPr>
          <w:p>
            <w:pPr>
              <w:snapToGrid w:val="0"/>
              <w:jc w:val="center"/>
              <w:rPr>
                <w:rFonts w:ascii="宋体" w:hAnsi="宋体"/>
                <w:szCs w:val="21"/>
              </w:rPr>
            </w:pPr>
            <w:r>
              <w:rPr>
                <w:rFonts w:hint="eastAsia" w:ascii="宋体" w:hAnsi="宋体"/>
                <w:szCs w:val="21"/>
              </w:rPr>
              <w:t>面积（公顷）</w:t>
            </w:r>
          </w:p>
        </w:tc>
        <w:tc>
          <w:tcPr>
            <w:tcW w:w="1491" w:type="dxa"/>
            <w:gridSpan w:val="7"/>
            <w:vAlign w:val="center"/>
          </w:tcPr>
          <w:p>
            <w:pPr>
              <w:snapToGrid w:val="0"/>
              <w:jc w:val="center"/>
              <w:rPr>
                <w:rFonts w:ascii="宋体" w:hAnsi="宋体"/>
                <w:szCs w:val="21"/>
              </w:rPr>
            </w:pPr>
            <w:r>
              <w:rPr>
                <w:rFonts w:hint="eastAsia" w:ascii="宋体" w:hAnsi="宋体"/>
                <w:szCs w:val="21"/>
              </w:rPr>
              <w:t>级别</w:t>
            </w:r>
          </w:p>
        </w:tc>
        <w:tc>
          <w:tcPr>
            <w:tcW w:w="1495" w:type="dxa"/>
            <w:gridSpan w:val="3"/>
            <w:vAlign w:val="center"/>
          </w:tcPr>
          <w:p>
            <w:pPr>
              <w:snapToGrid w:val="0"/>
              <w:jc w:val="center"/>
              <w:rPr>
                <w:rFonts w:ascii="宋体" w:hAnsi="宋体"/>
                <w:szCs w:val="21"/>
              </w:rPr>
            </w:pPr>
            <w:r>
              <w:rPr>
                <w:rFonts w:hint="eastAsia" w:ascii="宋体" w:hAnsi="宋体"/>
                <w:szCs w:val="21"/>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pPr>
              <w:snapToGrid w:val="0"/>
              <w:jc w:val="center"/>
              <w:rPr>
                <w:rFonts w:ascii="宋体" w:hAnsi="宋体" w:cs="新宋体"/>
                <w:kern w:val="0"/>
                <w:szCs w:val="21"/>
              </w:rPr>
            </w:pPr>
            <w:r>
              <w:rPr>
                <w:rFonts w:hint="eastAsia" w:ascii="宋体" w:hAnsi="宋体" w:cs="宋体"/>
                <w:szCs w:val="21"/>
              </w:rPr>
              <w:t>Ⅰ</w:t>
            </w:r>
            <w:r>
              <w:rPr>
                <w:rFonts w:ascii="宋体" w:hAnsi="宋体" w:cs="新宋体"/>
                <w:kern w:val="0"/>
                <w:szCs w:val="21"/>
              </w:rPr>
              <w:t>级</w:t>
            </w:r>
          </w:p>
          <w:p>
            <w:pPr>
              <w:snapToGrid w:val="0"/>
              <w:jc w:val="center"/>
              <w:rPr>
                <w:rFonts w:ascii="宋体" w:hAnsi="宋体"/>
                <w:szCs w:val="21"/>
              </w:rPr>
            </w:pPr>
            <w:r>
              <w:rPr>
                <w:rFonts w:ascii="宋体" w:hAnsi="宋体" w:cs="新宋体"/>
                <w:kern w:val="0"/>
                <w:szCs w:val="21"/>
              </w:rPr>
              <w:t>保护林地</w:t>
            </w:r>
          </w:p>
        </w:tc>
        <w:tc>
          <w:tcPr>
            <w:tcW w:w="1492" w:type="dxa"/>
            <w:gridSpan w:val="3"/>
            <w:vAlign w:val="center"/>
          </w:tcPr>
          <w:p>
            <w:pPr>
              <w:snapToGrid w:val="0"/>
              <w:jc w:val="center"/>
              <w:rPr>
                <w:rFonts w:ascii="宋体" w:hAnsi="宋体"/>
                <w:szCs w:val="21"/>
              </w:rPr>
            </w:pPr>
            <w:bookmarkStart w:id="44" w:name="GJLandArea1"/>
            <w:bookmarkEnd w:id="44"/>
          </w:p>
        </w:tc>
        <w:tc>
          <w:tcPr>
            <w:tcW w:w="1495" w:type="dxa"/>
            <w:gridSpan w:val="4"/>
            <w:vAlign w:val="center"/>
          </w:tcPr>
          <w:p>
            <w:pPr>
              <w:snapToGrid w:val="0"/>
              <w:jc w:val="center"/>
              <w:rPr>
                <w:rFonts w:ascii="宋体" w:hAnsi="宋体"/>
                <w:szCs w:val="21"/>
              </w:rPr>
            </w:pPr>
            <w:r>
              <w:rPr>
                <w:rFonts w:hint="eastAsia" w:ascii="宋体" w:hAnsi="宋体"/>
                <w:szCs w:val="21"/>
              </w:rPr>
              <w:t>一级</w:t>
            </w:r>
          </w:p>
        </w:tc>
        <w:tc>
          <w:tcPr>
            <w:tcW w:w="1491" w:type="dxa"/>
            <w:gridSpan w:val="4"/>
            <w:vAlign w:val="center"/>
          </w:tcPr>
          <w:p>
            <w:pPr>
              <w:snapToGrid w:val="0"/>
              <w:jc w:val="center"/>
              <w:rPr>
                <w:rFonts w:ascii="宋体" w:hAnsi="宋体"/>
                <w:szCs w:val="21"/>
              </w:rPr>
            </w:pPr>
            <w:bookmarkStart w:id="45" w:name="GJJLandArea1"/>
            <w:bookmarkEnd w:id="45"/>
          </w:p>
        </w:tc>
        <w:tc>
          <w:tcPr>
            <w:tcW w:w="1491" w:type="dxa"/>
            <w:gridSpan w:val="7"/>
            <w:vAlign w:val="center"/>
          </w:tcPr>
          <w:p>
            <w:pPr>
              <w:snapToGrid w:val="0"/>
              <w:jc w:val="center"/>
              <w:rPr>
                <w:rFonts w:ascii="宋体" w:hAnsi="宋体"/>
                <w:szCs w:val="21"/>
              </w:rPr>
            </w:pPr>
            <w:r>
              <w:rPr>
                <w:rFonts w:hint="eastAsia" w:ascii="宋体" w:hAnsi="宋体"/>
                <w:szCs w:val="21"/>
              </w:rPr>
              <w:t>国家级</w:t>
            </w:r>
          </w:p>
        </w:tc>
        <w:tc>
          <w:tcPr>
            <w:tcW w:w="1495" w:type="dxa"/>
            <w:gridSpan w:val="3"/>
            <w:vAlign w:val="center"/>
          </w:tcPr>
          <w:p>
            <w:pPr>
              <w:snapToGrid w:val="0"/>
              <w:jc w:val="center"/>
              <w:rPr>
                <w:rFonts w:ascii="宋体" w:hAnsi="宋体"/>
                <w:szCs w:val="21"/>
              </w:rPr>
            </w:pPr>
            <w:bookmarkStart w:id="46" w:name="ZRLandArea1"/>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pPr>
              <w:snapToGrid w:val="0"/>
              <w:jc w:val="center"/>
              <w:rPr>
                <w:rFonts w:ascii="宋体" w:hAnsi="宋体" w:cs="新宋体"/>
                <w:kern w:val="0"/>
                <w:szCs w:val="21"/>
              </w:rPr>
            </w:pPr>
            <w:r>
              <w:rPr>
                <w:rFonts w:hint="eastAsia" w:ascii="宋体" w:hAnsi="宋体" w:cs="宋体"/>
                <w:szCs w:val="21"/>
              </w:rPr>
              <w:t>Ⅱ</w:t>
            </w:r>
            <w:r>
              <w:rPr>
                <w:rFonts w:ascii="宋体" w:hAnsi="宋体" w:cs="新宋体"/>
                <w:kern w:val="0"/>
                <w:szCs w:val="21"/>
              </w:rPr>
              <w:t>级</w:t>
            </w:r>
          </w:p>
          <w:p>
            <w:pPr>
              <w:snapToGrid w:val="0"/>
              <w:jc w:val="center"/>
              <w:rPr>
                <w:rFonts w:ascii="宋体" w:hAnsi="宋体"/>
                <w:szCs w:val="21"/>
              </w:rPr>
            </w:pPr>
            <w:r>
              <w:rPr>
                <w:rFonts w:ascii="宋体" w:hAnsi="宋体" w:cs="新宋体"/>
                <w:kern w:val="0"/>
                <w:szCs w:val="21"/>
              </w:rPr>
              <w:t>保护林地</w:t>
            </w:r>
          </w:p>
        </w:tc>
        <w:tc>
          <w:tcPr>
            <w:tcW w:w="1492" w:type="dxa"/>
            <w:gridSpan w:val="3"/>
            <w:vAlign w:val="center"/>
          </w:tcPr>
          <w:p>
            <w:pPr>
              <w:snapToGrid w:val="0"/>
              <w:jc w:val="center"/>
              <w:rPr>
                <w:rFonts w:ascii="宋体" w:hAnsi="宋体"/>
                <w:szCs w:val="21"/>
              </w:rPr>
            </w:pPr>
            <w:bookmarkStart w:id="47" w:name="GJLandArea2"/>
            <w:bookmarkEnd w:id="47"/>
          </w:p>
        </w:tc>
        <w:tc>
          <w:tcPr>
            <w:tcW w:w="1495" w:type="dxa"/>
            <w:gridSpan w:val="4"/>
            <w:vAlign w:val="center"/>
          </w:tcPr>
          <w:p>
            <w:pPr>
              <w:snapToGrid w:val="0"/>
              <w:jc w:val="center"/>
              <w:rPr>
                <w:rFonts w:ascii="宋体" w:hAnsi="宋体"/>
                <w:szCs w:val="21"/>
              </w:rPr>
            </w:pPr>
            <w:r>
              <w:rPr>
                <w:rFonts w:hint="eastAsia" w:ascii="宋体" w:hAnsi="宋体"/>
                <w:szCs w:val="21"/>
              </w:rPr>
              <w:t>二级</w:t>
            </w:r>
          </w:p>
        </w:tc>
        <w:tc>
          <w:tcPr>
            <w:tcW w:w="1491" w:type="dxa"/>
            <w:gridSpan w:val="4"/>
            <w:vAlign w:val="center"/>
          </w:tcPr>
          <w:p>
            <w:pPr>
              <w:snapToGrid w:val="0"/>
              <w:jc w:val="center"/>
              <w:rPr>
                <w:rFonts w:ascii="宋体" w:hAnsi="宋体"/>
                <w:szCs w:val="21"/>
              </w:rPr>
            </w:pPr>
            <w:bookmarkStart w:id="48" w:name="GJJLandArea2"/>
            <w:bookmarkEnd w:id="48"/>
          </w:p>
        </w:tc>
        <w:tc>
          <w:tcPr>
            <w:tcW w:w="1491" w:type="dxa"/>
            <w:gridSpan w:val="7"/>
            <w:vAlign w:val="center"/>
          </w:tcPr>
          <w:p>
            <w:pPr>
              <w:snapToGrid w:val="0"/>
              <w:jc w:val="center"/>
              <w:rPr>
                <w:rFonts w:ascii="宋体" w:hAnsi="宋体"/>
                <w:szCs w:val="21"/>
              </w:rPr>
            </w:pPr>
            <w:r>
              <w:rPr>
                <w:rFonts w:hint="eastAsia" w:ascii="宋体" w:hAnsi="宋体"/>
                <w:szCs w:val="21"/>
              </w:rPr>
              <w:t>省级</w:t>
            </w:r>
          </w:p>
        </w:tc>
        <w:tc>
          <w:tcPr>
            <w:tcW w:w="1495" w:type="dxa"/>
            <w:gridSpan w:val="3"/>
            <w:vAlign w:val="center"/>
          </w:tcPr>
          <w:p>
            <w:pPr>
              <w:snapToGrid w:val="0"/>
              <w:jc w:val="center"/>
              <w:rPr>
                <w:rFonts w:ascii="宋体" w:hAnsi="宋体"/>
                <w:szCs w:val="21"/>
              </w:rPr>
            </w:pPr>
            <w:bookmarkStart w:id="49" w:name="ZRLandArea2"/>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pPr>
              <w:snapToGrid w:val="0"/>
              <w:jc w:val="center"/>
              <w:rPr>
                <w:rFonts w:ascii="宋体" w:hAnsi="宋体" w:cs="新宋体"/>
                <w:kern w:val="0"/>
                <w:szCs w:val="21"/>
              </w:rPr>
            </w:pPr>
            <w:r>
              <w:rPr>
                <w:rFonts w:hint="eastAsia" w:ascii="宋体" w:hAnsi="宋体" w:cs="宋体"/>
                <w:szCs w:val="21"/>
              </w:rPr>
              <w:t>Ⅲ</w:t>
            </w:r>
            <w:r>
              <w:rPr>
                <w:rFonts w:ascii="宋体" w:hAnsi="宋体" w:cs="新宋体"/>
                <w:kern w:val="0"/>
                <w:szCs w:val="21"/>
              </w:rPr>
              <w:t>级</w:t>
            </w:r>
          </w:p>
          <w:p>
            <w:pPr>
              <w:snapToGrid w:val="0"/>
              <w:jc w:val="center"/>
              <w:rPr>
                <w:rFonts w:ascii="宋体" w:hAnsi="宋体"/>
                <w:szCs w:val="21"/>
              </w:rPr>
            </w:pPr>
            <w:r>
              <w:rPr>
                <w:rFonts w:ascii="宋体" w:hAnsi="宋体" w:cs="新宋体"/>
                <w:kern w:val="0"/>
                <w:szCs w:val="21"/>
              </w:rPr>
              <w:t>保护林地</w:t>
            </w:r>
          </w:p>
        </w:tc>
        <w:tc>
          <w:tcPr>
            <w:tcW w:w="1492" w:type="dxa"/>
            <w:gridSpan w:val="3"/>
            <w:vAlign w:val="center"/>
          </w:tcPr>
          <w:p>
            <w:pPr>
              <w:snapToGrid w:val="0"/>
              <w:jc w:val="center"/>
              <w:rPr>
                <w:rFonts w:ascii="宋体" w:hAnsi="宋体"/>
                <w:szCs w:val="21"/>
              </w:rPr>
            </w:pPr>
            <w:bookmarkStart w:id="50" w:name="GJLandArea3"/>
            <w:bookmarkEnd w:id="50"/>
          </w:p>
        </w:tc>
        <w:tc>
          <w:tcPr>
            <w:tcW w:w="1495" w:type="dxa"/>
            <w:gridSpan w:val="4"/>
            <w:vAlign w:val="center"/>
          </w:tcPr>
          <w:p>
            <w:pPr>
              <w:snapToGrid w:val="0"/>
              <w:jc w:val="center"/>
              <w:rPr>
                <w:rFonts w:ascii="宋体" w:hAnsi="宋体"/>
                <w:szCs w:val="21"/>
              </w:rPr>
            </w:pPr>
            <w:r>
              <w:rPr>
                <w:rFonts w:hint="eastAsia" w:ascii="宋体" w:hAnsi="宋体"/>
                <w:szCs w:val="21"/>
              </w:rPr>
              <w:t>三级</w:t>
            </w:r>
          </w:p>
        </w:tc>
        <w:tc>
          <w:tcPr>
            <w:tcW w:w="1491" w:type="dxa"/>
            <w:gridSpan w:val="4"/>
            <w:vAlign w:val="center"/>
          </w:tcPr>
          <w:p>
            <w:pPr>
              <w:snapToGrid w:val="0"/>
              <w:jc w:val="center"/>
              <w:rPr>
                <w:rFonts w:ascii="宋体" w:hAnsi="宋体"/>
                <w:szCs w:val="21"/>
              </w:rPr>
            </w:pPr>
            <w:bookmarkStart w:id="51" w:name="GJJLandArea3"/>
            <w:bookmarkEnd w:id="51"/>
          </w:p>
        </w:tc>
        <w:tc>
          <w:tcPr>
            <w:tcW w:w="1491" w:type="dxa"/>
            <w:gridSpan w:val="7"/>
            <w:vAlign w:val="center"/>
          </w:tcPr>
          <w:p>
            <w:pPr>
              <w:snapToGrid w:val="0"/>
              <w:jc w:val="center"/>
              <w:rPr>
                <w:rFonts w:ascii="宋体" w:hAnsi="宋体"/>
                <w:szCs w:val="21"/>
              </w:rPr>
            </w:pPr>
            <w:r>
              <w:rPr>
                <w:rFonts w:hint="eastAsia" w:ascii="宋体" w:hAnsi="宋体"/>
                <w:szCs w:val="21"/>
              </w:rPr>
              <w:t>市级</w:t>
            </w:r>
          </w:p>
        </w:tc>
        <w:tc>
          <w:tcPr>
            <w:tcW w:w="1495" w:type="dxa"/>
            <w:gridSpan w:val="3"/>
            <w:vAlign w:val="center"/>
          </w:tcPr>
          <w:p>
            <w:pPr>
              <w:snapToGrid w:val="0"/>
              <w:jc w:val="center"/>
              <w:rPr>
                <w:rFonts w:ascii="宋体" w:hAnsi="宋体"/>
                <w:szCs w:val="21"/>
              </w:rPr>
            </w:pPr>
            <w:bookmarkStart w:id="52" w:name="ZRLandArea3"/>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pPr>
              <w:autoSpaceDE w:val="0"/>
              <w:autoSpaceDN w:val="0"/>
              <w:adjustRightInd w:val="0"/>
              <w:snapToGrid w:val="0"/>
              <w:jc w:val="center"/>
              <w:rPr>
                <w:rFonts w:ascii="宋体" w:hAnsi="宋体" w:cs="新宋体"/>
                <w:kern w:val="0"/>
                <w:szCs w:val="21"/>
              </w:rPr>
            </w:pPr>
            <w:r>
              <w:rPr>
                <w:rFonts w:ascii="宋体" w:hAnsi="宋体" w:cs="新宋体"/>
                <w:kern w:val="0"/>
                <w:szCs w:val="21"/>
              </w:rPr>
              <w:t>Ⅳ级</w:t>
            </w:r>
          </w:p>
          <w:p>
            <w:pPr>
              <w:snapToGrid w:val="0"/>
              <w:jc w:val="center"/>
              <w:rPr>
                <w:rFonts w:ascii="宋体" w:hAnsi="宋体"/>
                <w:szCs w:val="21"/>
              </w:rPr>
            </w:pPr>
            <w:r>
              <w:rPr>
                <w:rFonts w:ascii="宋体" w:hAnsi="宋体" w:cs="新宋体"/>
                <w:kern w:val="0"/>
                <w:szCs w:val="21"/>
              </w:rPr>
              <w:t>保护林地</w:t>
            </w:r>
          </w:p>
        </w:tc>
        <w:tc>
          <w:tcPr>
            <w:tcW w:w="1492" w:type="dxa"/>
            <w:gridSpan w:val="3"/>
            <w:vAlign w:val="center"/>
          </w:tcPr>
          <w:p>
            <w:pPr>
              <w:snapToGrid w:val="0"/>
              <w:jc w:val="center"/>
              <w:rPr>
                <w:rFonts w:ascii="宋体" w:hAnsi="宋体"/>
                <w:szCs w:val="21"/>
              </w:rPr>
            </w:pPr>
            <w:bookmarkStart w:id="53" w:name="GJLandArea4"/>
            <w:bookmarkEnd w:id="53"/>
          </w:p>
        </w:tc>
        <w:tc>
          <w:tcPr>
            <w:tcW w:w="1495" w:type="dxa"/>
            <w:gridSpan w:val="4"/>
            <w:vAlign w:val="center"/>
          </w:tcPr>
          <w:p>
            <w:pPr>
              <w:snapToGrid w:val="0"/>
              <w:jc w:val="center"/>
              <w:rPr>
                <w:rFonts w:ascii="宋体" w:hAnsi="宋体"/>
                <w:szCs w:val="21"/>
              </w:rPr>
            </w:pPr>
            <w:r>
              <w:rPr>
                <w:rFonts w:hint="eastAsia" w:ascii="宋体" w:hAnsi="宋体"/>
                <w:szCs w:val="21"/>
              </w:rPr>
              <w:t>/</w:t>
            </w:r>
          </w:p>
        </w:tc>
        <w:tc>
          <w:tcPr>
            <w:tcW w:w="1491" w:type="dxa"/>
            <w:gridSpan w:val="4"/>
            <w:vAlign w:val="center"/>
          </w:tcPr>
          <w:p>
            <w:pPr>
              <w:snapToGrid w:val="0"/>
              <w:jc w:val="center"/>
              <w:rPr>
                <w:rFonts w:ascii="宋体" w:hAnsi="宋体"/>
                <w:szCs w:val="21"/>
              </w:rPr>
            </w:pPr>
            <w:r>
              <w:rPr>
                <w:rFonts w:hint="eastAsia" w:ascii="宋体" w:hAnsi="宋体"/>
                <w:szCs w:val="21"/>
              </w:rPr>
              <w:t>/</w:t>
            </w:r>
          </w:p>
        </w:tc>
        <w:tc>
          <w:tcPr>
            <w:tcW w:w="1491" w:type="dxa"/>
            <w:gridSpan w:val="7"/>
            <w:vAlign w:val="center"/>
          </w:tcPr>
          <w:p>
            <w:pPr>
              <w:snapToGrid w:val="0"/>
              <w:jc w:val="center"/>
              <w:rPr>
                <w:rFonts w:ascii="宋体" w:hAnsi="宋体"/>
                <w:szCs w:val="21"/>
              </w:rPr>
            </w:pPr>
            <w:r>
              <w:rPr>
                <w:rFonts w:hint="eastAsia" w:ascii="宋体" w:hAnsi="宋体"/>
                <w:szCs w:val="21"/>
              </w:rPr>
              <w:t>县级</w:t>
            </w:r>
          </w:p>
        </w:tc>
        <w:tc>
          <w:tcPr>
            <w:tcW w:w="1495" w:type="dxa"/>
            <w:gridSpan w:val="3"/>
            <w:vAlign w:val="center"/>
          </w:tcPr>
          <w:p>
            <w:pPr>
              <w:snapToGrid w:val="0"/>
              <w:jc w:val="center"/>
              <w:rPr>
                <w:rFonts w:ascii="宋体" w:hAnsi="宋体"/>
                <w:szCs w:val="21"/>
              </w:rPr>
            </w:pPr>
            <w:bookmarkStart w:id="54" w:name="ZRLandArea4"/>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2983" w:type="dxa"/>
            <w:gridSpan w:val="5"/>
            <w:vAlign w:val="center"/>
          </w:tcPr>
          <w:p>
            <w:pPr>
              <w:snapToGrid w:val="0"/>
              <w:jc w:val="center"/>
              <w:rPr>
                <w:rFonts w:ascii="宋体" w:hAnsi="宋体"/>
                <w:szCs w:val="21"/>
              </w:rPr>
            </w:pPr>
            <w:r>
              <w:rPr>
                <w:rFonts w:hint="eastAsia" w:ascii="宋体" w:hAnsi="宋体"/>
                <w:szCs w:val="21"/>
              </w:rPr>
              <w:t>使用森林公园林地</w:t>
            </w:r>
          </w:p>
        </w:tc>
        <w:tc>
          <w:tcPr>
            <w:tcW w:w="2986" w:type="dxa"/>
            <w:gridSpan w:val="8"/>
            <w:vAlign w:val="center"/>
          </w:tcPr>
          <w:p>
            <w:pPr>
              <w:snapToGrid w:val="0"/>
              <w:jc w:val="center"/>
              <w:rPr>
                <w:rFonts w:ascii="宋体" w:hAnsi="宋体"/>
                <w:szCs w:val="21"/>
              </w:rPr>
            </w:pPr>
            <w:r>
              <w:rPr>
                <w:rFonts w:hint="eastAsia" w:ascii="宋体" w:hAnsi="宋体"/>
                <w:szCs w:val="21"/>
              </w:rPr>
              <w:t>使用湿地公园林地</w:t>
            </w:r>
          </w:p>
        </w:tc>
        <w:tc>
          <w:tcPr>
            <w:tcW w:w="2986" w:type="dxa"/>
            <w:gridSpan w:val="10"/>
            <w:vAlign w:val="center"/>
          </w:tcPr>
          <w:p>
            <w:pPr>
              <w:snapToGrid w:val="0"/>
              <w:jc w:val="center"/>
              <w:rPr>
                <w:rFonts w:ascii="宋体" w:hAnsi="宋体"/>
                <w:szCs w:val="21"/>
              </w:rPr>
            </w:pPr>
            <w:r>
              <w:rPr>
                <w:rFonts w:hint="eastAsia" w:ascii="宋体" w:hAnsi="宋体"/>
                <w:szCs w:val="21"/>
              </w:rPr>
              <w:t>使用风景名胜区林地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pPr>
              <w:snapToGrid w:val="0"/>
              <w:jc w:val="center"/>
              <w:rPr>
                <w:rFonts w:ascii="宋体" w:hAnsi="宋体" w:cs="新宋体"/>
                <w:kern w:val="0"/>
                <w:szCs w:val="21"/>
              </w:rPr>
            </w:pPr>
            <w:r>
              <w:rPr>
                <w:rFonts w:hint="eastAsia" w:ascii="宋体" w:hAnsi="宋体"/>
                <w:szCs w:val="21"/>
              </w:rPr>
              <w:t>级别</w:t>
            </w:r>
          </w:p>
        </w:tc>
        <w:tc>
          <w:tcPr>
            <w:tcW w:w="1492" w:type="dxa"/>
            <w:gridSpan w:val="3"/>
            <w:vAlign w:val="center"/>
          </w:tcPr>
          <w:p>
            <w:pPr>
              <w:snapToGrid w:val="0"/>
              <w:jc w:val="center"/>
              <w:rPr>
                <w:rFonts w:ascii="宋体" w:hAnsi="宋体"/>
                <w:szCs w:val="21"/>
              </w:rPr>
            </w:pPr>
            <w:r>
              <w:rPr>
                <w:rFonts w:hint="eastAsia" w:ascii="宋体" w:hAnsi="宋体"/>
                <w:szCs w:val="21"/>
              </w:rPr>
              <w:t>面积（公顷）</w:t>
            </w:r>
          </w:p>
        </w:tc>
        <w:tc>
          <w:tcPr>
            <w:tcW w:w="1495" w:type="dxa"/>
            <w:gridSpan w:val="4"/>
            <w:vAlign w:val="center"/>
          </w:tcPr>
          <w:p>
            <w:pPr>
              <w:snapToGrid w:val="0"/>
              <w:jc w:val="center"/>
              <w:rPr>
                <w:rFonts w:ascii="宋体" w:hAnsi="宋体"/>
                <w:szCs w:val="21"/>
              </w:rPr>
            </w:pPr>
            <w:r>
              <w:rPr>
                <w:rFonts w:hint="eastAsia" w:ascii="宋体" w:hAnsi="宋体"/>
                <w:szCs w:val="21"/>
              </w:rPr>
              <w:t>级别</w:t>
            </w:r>
          </w:p>
        </w:tc>
        <w:tc>
          <w:tcPr>
            <w:tcW w:w="1491" w:type="dxa"/>
            <w:gridSpan w:val="4"/>
            <w:vAlign w:val="center"/>
          </w:tcPr>
          <w:p>
            <w:pPr>
              <w:snapToGrid w:val="0"/>
              <w:jc w:val="center"/>
              <w:rPr>
                <w:rFonts w:ascii="宋体" w:hAnsi="宋体"/>
                <w:szCs w:val="21"/>
              </w:rPr>
            </w:pPr>
            <w:r>
              <w:rPr>
                <w:rFonts w:hint="eastAsia" w:ascii="宋体" w:hAnsi="宋体"/>
                <w:szCs w:val="21"/>
              </w:rPr>
              <w:t>面积（公顷）</w:t>
            </w:r>
          </w:p>
        </w:tc>
        <w:tc>
          <w:tcPr>
            <w:tcW w:w="1491" w:type="dxa"/>
            <w:gridSpan w:val="7"/>
            <w:vAlign w:val="center"/>
          </w:tcPr>
          <w:p>
            <w:pPr>
              <w:snapToGrid w:val="0"/>
              <w:jc w:val="center"/>
              <w:rPr>
                <w:rFonts w:ascii="宋体" w:hAnsi="宋体"/>
                <w:szCs w:val="21"/>
              </w:rPr>
            </w:pPr>
            <w:r>
              <w:rPr>
                <w:rFonts w:hint="eastAsia" w:ascii="宋体" w:hAnsi="宋体"/>
                <w:szCs w:val="21"/>
              </w:rPr>
              <w:t>级别</w:t>
            </w:r>
          </w:p>
        </w:tc>
        <w:tc>
          <w:tcPr>
            <w:tcW w:w="1495" w:type="dxa"/>
            <w:gridSpan w:val="3"/>
            <w:vAlign w:val="center"/>
          </w:tcPr>
          <w:p>
            <w:pPr>
              <w:snapToGrid w:val="0"/>
              <w:jc w:val="center"/>
              <w:rPr>
                <w:rFonts w:ascii="宋体" w:hAnsi="宋体"/>
                <w:szCs w:val="21"/>
              </w:rPr>
            </w:pPr>
            <w:r>
              <w:rPr>
                <w:rFonts w:hint="eastAsia" w:ascii="宋体" w:hAnsi="宋体"/>
                <w:szCs w:val="21"/>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pPr>
              <w:snapToGrid w:val="0"/>
              <w:jc w:val="center"/>
              <w:rPr>
                <w:rFonts w:ascii="宋体" w:hAnsi="宋体" w:cs="新宋体"/>
                <w:kern w:val="0"/>
                <w:szCs w:val="21"/>
              </w:rPr>
            </w:pPr>
            <w:r>
              <w:rPr>
                <w:rFonts w:hint="eastAsia" w:ascii="宋体" w:hAnsi="宋体"/>
                <w:szCs w:val="21"/>
              </w:rPr>
              <w:t>国家级</w:t>
            </w:r>
          </w:p>
        </w:tc>
        <w:tc>
          <w:tcPr>
            <w:tcW w:w="1492" w:type="dxa"/>
            <w:gridSpan w:val="3"/>
            <w:vAlign w:val="center"/>
          </w:tcPr>
          <w:p>
            <w:pPr>
              <w:snapToGrid w:val="0"/>
              <w:jc w:val="center"/>
              <w:rPr>
                <w:rFonts w:ascii="宋体" w:hAnsi="宋体"/>
                <w:szCs w:val="21"/>
              </w:rPr>
            </w:pPr>
            <w:bookmarkStart w:id="55" w:name="SlLandArea1"/>
            <w:bookmarkEnd w:id="55"/>
          </w:p>
        </w:tc>
        <w:tc>
          <w:tcPr>
            <w:tcW w:w="1495" w:type="dxa"/>
            <w:gridSpan w:val="4"/>
            <w:vAlign w:val="center"/>
          </w:tcPr>
          <w:p>
            <w:pPr>
              <w:snapToGrid w:val="0"/>
              <w:jc w:val="center"/>
              <w:rPr>
                <w:rFonts w:ascii="宋体" w:hAnsi="宋体"/>
                <w:szCs w:val="21"/>
              </w:rPr>
            </w:pPr>
            <w:r>
              <w:rPr>
                <w:rFonts w:hint="eastAsia" w:ascii="宋体" w:hAnsi="宋体"/>
                <w:szCs w:val="21"/>
              </w:rPr>
              <w:t>国家级</w:t>
            </w:r>
          </w:p>
        </w:tc>
        <w:tc>
          <w:tcPr>
            <w:tcW w:w="1491" w:type="dxa"/>
            <w:gridSpan w:val="4"/>
            <w:vAlign w:val="center"/>
          </w:tcPr>
          <w:p>
            <w:pPr>
              <w:snapToGrid w:val="0"/>
              <w:jc w:val="center"/>
              <w:rPr>
                <w:rFonts w:ascii="宋体" w:hAnsi="宋体"/>
                <w:szCs w:val="21"/>
              </w:rPr>
            </w:pPr>
            <w:bookmarkStart w:id="56" w:name="SDLandArea1"/>
            <w:bookmarkEnd w:id="56"/>
          </w:p>
        </w:tc>
        <w:tc>
          <w:tcPr>
            <w:tcW w:w="1491" w:type="dxa"/>
            <w:gridSpan w:val="7"/>
            <w:vAlign w:val="center"/>
          </w:tcPr>
          <w:p>
            <w:pPr>
              <w:snapToGrid w:val="0"/>
              <w:jc w:val="center"/>
              <w:rPr>
                <w:rFonts w:ascii="宋体" w:hAnsi="宋体"/>
                <w:szCs w:val="21"/>
              </w:rPr>
            </w:pPr>
            <w:r>
              <w:rPr>
                <w:rFonts w:hint="eastAsia" w:ascii="宋体" w:hAnsi="宋体"/>
                <w:szCs w:val="21"/>
              </w:rPr>
              <w:t>国家级</w:t>
            </w:r>
          </w:p>
        </w:tc>
        <w:tc>
          <w:tcPr>
            <w:tcW w:w="1495" w:type="dxa"/>
            <w:gridSpan w:val="3"/>
            <w:vAlign w:val="center"/>
          </w:tcPr>
          <w:p>
            <w:pPr>
              <w:snapToGrid w:val="0"/>
              <w:jc w:val="center"/>
              <w:rPr>
                <w:rFonts w:ascii="宋体" w:hAnsi="宋体"/>
                <w:szCs w:val="21"/>
              </w:rPr>
            </w:pPr>
            <w:bookmarkStart w:id="57" w:name="FJLandArea1"/>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pPr>
              <w:snapToGrid w:val="0"/>
              <w:jc w:val="center"/>
              <w:rPr>
                <w:rFonts w:ascii="宋体" w:hAnsi="宋体" w:cs="新宋体"/>
                <w:kern w:val="0"/>
                <w:szCs w:val="21"/>
              </w:rPr>
            </w:pPr>
            <w:r>
              <w:rPr>
                <w:rFonts w:hint="eastAsia" w:ascii="宋体" w:hAnsi="宋体"/>
                <w:szCs w:val="21"/>
              </w:rPr>
              <w:t>省级</w:t>
            </w:r>
          </w:p>
        </w:tc>
        <w:tc>
          <w:tcPr>
            <w:tcW w:w="1492" w:type="dxa"/>
            <w:gridSpan w:val="3"/>
            <w:vAlign w:val="center"/>
          </w:tcPr>
          <w:p>
            <w:pPr>
              <w:snapToGrid w:val="0"/>
              <w:jc w:val="center"/>
              <w:rPr>
                <w:rFonts w:ascii="宋体" w:hAnsi="宋体"/>
                <w:szCs w:val="21"/>
              </w:rPr>
            </w:pPr>
            <w:bookmarkStart w:id="58" w:name="SlLandArea2"/>
            <w:bookmarkEnd w:id="58"/>
          </w:p>
        </w:tc>
        <w:tc>
          <w:tcPr>
            <w:tcW w:w="1495" w:type="dxa"/>
            <w:gridSpan w:val="4"/>
            <w:vAlign w:val="center"/>
          </w:tcPr>
          <w:p>
            <w:pPr>
              <w:snapToGrid w:val="0"/>
              <w:jc w:val="center"/>
              <w:rPr>
                <w:rFonts w:ascii="宋体" w:hAnsi="宋体"/>
                <w:szCs w:val="21"/>
              </w:rPr>
            </w:pPr>
            <w:r>
              <w:rPr>
                <w:rFonts w:hint="eastAsia" w:ascii="宋体" w:hAnsi="宋体"/>
                <w:szCs w:val="21"/>
              </w:rPr>
              <w:t>省级</w:t>
            </w:r>
          </w:p>
        </w:tc>
        <w:tc>
          <w:tcPr>
            <w:tcW w:w="1491" w:type="dxa"/>
            <w:gridSpan w:val="4"/>
            <w:vAlign w:val="center"/>
          </w:tcPr>
          <w:p>
            <w:pPr>
              <w:snapToGrid w:val="0"/>
              <w:jc w:val="center"/>
              <w:rPr>
                <w:rFonts w:ascii="宋体" w:hAnsi="宋体"/>
                <w:szCs w:val="21"/>
              </w:rPr>
            </w:pPr>
            <w:bookmarkStart w:id="59" w:name="SDLandArea2"/>
            <w:bookmarkEnd w:id="59"/>
          </w:p>
        </w:tc>
        <w:tc>
          <w:tcPr>
            <w:tcW w:w="1491" w:type="dxa"/>
            <w:gridSpan w:val="7"/>
            <w:vAlign w:val="center"/>
          </w:tcPr>
          <w:p>
            <w:pPr>
              <w:snapToGrid w:val="0"/>
              <w:jc w:val="center"/>
              <w:rPr>
                <w:rFonts w:ascii="宋体" w:hAnsi="宋体"/>
                <w:szCs w:val="21"/>
              </w:rPr>
            </w:pPr>
            <w:r>
              <w:rPr>
                <w:rFonts w:hint="eastAsia" w:ascii="宋体" w:hAnsi="宋体"/>
                <w:szCs w:val="21"/>
              </w:rPr>
              <w:t>省级</w:t>
            </w:r>
          </w:p>
        </w:tc>
        <w:tc>
          <w:tcPr>
            <w:tcW w:w="1495" w:type="dxa"/>
            <w:gridSpan w:val="3"/>
            <w:vAlign w:val="center"/>
          </w:tcPr>
          <w:p>
            <w:pPr>
              <w:snapToGrid w:val="0"/>
              <w:jc w:val="center"/>
              <w:rPr>
                <w:rFonts w:ascii="宋体" w:hAnsi="宋体"/>
                <w:szCs w:val="21"/>
              </w:rPr>
            </w:pPr>
            <w:bookmarkStart w:id="60" w:name="FJLandArea2"/>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pPr>
              <w:snapToGrid w:val="0"/>
              <w:jc w:val="center"/>
              <w:rPr>
                <w:rFonts w:ascii="宋体" w:hAnsi="宋体" w:cs="新宋体"/>
                <w:kern w:val="0"/>
                <w:szCs w:val="21"/>
              </w:rPr>
            </w:pPr>
            <w:r>
              <w:rPr>
                <w:rFonts w:hint="eastAsia" w:ascii="宋体" w:hAnsi="宋体"/>
                <w:szCs w:val="21"/>
              </w:rPr>
              <w:t>市级</w:t>
            </w:r>
          </w:p>
        </w:tc>
        <w:tc>
          <w:tcPr>
            <w:tcW w:w="1492" w:type="dxa"/>
            <w:gridSpan w:val="3"/>
            <w:vAlign w:val="center"/>
          </w:tcPr>
          <w:p>
            <w:pPr>
              <w:snapToGrid w:val="0"/>
              <w:jc w:val="center"/>
              <w:rPr>
                <w:rFonts w:ascii="宋体" w:hAnsi="宋体"/>
                <w:szCs w:val="21"/>
              </w:rPr>
            </w:pPr>
            <w:bookmarkStart w:id="61" w:name="SlLandArea3"/>
            <w:bookmarkEnd w:id="61"/>
          </w:p>
        </w:tc>
        <w:tc>
          <w:tcPr>
            <w:tcW w:w="1495" w:type="dxa"/>
            <w:gridSpan w:val="4"/>
            <w:vAlign w:val="center"/>
          </w:tcPr>
          <w:p>
            <w:pPr>
              <w:snapToGrid w:val="0"/>
              <w:jc w:val="center"/>
              <w:rPr>
                <w:rFonts w:ascii="宋体" w:hAnsi="宋体"/>
                <w:szCs w:val="21"/>
              </w:rPr>
            </w:pPr>
            <w:r>
              <w:rPr>
                <w:rFonts w:hint="eastAsia" w:ascii="宋体" w:hAnsi="宋体"/>
                <w:szCs w:val="21"/>
              </w:rPr>
              <w:t>市级</w:t>
            </w:r>
          </w:p>
        </w:tc>
        <w:tc>
          <w:tcPr>
            <w:tcW w:w="1491" w:type="dxa"/>
            <w:gridSpan w:val="4"/>
            <w:vAlign w:val="center"/>
          </w:tcPr>
          <w:p>
            <w:pPr>
              <w:snapToGrid w:val="0"/>
              <w:jc w:val="center"/>
              <w:rPr>
                <w:rFonts w:ascii="宋体" w:hAnsi="宋体"/>
                <w:szCs w:val="21"/>
              </w:rPr>
            </w:pPr>
            <w:bookmarkStart w:id="62" w:name="SDLandArea3"/>
            <w:bookmarkEnd w:id="62"/>
          </w:p>
        </w:tc>
        <w:tc>
          <w:tcPr>
            <w:tcW w:w="1491" w:type="dxa"/>
            <w:gridSpan w:val="7"/>
            <w:vAlign w:val="center"/>
          </w:tcPr>
          <w:p>
            <w:pPr>
              <w:snapToGrid w:val="0"/>
              <w:jc w:val="center"/>
              <w:rPr>
                <w:rFonts w:ascii="宋体" w:hAnsi="宋体"/>
                <w:szCs w:val="21"/>
              </w:rPr>
            </w:pPr>
            <w:r>
              <w:rPr>
                <w:rFonts w:hint="eastAsia" w:ascii="宋体" w:hAnsi="宋体"/>
                <w:szCs w:val="21"/>
              </w:rPr>
              <w:t>市级</w:t>
            </w:r>
          </w:p>
        </w:tc>
        <w:tc>
          <w:tcPr>
            <w:tcW w:w="1495" w:type="dxa"/>
            <w:gridSpan w:val="3"/>
            <w:vAlign w:val="center"/>
          </w:tcPr>
          <w:p>
            <w:pPr>
              <w:snapToGrid w:val="0"/>
              <w:jc w:val="center"/>
              <w:rPr>
                <w:rFonts w:ascii="宋体" w:hAnsi="宋体"/>
                <w:szCs w:val="21"/>
              </w:rPr>
            </w:pPr>
            <w:bookmarkStart w:id="63" w:name="FJLandArea3"/>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pPr>
              <w:snapToGrid w:val="0"/>
              <w:jc w:val="center"/>
              <w:rPr>
                <w:rFonts w:ascii="宋体" w:hAnsi="宋体" w:cs="新宋体"/>
                <w:kern w:val="0"/>
                <w:szCs w:val="21"/>
              </w:rPr>
            </w:pPr>
            <w:r>
              <w:rPr>
                <w:rFonts w:hint="eastAsia" w:ascii="宋体" w:hAnsi="宋体"/>
                <w:szCs w:val="21"/>
              </w:rPr>
              <w:t>县级</w:t>
            </w:r>
          </w:p>
        </w:tc>
        <w:tc>
          <w:tcPr>
            <w:tcW w:w="1492" w:type="dxa"/>
            <w:gridSpan w:val="3"/>
            <w:vAlign w:val="center"/>
          </w:tcPr>
          <w:p>
            <w:pPr>
              <w:snapToGrid w:val="0"/>
              <w:jc w:val="center"/>
              <w:rPr>
                <w:rFonts w:ascii="宋体" w:hAnsi="宋体"/>
                <w:szCs w:val="21"/>
              </w:rPr>
            </w:pPr>
            <w:bookmarkStart w:id="64" w:name="SlLandArea4"/>
            <w:bookmarkEnd w:id="64"/>
          </w:p>
        </w:tc>
        <w:tc>
          <w:tcPr>
            <w:tcW w:w="1495" w:type="dxa"/>
            <w:gridSpan w:val="4"/>
            <w:vAlign w:val="center"/>
          </w:tcPr>
          <w:p>
            <w:pPr>
              <w:snapToGrid w:val="0"/>
              <w:jc w:val="center"/>
              <w:rPr>
                <w:rFonts w:ascii="宋体" w:hAnsi="宋体"/>
                <w:szCs w:val="21"/>
              </w:rPr>
            </w:pPr>
            <w:r>
              <w:rPr>
                <w:rFonts w:hint="eastAsia" w:ascii="宋体" w:hAnsi="宋体"/>
                <w:szCs w:val="21"/>
              </w:rPr>
              <w:t>县级</w:t>
            </w:r>
          </w:p>
        </w:tc>
        <w:tc>
          <w:tcPr>
            <w:tcW w:w="1491" w:type="dxa"/>
            <w:gridSpan w:val="4"/>
            <w:vAlign w:val="center"/>
          </w:tcPr>
          <w:p>
            <w:pPr>
              <w:snapToGrid w:val="0"/>
              <w:jc w:val="center"/>
              <w:rPr>
                <w:rFonts w:ascii="宋体" w:hAnsi="宋体"/>
                <w:szCs w:val="21"/>
              </w:rPr>
            </w:pPr>
            <w:bookmarkStart w:id="65" w:name="SDLandArea4"/>
            <w:bookmarkEnd w:id="65"/>
          </w:p>
        </w:tc>
        <w:tc>
          <w:tcPr>
            <w:tcW w:w="1491" w:type="dxa"/>
            <w:gridSpan w:val="7"/>
            <w:vAlign w:val="center"/>
          </w:tcPr>
          <w:p>
            <w:pPr>
              <w:snapToGrid w:val="0"/>
              <w:jc w:val="center"/>
              <w:rPr>
                <w:rFonts w:ascii="宋体" w:hAnsi="宋体"/>
                <w:szCs w:val="21"/>
              </w:rPr>
            </w:pPr>
            <w:r>
              <w:rPr>
                <w:rFonts w:hint="eastAsia" w:ascii="宋体" w:hAnsi="宋体"/>
                <w:szCs w:val="21"/>
              </w:rPr>
              <w:t>县级</w:t>
            </w:r>
          </w:p>
        </w:tc>
        <w:tc>
          <w:tcPr>
            <w:tcW w:w="1495" w:type="dxa"/>
            <w:gridSpan w:val="3"/>
            <w:vAlign w:val="center"/>
          </w:tcPr>
          <w:p>
            <w:pPr>
              <w:snapToGrid w:val="0"/>
              <w:jc w:val="center"/>
              <w:rPr>
                <w:rFonts w:ascii="宋体" w:hAnsi="宋体"/>
                <w:szCs w:val="21"/>
              </w:rPr>
            </w:pPr>
            <w:bookmarkStart w:id="66" w:name="FJLandArea4"/>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634" w:hRule="atLeast"/>
          <w:jc w:val="center"/>
        </w:trPr>
        <w:tc>
          <w:tcPr>
            <w:tcW w:w="1790" w:type="dxa"/>
            <w:gridSpan w:val="3"/>
            <w:vAlign w:val="center"/>
          </w:tcPr>
          <w:p>
            <w:pPr>
              <w:snapToGrid w:val="0"/>
              <w:jc w:val="center"/>
              <w:rPr>
                <w:rFonts w:ascii="宋体" w:hAnsi="宋体"/>
                <w:szCs w:val="21"/>
              </w:rPr>
            </w:pPr>
            <w:r>
              <w:rPr>
                <w:rFonts w:hint="eastAsia" w:ascii="宋体" w:hAnsi="宋体"/>
                <w:szCs w:val="21"/>
              </w:rPr>
              <w:t>重点保护野生动物栖息地</w:t>
            </w:r>
          </w:p>
        </w:tc>
        <w:tc>
          <w:tcPr>
            <w:tcW w:w="1790" w:type="dxa"/>
            <w:gridSpan w:val="4"/>
            <w:vAlign w:val="center"/>
          </w:tcPr>
          <w:p>
            <w:pPr>
              <w:snapToGrid w:val="0"/>
              <w:jc w:val="center"/>
              <w:rPr>
                <w:rFonts w:ascii="宋体" w:hAnsi="宋体"/>
                <w:szCs w:val="21"/>
              </w:rPr>
            </w:pPr>
            <w:r>
              <w:rPr>
                <w:rFonts w:hint="eastAsia" w:ascii="宋体" w:hAnsi="宋体"/>
                <w:szCs w:val="21"/>
              </w:rPr>
              <w:t>重点保护</w:t>
            </w:r>
          </w:p>
          <w:p>
            <w:pPr>
              <w:snapToGrid w:val="0"/>
              <w:jc w:val="center"/>
              <w:rPr>
                <w:rFonts w:ascii="宋体" w:hAnsi="宋体"/>
                <w:szCs w:val="21"/>
              </w:rPr>
            </w:pPr>
            <w:r>
              <w:rPr>
                <w:rFonts w:hint="eastAsia" w:ascii="宋体" w:hAnsi="宋体"/>
                <w:szCs w:val="21"/>
              </w:rPr>
              <w:t>植物及生境</w:t>
            </w:r>
          </w:p>
        </w:tc>
        <w:tc>
          <w:tcPr>
            <w:tcW w:w="1790" w:type="dxa"/>
            <w:gridSpan w:val="4"/>
            <w:vAlign w:val="center"/>
          </w:tcPr>
          <w:p>
            <w:pPr>
              <w:snapToGrid w:val="0"/>
              <w:jc w:val="center"/>
              <w:rPr>
                <w:rFonts w:ascii="宋体" w:hAnsi="宋体"/>
                <w:szCs w:val="21"/>
              </w:rPr>
            </w:pPr>
            <w:r>
              <w:rPr>
                <w:rFonts w:hint="eastAsia" w:ascii="宋体" w:hAnsi="宋体"/>
                <w:szCs w:val="21"/>
              </w:rPr>
              <w:t>古树名木及</w:t>
            </w:r>
          </w:p>
          <w:p>
            <w:pPr>
              <w:snapToGrid w:val="0"/>
              <w:jc w:val="center"/>
              <w:rPr>
                <w:rFonts w:ascii="宋体" w:hAnsi="宋体"/>
                <w:szCs w:val="21"/>
              </w:rPr>
            </w:pPr>
            <w:r>
              <w:rPr>
                <w:rFonts w:hint="eastAsia" w:ascii="宋体" w:hAnsi="宋体"/>
                <w:szCs w:val="21"/>
              </w:rPr>
              <w:t>保护范围</w:t>
            </w:r>
          </w:p>
        </w:tc>
        <w:tc>
          <w:tcPr>
            <w:tcW w:w="3585" w:type="dxa"/>
            <w:gridSpan w:val="12"/>
            <w:vAlign w:val="center"/>
          </w:tcPr>
          <w:p>
            <w:pPr>
              <w:snapToGrid w:val="0"/>
              <w:jc w:val="center"/>
              <w:rPr>
                <w:rFonts w:ascii="宋体" w:hAnsi="宋体"/>
                <w:szCs w:val="21"/>
              </w:rPr>
            </w:pPr>
            <w:r>
              <w:rPr>
                <w:rFonts w:hint="eastAsia" w:ascii="宋体" w:hAnsi="宋体"/>
                <w:szCs w:val="21"/>
              </w:rPr>
              <w:t>使用地方公益林地面积（公顷）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317" w:hRule="atLeast"/>
          <w:jc w:val="center"/>
        </w:trPr>
        <w:tc>
          <w:tcPr>
            <w:tcW w:w="1790" w:type="dxa"/>
            <w:gridSpan w:val="3"/>
            <w:vAlign w:val="center"/>
          </w:tcPr>
          <w:p>
            <w:pPr>
              <w:snapToGrid w:val="0"/>
              <w:jc w:val="center"/>
              <w:rPr>
                <w:rFonts w:ascii="宋体" w:hAnsi="宋体"/>
                <w:szCs w:val="21"/>
              </w:rPr>
            </w:pPr>
            <w:r>
              <w:rPr>
                <w:rFonts w:hint="eastAsia" w:ascii="宋体" w:hAnsi="宋体"/>
                <w:szCs w:val="21"/>
              </w:rPr>
              <w:t>有/无</w:t>
            </w:r>
          </w:p>
        </w:tc>
        <w:tc>
          <w:tcPr>
            <w:tcW w:w="1790" w:type="dxa"/>
            <w:gridSpan w:val="4"/>
            <w:vAlign w:val="center"/>
          </w:tcPr>
          <w:p>
            <w:pPr>
              <w:snapToGrid w:val="0"/>
              <w:jc w:val="center"/>
              <w:rPr>
                <w:rFonts w:ascii="宋体" w:hAnsi="宋体"/>
                <w:szCs w:val="21"/>
              </w:rPr>
            </w:pPr>
            <w:r>
              <w:rPr>
                <w:rFonts w:hint="eastAsia" w:ascii="宋体" w:hAnsi="宋体"/>
                <w:szCs w:val="21"/>
              </w:rPr>
              <w:t>有/无</w:t>
            </w:r>
          </w:p>
        </w:tc>
        <w:tc>
          <w:tcPr>
            <w:tcW w:w="1790" w:type="dxa"/>
            <w:gridSpan w:val="4"/>
            <w:vAlign w:val="center"/>
          </w:tcPr>
          <w:p>
            <w:pPr>
              <w:snapToGrid w:val="0"/>
              <w:jc w:val="center"/>
              <w:rPr>
                <w:rFonts w:ascii="宋体" w:hAnsi="宋体"/>
                <w:szCs w:val="21"/>
              </w:rPr>
            </w:pPr>
            <w:r>
              <w:rPr>
                <w:rFonts w:hint="eastAsia" w:ascii="宋体" w:hAnsi="宋体"/>
                <w:szCs w:val="21"/>
              </w:rPr>
              <w:t>有/无</w:t>
            </w:r>
          </w:p>
        </w:tc>
        <w:tc>
          <w:tcPr>
            <w:tcW w:w="1790" w:type="dxa"/>
            <w:gridSpan w:val="6"/>
            <w:vAlign w:val="center"/>
          </w:tcPr>
          <w:p>
            <w:pPr>
              <w:snapToGrid w:val="0"/>
              <w:jc w:val="center"/>
              <w:rPr>
                <w:rFonts w:ascii="宋体" w:hAnsi="宋体"/>
                <w:szCs w:val="21"/>
              </w:rPr>
            </w:pPr>
            <w:r>
              <w:rPr>
                <w:rFonts w:hint="eastAsia" w:ascii="宋体" w:hAnsi="宋体"/>
                <w:szCs w:val="21"/>
              </w:rPr>
              <w:t>省级公益林</w:t>
            </w:r>
          </w:p>
        </w:tc>
        <w:tc>
          <w:tcPr>
            <w:tcW w:w="1795" w:type="dxa"/>
            <w:gridSpan w:val="6"/>
            <w:vAlign w:val="center"/>
          </w:tcPr>
          <w:p>
            <w:pPr>
              <w:snapToGrid w:val="0"/>
              <w:jc w:val="center"/>
              <w:rPr>
                <w:rFonts w:ascii="宋体" w:hAnsi="宋体"/>
                <w:szCs w:val="21"/>
              </w:rPr>
            </w:pPr>
            <w:r>
              <w:rPr>
                <w:rFonts w:hint="eastAsia" w:ascii="宋体" w:hAnsi="宋体"/>
                <w:szCs w:val="21"/>
              </w:rPr>
              <w:t>其他公益林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317" w:hRule="atLeast"/>
          <w:jc w:val="center"/>
        </w:trPr>
        <w:tc>
          <w:tcPr>
            <w:tcW w:w="1790" w:type="dxa"/>
            <w:gridSpan w:val="3"/>
            <w:vAlign w:val="center"/>
          </w:tcPr>
          <w:p>
            <w:pPr>
              <w:snapToGrid w:val="0"/>
              <w:jc w:val="center"/>
              <w:rPr>
                <w:rFonts w:ascii="宋体" w:hAnsi="宋体"/>
                <w:szCs w:val="21"/>
              </w:rPr>
            </w:pPr>
            <w:bookmarkStart w:id="67" w:name="ProtectionWildlife"/>
            <w:r>
              <w:rPr>
                <w:rFonts w:hint="eastAsia" w:ascii="宋体" w:hAnsi="宋体"/>
                <w:szCs w:val="21"/>
              </w:rPr>
              <w:t>无</w:t>
            </w:r>
            <w:bookmarkEnd w:id="67"/>
          </w:p>
        </w:tc>
        <w:tc>
          <w:tcPr>
            <w:tcW w:w="1790" w:type="dxa"/>
            <w:gridSpan w:val="4"/>
            <w:vAlign w:val="center"/>
          </w:tcPr>
          <w:p>
            <w:pPr>
              <w:snapToGrid w:val="0"/>
              <w:jc w:val="center"/>
              <w:rPr>
                <w:rFonts w:ascii="宋体" w:hAnsi="宋体"/>
                <w:szCs w:val="21"/>
              </w:rPr>
            </w:pPr>
            <w:bookmarkStart w:id="68" w:name="ProtectionWild"/>
            <w:r>
              <w:rPr>
                <w:rFonts w:hint="eastAsia" w:ascii="宋体" w:hAnsi="宋体"/>
                <w:szCs w:val="21"/>
              </w:rPr>
              <w:t>无</w:t>
            </w:r>
            <w:bookmarkEnd w:id="68"/>
          </w:p>
        </w:tc>
        <w:tc>
          <w:tcPr>
            <w:tcW w:w="1790" w:type="dxa"/>
            <w:gridSpan w:val="4"/>
            <w:vAlign w:val="center"/>
          </w:tcPr>
          <w:p>
            <w:pPr>
              <w:snapToGrid w:val="0"/>
              <w:jc w:val="center"/>
              <w:rPr>
                <w:rFonts w:ascii="宋体" w:hAnsi="宋体"/>
                <w:szCs w:val="21"/>
              </w:rPr>
            </w:pPr>
            <w:bookmarkStart w:id="69" w:name="TreesNaki"/>
            <w:r>
              <w:rPr>
                <w:rFonts w:hint="eastAsia" w:ascii="宋体" w:hAnsi="宋体"/>
                <w:szCs w:val="21"/>
              </w:rPr>
              <w:t>无</w:t>
            </w:r>
            <w:bookmarkEnd w:id="69"/>
          </w:p>
        </w:tc>
        <w:tc>
          <w:tcPr>
            <w:tcW w:w="1790" w:type="dxa"/>
            <w:gridSpan w:val="6"/>
            <w:vAlign w:val="center"/>
          </w:tcPr>
          <w:p>
            <w:pPr>
              <w:snapToGrid w:val="0"/>
              <w:jc w:val="center"/>
              <w:rPr>
                <w:rFonts w:ascii="宋体" w:hAnsi="宋体"/>
                <w:szCs w:val="21"/>
              </w:rPr>
            </w:pPr>
            <w:bookmarkStart w:id="70" w:name="AreaForest"/>
            <w:bookmarkEnd w:id="70"/>
          </w:p>
        </w:tc>
        <w:tc>
          <w:tcPr>
            <w:tcW w:w="1795" w:type="dxa"/>
            <w:gridSpan w:val="6"/>
            <w:vAlign w:val="center"/>
          </w:tcPr>
          <w:p>
            <w:pPr>
              <w:snapToGrid w:val="0"/>
              <w:jc w:val="center"/>
              <w:rPr>
                <w:rFonts w:ascii="宋体" w:hAnsi="宋体"/>
                <w:szCs w:val="21"/>
              </w:rPr>
            </w:pPr>
            <w:bookmarkStart w:id="71" w:name="OtherForest"/>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317" w:hRule="atLeast"/>
          <w:jc w:val="center"/>
        </w:trPr>
        <w:tc>
          <w:tcPr>
            <w:tcW w:w="1790" w:type="dxa"/>
            <w:gridSpan w:val="3"/>
            <w:vAlign w:val="center"/>
          </w:tcPr>
          <w:p>
            <w:pPr>
              <w:snapToGrid w:val="0"/>
              <w:jc w:val="center"/>
              <w:rPr>
                <w:rFonts w:ascii="宋体" w:hAnsi="宋体"/>
                <w:szCs w:val="21"/>
              </w:rPr>
            </w:pPr>
            <w:r>
              <w:rPr>
                <w:rFonts w:hint="eastAsia" w:ascii="宋体" w:hAnsi="宋体"/>
                <w:szCs w:val="21"/>
              </w:rPr>
              <w:t>备注</w:t>
            </w:r>
          </w:p>
        </w:tc>
        <w:tc>
          <w:tcPr>
            <w:tcW w:w="7165" w:type="dxa"/>
            <w:gridSpan w:val="20"/>
            <w:vAlign w:val="center"/>
          </w:tcPr>
          <w:p>
            <w:pPr>
              <w:snapToGrid w:val="0"/>
              <w:jc w:val="center"/>
              <w:rPr>
                <w:rFonts w:ascii="宋体" w:hAnsi="宋体"/>
                <w:szCs w:val="21"/>
              </w:rPr>
            </w:pPr>
            <w:bookmarkStart w:id="72" w:name="Remark"/>
            <w:bookmarkEnd w:id="72"/>
          </w:p>
        </w:tc>
      </w:tr>
    </w:tbl>
    <w:p>
      <w:pPr>
        <w:rPr>
          <w:color w:val="333333"/>
          <w:sz w:val="24"/>
        </w:rPr>
      </w:pPr>
    </w:p>
    <w:p>
      <w:pPr>
        <w:rPr>
          <w:color w:val="333333"/>
          <w:sz w:val="24"/>
        </w:rPr>
      </w:pPr>
      <w:r>
        <w:rPr>
          <w:rFonts w:hint="eastAsia"/>
          <w:color w:val="333333"/>
          <w:sz w:val="24"/>
        </w:rPr>
        <w:t>注：用材林林地、经济林林地、薪炭林林地均包含其采伐迹地。</w:t>
      </w:r>
    </w:p>
    <w:p>
      <w:pPr>
        <w:spacing w:line="400" w:lineRule="exact"/>
        <w:ind w:left="670" w:hanging="669" w:hangingChars="279"/>
        <w:rPr>
          <w:color w:val="333333"/>
          <w:sz w:val="24"/>
        </w:rPr>
      </w:pPr>
      <w:r>
        <w:rPr>
          <w:rFonts w:hint="eastAsia"/>
          <w:color w:val="333333"/>
          <w:sz w:val="24"/>
        </w:rPr>
        <w:t>声明：我单位承诺对本申请表所填写内容及所附文件和材料的真实性负责，并承担内容不实之后果。</w:t>
      </w:r>
      <w:r>
        <w:rPr>
          <w:color w:val="333333"/>
          <w:sz w:val="24"/>
        </w:rPr>
        <w:br w:type="page"/>
      </w:r>
    </w:p>
    <w:p>
      <w:pPr>
        <w:spacing w:before="240" w:after="240" w:line="480" w:lineRule="auto"/>
        <w:ind w:left="2240" w:hanging="2240" w:hangingChars="200"/>
        <w:jc w:val="center"/>
        <w:rPr>
          <w:color w:val="333333"/>
          <w:kern w:val="0"/>
          <w:sz w:val="48"/>
          <w:szCs w:val="48"/>
        </w:rPr>
      </w:pPr>
      <w:r>
        <w:rPr>
          <w:color w:val="333333"/>
          <w:spacing w:val="320"/>
          <w:kern w:val="0"/>
          <w:sz w:val="48"/>
          <w:szCs w:val="48"/>
        </w:rPr>
        <w:t>填表说</w:t>
      </w:r>
      <w:r>
        <w:rPr>
          <w:color w:val="333333"/>
          <w:kern w:val="0"/>
          <w:sz w:val="48"/>
          <w:szCs w:val="48"/>
        </w:rPr>
        <w:t>明</w:t>
      </w:r>
    </w:p>
    <w:p>
      <w:pPr>
        <w:spacing w:before="240" w:after="240" w:line="480" w:lineRule="auto"/>
        <w:ind w:left="960" w:hanging="960" w:hangingChars="200"/>
        <w:jc w:val="center"/>
        <w:rPr>
          <w:color w:val="333333"/>
          <w:kern w:val="0"/>
          <w:sz w:val="48"/>
          <w:szCs w:val="48"/>
        </w:rPr>
      </w:pPr>
    </w:p>
    <w:p>
      <w:pPr>
        <w:snapToGrid w:val="0"/>
        <w:spacing w:line="360" w:lineRule="auto"/>
        <w:ind w:firstLine="640" w:firstLineChars="200"/>
        <w:jc w:val="left"/>
        <w:rPr>
          <w:rFonts w:ascii="宋体" w:hAnsi="宋体"/>
          <w:color w:val="333333"/>
          <w:sz w:val="32"/>
          <w:szCs w:val="32"/>
        </w:rPr>
      </w:pPr>
      <w:r>
        <w:rPr>
          <w:rFonts w:hint="eastAsia" w:ascii="宋体" w:hAnsi="宋体"/>
          <w:color w:val="333333"/>
          <w:sz w:val="32"/>
          <w:szCs w:val="32"/>
        </w:rPr>
        <w:t>1、本表采用A4规格用纸，分别县（市、区、旗）由申请单位或个人依据使用林地现状调查评价报告填写。</w:t>
      </w:r>
    </w:p>
    <w:p>
      <w:pPr>
        <w:snapToGrid w:val="0"/>
        <w:spacing w:line="360" w:lineRule="auto"/>
        <w:ind w:firstLine="640" w:firstLineChars="200"/>
        <w:jc w:val="left"/>
        <w:rPr>
          <w:rFonts w:ascii="宋体" w:hAnsi="宋体"/>
          <w:color w:val="333333"/>
          <w:sz w:val="32"/>
          <w:szCs w:val="32"/>
        </w:rPr>
      </w:pPr>
      <w:r>
        <w:rPr>
          <w:rFonts w:hint="eastAsia" w:ascii="宋体" w:hAnsi="宋体"/>
          <w:color w:val="333333"/>
          <w:sz w:val="32"/>
          <w:szCs w:val="32"/>
        </w:rPr>
        <w:t>2、项目类型：按代码填写。1-基础设置项目，2-公共事业和民生项目，3-经营性项目，4-城镇、园区建设项目，5-其他。</w:t>
      </w:r>
    </w:p>
    <w:p>
      <w:pPr>
        <w:snapToGrid w:val="0"/>
        <w:spacing w:line="360" w:lineRule="auto"/>
        <w:ind w:left="105" w:leftChars="50" w:firstLine="640" w:firstLineChars="200"/>
        <w:jc w:val="left"/>
        <w:rPr>
          <w:rFonts w:ascii="宋体" w:hAnsi="宋体"/>
          <w:color w:val="333333"/>
          <w:sz w:val="32"/>
          <w:szCs w:val="32"/>
        </w:rPr>
      </w:pPr>
      <w:r>
        <w:rPr>
          <w:rFonts w:hint="eastAsia" w:ascii="宋体" w:hAnsi="宋体"/>
          <w:color w:val="333333"/>
          <w:sz w:val="32"/>
          <w:szCs w:val="32"/>
        </w:rPr>
        <w:t>3、使用林地性质：分别填写“长期”、“临时”、“直接”，对应勘查、开采矿藏和各项建设工程使用林地，勘查、开采矿藏和各项建设工程临时使用林地，森林经营单位在所经营的林地范围内建筑直接为林业生产服务的工程设施使用林地。临时使用林地填写使用期限，以月为单位。</w:t>
      </w:r>
    </w:p>
    <w:p>
      <w:pPr>
        <w:snapToGrid w:val="0"/>
        <w:spacing w:line="360" w:lineRule="auto"/>
        <w:ind w:left="105" w:leftChars="50" w:firstLine="640" w:firstLineChars="200"/>
        <w:jc w:val="left"/>
        <w:rPr>
          <w:rFonts w:ascii="宋体" w:hAnsi="宋体"/>
          <w:color w:val="333333"/>
          <w:sz w:val="32"/>
          <w:szCs w:val="32"/>
        </w:rPr>
      </w:pPr>
      <w:r>
        <w:rPr>
          <w:rFonts w:hint="eastAsia" w:ascii="宋体" w:hAnsi="宋体"/>
          <w:color w:val="333333"/>
          <w:sz w:val="32"/>
          <w:szCs w:val="32"/>
        </w:rPr>
        <w:t>4、面积单位为公顷，保留4位小数，蓄积单位为立方米，保留整数。</w:t>
      </w:r>
    </w:p>
    <w:p>
      <w:pPr>
        <w:snapToGrid w:val="0"/>
        <w:spacing w:line="360" w:lineRule="auto"/>
        <w:ind w:left="105" w:leftChars="50" w:firstLine="640" w:firstLineChars="200"/>
        <w:jc w:val="left"/>
        <w:rPr>
          <w:rFonts w:ascii="宋体" w:hAnsi="宋体"/>
          <w:color w:val="333333"/>
          <w:sz w:val="32"/>
          <w:szCs w:val="32"/>
        </w:rPr>
      </w:pPr>
      <w:r>
        <w:rPr>
          <w:rFonts w:hint="eastAsia" w:ascii="宋体" w:hAnsi="宋体"/>
          <w:color w:val="333333"/>
          <w:sz w:val="32"/>
          <w:szCs w:val="32"/>
        </w:rPr>
        <w:t>5、有关林业主管部门必须在本级意见栏中签署明确的意见，负责人签批后，加盖印章。</w:t>
      </w: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p>
      <w:pPr>
        <w:adjustRightInd w:val="0"/>
        <w:snapToGrid w:val="0"/>
        <w:spacing w:line="400" w:lineRule="exact"/>
        <w:ind w:firstLine="480" w:firstLineChars="200"/>
        <w:jc w:val="left"/>
        <w:rPr>
          <w:rFonts w:ascii="宋体" w:hAnsi="宋体"/>
          <w:sz w:val="24"/>
        </w:rPr>
      </w:pPr>
    </w:p>
    <w:sectPr>
      <w:pgSz w:w="11906" w:h="16838"/>
      <w:pgMar w:top="1440" w:right="1361" w:bottom="1440" w:left="161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t>4</w:t>
                          </w:r>
                          <w:r>
                            <w:rPr>
                              <w:rFonts w:hint="eastAsia" w:ascii="宋体" w:hAnsi="宋体" w:cs="宋体"/>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BV9EbhzgEAAJgDAAAOAAAAAAAAAAEAIAAAAB8BAABkcnMv&#10;ZTJvRG9jLnhtbFBLBQYAAAAABgAGAFkBAABfBQAAAAA=&#10;">
              <v:fill on="f" focussize="0,0"/>
              <v:stroke on="f"/>
              <v:imagedata o:title=""/>
              <o:lock v:ext="edit" aspectratio="f"/>
              <v:textbox inset="0mm,0mm,0mm,0mm" style="mso-fit-shape-to-text:t;">
                <w:txbxContent>
                  <w:p>
                    <w:pPr>
                      <w:pStyle w:val="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t>4</w:t>
                    </w:r>
                    <w:r>
                      <w:rPr>
                        <w:rFonts w:hint="eastAsia" w:ascii="宋体" w:hAnsi="宋体" w:cs="宋体"/>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B733A5F"/>
    <w:multiLevelType w:val="multilevel"/>
    <w:tmpl w:val="4B733A5F"/>
    <w:lvl w:ilvl="0" w:tentative="0">
      <w:start w:val="1"/>
      <w:numFmt w:val="decimal"/>
      <w:pStyle w:val="17"/>
      <w:suff w:val="nothing"/>
      <w:lvlText w:val="示例%1："/>
      <w:lvlJc w:val="left"/>
      <w:pPr>
        <w:ind w:left="205"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205" w:firstLine="0"/>
      </w:pPr>
      <w:rPr>
        <w:rFonts w:hint="eastAsia"/>
        <w:vertAlign w:val="baseline"/>
      </w:rPr>
    </w:lvl>
    <w:lvl w:ilvl="2" w:tentative="0">
      <w:start w:val="1"/>
      <w:numFmt w:val="decimal"/>
      <w:suff w:val="space"/>
      <w:lvlText w:val="2.2.%3"/>
      <w:lvlJc w:val="left"/>
      <w:pPr>
        <w:ind w:left="205" w:firstLine="0"/>
      </w:pPr>
      <w:rPr>
        <w:rFonts w:hint="eastAsia"/>
        <w:vertAlign w:val="baseline"/>
      </w:rPr>
    </w:lvl>
    <w:lvl w:ilvl="3" w:tentative="0">
      <w:start w:val="1"/>
      <w:numFmt w:val="decimal"/>
      <w:lvlText w:val="%4."/>
      <w:lvlJc w:val="left"/>
      <w:pPr>
        <w:tabs>
          <w:tab w:val="left" w:pos="205"/>
        </w:tabs>
        <w:ind w:left="1197" w:hanging="629"/>
      </w:pPr>
      <w:rPr>
        <w:rFonts w:hint="eastAsia"/>
        <w:vertAlign w:val="baseline"/>
      </w:rPr>
    </w:lvl>
    <w:lvl w:ilvl="4" w:tentative="0">
      <w:start w:val="1"/>
      <w:numFmt w:val="lowerLetter"/>
      <w:lvlText w:val="%5)"/>
      <w:lvlJc w:val="left"/>
      <w:pPr>
        <w:tabs>
          <w:tab w:val="left" w:pos="205"/>
        </w:tabs>
        <w:ind w:left="1197" w:hanging="629"/>
      </w:pPr>
      <w:rPr>
        <w:rFonts w:hint="eastAsia"/>
        <w:vertAlign w:val="baseline"/>
      </w:rPr>
    </w:lvl>
    <w:lvl w:ilvl="5" w:tentative="0">
      <w:start w:val="1"/>
      <w:numFmt w:val="lowerRoman"/>
      <w:lvlText w:val="%6."/>
      <w:lvlJc w:val="right"/>
      <w:pPr>
        <w:tabs>
          <w:tab w:val="left" w:pos="205"/>
        </w:tabs>
        <w:ind w:left="1197" w:hanging="629"/>
      </w:pPr>
      <w:rPr>
        <w:rFonts w:hint="eastAsia"/>
        <w:vertAlign w:val="baseline"/>
      </w:rPr>
    </w:lvl>
    <w:lvl w:ilvl="6" w:tentative="0">
      <w:start w:val="1"/>
      <w:numFmt w:val="decimal"/>
      <w:lvlText w:val="%7."/>
      <w:lvlJc w:val="left"/>
      <w:pPr>
        <w:tabs>
          <w:tab w:val="left" w:pos="205"/>
        </w:tabs>
        <w:ind w:left="1197" w:hanging="629"/>
      </w:pPr>
      <w:rPr>
        <w:rFonts w:hint="eastAsia"/>
        <w:vertAlign w:val="baseline"/>
      </w:rPr>
    </w:lvl>
    <w:lvl w:ilvl="7" w:tentative="0">
      <w:start w:val="1"/>
      <w:numFmt w:val="lowerLetter"/>
      <w:lvlText w:val="%8)"/>
      <w:lvlJc w:val="left"/>
      <w:pPr>
        <w:tabs>
          <w:tab w:val="left" w:pos="205"/>
        </w:tabs>
        <w:ind w:left="1197" w:hanging="629"/>
      </w:pPr>
      <w:rPr>
        <w:rFonts w:hint="eastAsia"/>
        <w:vertAlign w:val="baseline"/>
      </w:rPr>
    </w:lvl>
    <w:lvl w:ilvl="8" w:tentative="0">
      <w:start w:val="1"/>
      <w:numFmt w:val="lowerRoman"/>
      <w:lvlText w:val="%9."/>
      <w:lvlJc w:val="right"/>
      <w:pPr>
        <w:tabs>
          <w:tab w:val="left" w:pos="205"/>
        </w:tabs>
        <w:ind w:left="1197" w:hanging="629"/>
      </w:pPr>
      <w:rPr>
        <w:rFonts w:hint="eastAsia"/>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kOGY3NDVmYjQ3NDgyNTMyODk5YTEyYTZjNzE4YTkifQ=="/>
  </w:docVars>
  <w:rsids>
    <w:rsidRoot w:val="294D60C7"/>
    <w:rsid w:val="002D77FA"/>
    <w:rsid w:val="002F2BC2"/>
    <w:rsid w:val="00411BC6"/>
    <w:rsid w:val="005E20FD"/>
    <w:rsid w:val="005F7B5F"/>
    <w:rsid w:val="00861F23"/>
    <w:rsid w:val="00A474CB"/>
    <w:rsid w:val="036F65B6"/>
    <w:rsid w:val="056104C7"/>
    <w:rsid w:val="06D53E83"/>
    <w:rsid w:val="09587263"/>
    <w:rsid w:val="0C2E7518"/>
    <w:rsid w:val="0DC34123"/>
    <w:rsid w:val="0E7862EF"/>
    <w:rsid w:val="110713EB"/>
    <w:rsid w:val="13511A2E"/>
    <w:rsid w:val="152654DC"/>
    <w:rsid w:val="17C2020F"/>
    <w:rsid w:val="197004F2"/>
    <w:rsid w:val="1BE636BF"/>
    <w:rsid w:val="1E1209EE"/>
    <w:rsid w:val="200A1B2D"/>
    <w:rsid w:val="20190395"/>
    <w:rsid w:val="20E2229E"/>
    <w:rsid w:val="2239163C"/>
    <w:rsid w:val="233E41B7"/>
    <w:rsid w:val="28304142"/>
    <w:rsid w:val="294D60C7"/>
    <w:rsid w:val="2F907417"/>
    <w:rsid w:val="2F916A2C"/>
    <w:rsid w:val="30113F76"/>
    <w:rsid w:val="338A4199"/>
    <w:rsid w:val="3391526C"/>
    <w:rsid w:val="3475749C"/>
    <w:rsid w:val="348536A9"/>
    <w:rsid w:val="36903850"/>
    <w:rsid w:val="37BF5851"/>
    <w:rsid w:val="37C83C7C"/>
    <w:rsid w:val="3D202664"/>
    <w:rsid w:val="3D7628E6"/>
    <w:rsid w:val="3E031082"/>
    <w:rsid w:val="459F4E38"/>
    <w:rsid w:val="47512E97"/>
    <w:rsid w:val="489B7F11"/>
    <w:rsid w:val="49B4195D"/>
    <w:rsid w:val="4A5342D0"/>
    <w:rsid w:val="54AA5378"/>
    <w:rsid w:val="5970160E"/>
    <w:rsid w:val="5F4C6A64"/>
    <w:rsid w:val="62135FB3"/>
    <w:rsid w:val="642603A8"/>
    <w:rsid w:val="718B0B8C"/>
    <w:rsid w:val="71C1406D"/>
    <w:rsid w:val="71FD17C8"/>
    <w:rsid w:val="73625CE2"/>
    <w:rsid w:val="73BE5C07"/>
    <w:rsid w:val="75A92A57"/>
    <w:rsid w:val="777B61E9"/>
    <w:rsid w:val="77DD7ABA"/>
    <w:rsid w:val="7A1B144A"/>
    <w:rsid w:val="7B1C1725"/>
    <w:rsid w:val="7BD64ACB"/>
    <w:rsid w:val="7D686543"/>
    <w:rsid w:val="7D91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400" w:lineRule="exact"/>
      <w:ind w:firstLine="640" w:firstLineChars="200"/>
      <w:outlineLvl w:val="0"/>
    </w:pPr>
    <w:rPr>
      <w:rFonts w:eastAsia="黑体"/>
      <w:bCs/>
      <w:kern w:val="44"/>
      <w:sz w:val="24"/>
      <w:szCs w:val="44"/>
    </w:rPr>
  </w:style>
  <w:style w:type="character" w:default="1" w:styleId="9">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3">
    <w:name w:val="Body Text"/>
    <w:basedOn w:val="1"/>
    <w:autoRedefine/>
    <w:qFormat/>
    <w:uiPriority w:val="0"/>
    <w:pPr>
      <w:jc w:val="center"/>
    </w:pPr>
    <w:rPr>
      <w:sz w:val="44"/>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page number"/>
    <w:basedOn w:val="9"/>
    <w:autoRedefine/>
    <w:qFormat/>
    <w:uiPriority w:val="0"/>
  </w:style>
  <w:style w:type="character" w:styleId="12">
    <w:name w:val="Hyperlink"/>
    <w:basedOn w:val="9"/>
    <w:autoRedefine/>
    <w:qFormat/>
    <w:uiPriority w:val="0"/>
    <w:rPr>
      <w:color w:val="000000"/>
      <w:sz w:val="19"/>
      <w:szCs w:val="19"/>
      <w:u w:val="none"/>
    </w:rPr>
  </w:style>
  <w:style w:type="paragraph" w:customStyle="1" w:styleId="13">
    <w:name w:val="Char Char1 Char Char Char Char"/>
    <w:basedOn w:val="1"/>
    <w:autoRedefine/>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5">
    <w:name w:val="要求"/>
    <w:basedOn w:val="16"/>
    <w:autoRedefine/>
    <w:qFormat/>
    <w:uiPriority w:val="0"/>
    <w:pPr>
      <w:tabs>
        <w:tab w:val="center" w:pos="4201"/>
        <w:tab w:val="right" w:leader="dot" w:pos="9298"/>
      </w:tabs>
      <w:adjustRightInd w:val="0"/>
      <w:snapToGrid w:val="0"/>
      <w:ind w:left="200" w:leftChars="200" w:firstLine="200"/>
    </w:pPr>
  </w:style>
  <w:style w:type="paragraph" w:customStyle="1" w:styleId="1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17">
    <w:name w:val="示例×："/>
    <w:basedOn w:val="18"/>
    <w:autoRedefine/>
    <w:qFormat/>
    <w:uiPriority w:val="0"/>
    <w:pPr>
      <w:numPr>
        <w:numId w:val="1"/>
      </w:numPr>
    </w:pPr>
    <w:rPr>
      <w:rFonts w:ascii="宋体"/>
      <w:sz w:val="18"/>
      <w:szCs w:val="18"/>
    </w:rPr>
  </w:style>
  <w:style w:type="paragraph" w:customStyle="1" w:styleId="18">
    <w:name w:val="章标题"/>
    <w:next w:val="16"/>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title1"/>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862</Words>
  <Characters>4916</Characters>
  <Lines>40</Lines>
  <Paragraphs>11</Paragraphs>
  <TotalTime>0</TotalTime>
  <ScaleCrop>false</ScaleCrop>
  <LinksUpToDate>false</LinksUpToDate>
  <CharactersWithSpaces>5767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2018-09-18T01:39:00Z</dcterms:created>
  <dc:creator>LYT</dc:creator>
  <cp:lastModifiedBy>冯平</cp:lastModifiedBy>
  <cp:lastPrinted>2016-08-29T08:20:00Z</cp:lastPrinted>
  <dcterms:modified xsi:type="dcterms:W3CDTF">2024-10-25T07:58:34Z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CD216A095DF74B0EAE480B1A9F778AF4_13</vt:lpwstr>
  </property>
</Properties>
</file>