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勐弄乡人民政府旅游领域基层政务公开事项标准目录</w:t>
      </w:r>
    </w:p>
    <w:tbl>
      <w:tblPr>
        <w:tblStyle w:val="5"/>
        <w:tblW w:w="5548" w:type="pct"/>
        <w:tblInd w:w="-8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693"/>
        <w:gridCol w:w="662"/>
        <w:gridCol w:w="1740"/>
        <w:gridCol w:w="1336"/>
        <w:gridCol w:w="1211"/>
        <w:gridCol w:w="904"/>
        <w:gridCol w:w="3511"/>
        <w:gridCol w:w="1008"/>
        <w:gridCol w:w="876"/>
        <w:gridCol w:w="852"/>
        <w:gridCol w:w="900"/>
        <w:gridCol w:w="768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公开事项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公开内容（要素）</w:t>
            </w: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公开依据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公开时限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公开主体</w:t>
            </w:r>
          </w:p>
        </w:tc>
        <w:tc>
          <w:tcPr>
            <w:tcW w:w="3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公开渠道和载体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公开对象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公开方式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一级事项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二级事项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全社会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特定群体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主动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依申请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县级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政策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文件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法律法规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1.《中华人民共和国旅游法》；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2.《旅行社条例》；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3.《导游人员管理条例》；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4.《中国公民出国旅游管理办法》;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5.旅游领域地方性法规。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勐弄乡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■政府网站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□政府公报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□两微一端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发布会/听证会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□广播电视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□纸质媒体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□公开查阅点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  <w:bookmarkStart w:id="0" w:name="_GoBack"/>
            <w:bookmarkEnd w:id="0"/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□政务服务中心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□便民服务站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□入户/现场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□社区/企事业单位/村公示栏（电子屏）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□精准推送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□其他 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规章及规范性文件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1.部门和地方政府规章；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2.旅游领域各类规范性文件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勐弄乡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■政府网站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□政府公报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□两微一端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□发布会/听证会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□广播电视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□纸质媒体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□公开查阅点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□政务服务中心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□便民服务站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入户/现场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□社区/企事业单位/村公示栏（电子屏）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□精准推送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□其他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旅游规划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本地旅游发展规划文本。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1.《中华人民共和国旅游法》；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2.《中华人民共和国政府信息公开条例》；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3.《文化和旅游部关于印发〈文化和旅游规划管理办法〉的通知》。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勐弄乡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■政府网站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□政府公报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□两微一端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□发布会/听证会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□广播电视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□纸质媒体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□公开查阅点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□政务服务中心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□便民服务站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□入户/现场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□社区/企事业单位/村公示栏（电子屏）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□精准推送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□其他 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公共服务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A级旅游景区基本情况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1.本地A级旅游景区的基本信息，包括名称、所在地、等级及评定年份;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2.本地A级旅游景区的服务信息，包括景区开放时间、联系电话及临时停止开放信息;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3.本地A级旅游景区内的文物保护单位基本信息，包括文物保护单位名称、等级及评定年份。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1.《中华人民共和国旅游法》；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2.《中华人民共和国政府信息公开条例》。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勐弄乡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■政府网站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□政府公报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■两微一端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□发布会/听证会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□广播电视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纸质媒体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□公开查阅点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政务服务中心  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□便民服务站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□入户/现场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□社区/企事业单位/村公示栏（电子屏）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□精准推送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□其他 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旅游厕所建设情况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旅游厕所建设数量及厕位数量。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勐弄乡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■政府网站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□政府公报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□两微一端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□发布会/听证会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□广播电视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□纸质媒体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□公开查阅点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□政务服务中心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□便民服务站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□入户/现场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□社区/企事业单位/村公示栏（电子屏）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□精准推送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□其他 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旅游提示警示信息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1.旅游安全提示信息；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2.旅游消费警示信息；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3.文物保护提示信息。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1.《中华人民共和国政府信息公开条例》；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2.《关于全面推进政务公开工作的意见》。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信息形成之日起7个工作日内公开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勐弄乡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■政府网站      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政府公报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■两微一端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发布会/听证会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□广播电视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□纸质媒体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□公开查阅点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□政务服务中心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□便民服务站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□入户/现场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■社区/企事业单位/村公示栏（电子屏）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□精准推送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□其他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旅游安全应急处置信息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1.旅游应急保障组织机构及职责；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2.旅游应急保障工作预案；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3.旅游应急响应、热点问题处置情况。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1.《中华人民共和国政府信息公开条例》；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2.《关于全面推进政务公开工作的意见》。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勐弄乡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■政府网站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□政府公报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□两微一端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□发布会/听证会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□广播电视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□纸质媒体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□公开查阅点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□政务服务中心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□便民服务站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□入户/现场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□社区/企事业单位/村公示栏（电子屏）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□精准推送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□其他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文明旅游宣传信息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1.文明旅游宣传主题及活动信息；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2.旅游志愿服务信息。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1.《中华人民共和国政府信息公开条例》；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2.《关于全面推进政务公开工作的意见》。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勐弄乡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■政府网站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□政府公报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□两微一端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□发布会/听证会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□广播电视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□纸质媒体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□公开查阅点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□政务服务中心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□便民服务站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□入户/现场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□社区/企事业单位/村公示栏（电子屏）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□精准推送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□其他 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随机抽查事项清单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1.抽查事项名称；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2.抽查依据；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3.抽查对象；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4.抽查内容；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5.抽查部门；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6.抽查方式。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1.《中华人民共和国政府信息公开条例》；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2.《关于全面推进政务公开工作的意见》；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3.《国务院办公厅关于推广随机抽查规范事中事后监管的通知》。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勐弄乡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■政府网站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□政府公报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□两微一端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□发布会/听证会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□广播电视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□纸质媒体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□公开查阅点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□政务服务中心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□便民服务站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□入户/现场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□社区/企事业单位/村公示栏（电子屏）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□精准推送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□其他 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监督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检查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对导游的随机抽查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1.抽查依据；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2.抽查主体；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3.抽查内容；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4.抽查方式；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5.抽查情况及查处结果。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1.《中华人民共和国政府信息公开条例》；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2.《关于全面推进政务公开工作的意见》；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3.《国务院办公厅关于推广随机抽查规范事中事后监管的通知》。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勐弄乡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■政府网站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□政府公报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□两微一端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□发布会/听证会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□广播电视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□纸质媒体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□公开查阅点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□政务服务中心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□便民服务站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□入户/现场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社区/企事业单位/村公示栏（电子屏）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□精准推送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□其他  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对在线旅游经营者的随机抽查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1.抽查依据；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2.抽查主体；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3.抽查内容；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4.抽查方式；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5.抽查情况及查处结果。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1.《中华人民共和国政府信息公开条例》；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2.《关于全面推进政务公开工作的意见》；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3.《国务院办公厅关于推广随机抽查规范事中事后监管的通知》。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勐弄乡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■政府网站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政府公报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□两微一端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□发布会/听证会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□广播电视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□纸质媒体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□公开查阅点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□政务服务中心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□便民服务站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□入户/现场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□社区/企事业单位/村公示栏（电子屏）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 xml:space="preserve">□精准推送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其他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√</w:t>
            </w: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ODhhZmZmMmQxY2Q0ZjZmNDUyMDMyNGRkMjc5MjYifQ=="/>
  </w:docVars>
  <w:rsids>
    <w:rsidRoot w:val="1A1B22DF"/>
    <w:rsid w:val="000F51AE"/>
    <w:rsid w:val="077D2EC5"/>
    <w:rsid w:val="0FDE5286"/>
    <w:rsid w:val="110C1E59"/>
    <w:rsid w:val="11E533D3"/>
    <w:rsid w:val="12121D48"/>
    <w:rsid w:val="197E3BE9"/>
    <w:rsid w:val="1A1B22DF"/>
    <w:rsid w:val="1A67359E"/>
    <w:rsid w:val="25B14925"/>
    <w:rsid w:val="25E81A23"/>
    <w:rsid w:val="280D2581"/>
    <w:rsid w:val="28D42E04"/>
    <w:rsid w:val="2F837332"/>
    <w:rsid w:val="2FAC7587"/>
    <w:rsid w:val="3349579D"/>
    <w:rsid w:val="48EE3617"/>
    <w:rsid w:val="4C1930A0"/>
    <w:rsid w:val="4E511C93"/>
    <w:rsid w:val="55FD758F"/>
    <w:rsid w:val="578A3372"/>
    <w:rsid w:val="5CB85FBE"/>
    <w:rsid w:val="684714C8"/>
    <w:rsid w:val="6D003795"/>
    <w:rsid w:val="72FF004B"/>
    <w:rsid w:val="779D0256"/>
    <w:rsid w:val="7947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7</Pages>
  <Words>2334</Words>
  <Characters>2400</Characters>
  <Lines>0</Lines>
  <Paragraphs>0</Paragraphs>
  <TotalTime>14</TotalTime>
  <ScaleCrop>false</ScaleCrop>
  <LinksUpToDate>false</LinksUpToDate>
  <CharactersWithSpaces>2774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2022-12-07T06:29:00Z</dcterms:created>
  <dc:creator>XL</dc:creator>
  <cp:lastModifiedBy>admin</cp:lastModifiedBy>
  <dcterms:modified xsi:type="dcterms:W3CDTF">2022-12-08T02:04:00Z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59CA3CF8FC8A4C059830F02E1AE6BB77</vt:lpwstr>
  </property>
</Properties>
</file>