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295" w:hanging="617" w:hangingChars="193"/>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德宏州中央农业经营主体能力提升资金</w:t>
      </w:r>
      <w:r>
        <w:rPr>
          <w:rFonts w:hint="eastAsia" w:ascii="方正小标宋_GBK" w:hAnsi="方正小标宋_GBK" w:eastAsia="方正小标宋_GBK" w:cs="方正小标宋_GBK"/>
          <w:sz w:val="44"/>
          <w:szCs w:val="44"/>
          <w:lang w:val="en-US" w:eastAsia="zh-CN"/>
        </w:rPr>
        <w:t>农民合作社培育</w:t>
      </w:r>
      <w:r>
        <w:rPr>
          <w:rFonts w:hint="eastAsia" w:ascii="方正小标宋_GBK" w:hAnsi="方正小标宋_GBK" w:eastAsia="方正小标宋_GBK" w:cs="方正小标宋_GBK"/>
          <w:sz w:val="44"/>
          <w:szCs w:val="44"/>
        </w:rPr>
        <w:t>项目申请表</w:t>
      </w:r>
    </w:p>
    <w:tbl>
      <w:tblPr>
        <w:tblStyle w:val="2"/>
        <w:tblpPr w:leftFromText="180" w:rightFromText="180" w:vertAnchor="page" w:horzAnchor="page" w:tblpX="1114" w:tblpY="3374"/>
        <w:tblOverlap w:val="never"/>
        <w:tblW w:w="9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2"/>
        <w:gridCol w:w="1683"/>
        <w:gridCol w:w="415"/>
        <w:gridCol w:w="845"/>
        <w:gridCol w:w="363"/>
        <w:gridCol w:w="1340"/>
        <w:gridCol w:w="71"/>
        <w:gridCol w:w="1411"/>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单位全称</w:t>
            </w:r>
          </w:p>
        </w:tc>
        <w:tc>
          <w:tcPr>
            <w:tcW w:w="8340" w:type="dxa"/>
            <w:gridSpan w:val="8"/>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详细通讯</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地址</w:t>
            </w:r>
          </w:p>
        </w:tc>
        <w:tc>
          <w:tcPr>
            <w:tcW w:w="8340" w:type="dxa"/>
            <w:gridSpan w:val="8"/>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开户银行及账号</w:t>
            </w:r>
          </w:p>
        </w:tc>
        <w:tc>
          <w:tcPr>
            <w:tcW w:w="8340" w:type="dxa"/>
            <w:gridSpan w:val="8"/>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法定代表人姓名</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注册登记时间</w:t>
            </w: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联系电话</w:t>
            </w:r>
          </w:p>
        </w:tc>
        <w:tc>
          <w:tcPr>
            <w:tcW w:w="22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主要产业</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生产经营规模（亩、头、只、羽）</w:t>
            </w: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注册资金</w:t>
            </w:r>
          </w:p>
        </w:tc>
        <w:tc>
          <w:tcPr>
            <w:tcW w:w="22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上年经营收入（万元）</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上年固定资产净值（万元）</w:t>
            </w:r>
          </w:p>
        </w:tc>
        <w:tc>
          <w:tcPr>
            <w:tcW w:w="170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c>
          <w:tcPr>
            <w:tcW w:w="14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实有成员</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总数</w:t>
            </w:r>
          </w:p>
        </w:tc>
        <w:tc>
          <w:tcPr>
            <w:tcW w:w="22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单位简介</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宋体" w:hAnsi="宋体" w:eastAsia="宋体" w:cs="宋体"/>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及优势</w:t>
            </w:r>
          </w:p>
        </w:tc>
        <w:tc>
          <w:tcPr>
            <w:tcW w:w="8340" w:type="dxa"/>
            <w:gridSpan w:val="8"/>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宋体" w:eastAsia="仿宋_GB2312" w:cs="仿宋_GB2312"/>
                <w:i w:val="0"/>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项目名称</w:t>
            </w:r>
          </w:p>
        </w:tc>
        <w:tc>
          <w:tcPr>
            <w:tcW w:w="8340" w:type="dxa"/>
            <w:gridSpan w:val="8"/>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项目建设</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地点</w:t>
            </w:r>
          </w:p>
        </w:tc>
        <w:tc>
          <w:tcPr>
            <w:tcW w:w="8340" w:type="dxa"/>
            <w:gridSpan w:val="8"/>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项目建设</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时间</w:t>
            </w:r>
          </w:p>
        </w:tc>
        <w:tc>
          <w:tcPr>
            <w:tcW w:w="8340" w:type="dxa"/>
            <w:gridSpan w:val="8"/>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项目计划</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总投资</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sz w:val="24"/>
                <w:szCs w:val="24"/>
                <w:u w:val="none"/>
              </w:rPr>
              <w:t>申请财政补助资金</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自筹资金</w:t>
            </w:r>
          </w:p>
        </w:tc>
        <w:tc>
          <w:tcPr>
            <w:tcW w:w="221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_GB2312" w:hAnsi="宋体" w:eastAsia="仿宋_GB2312" w:cs="仿宋_GB2312"/>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项目拟建设内容及资金安排</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宋体" w:hAnsi="宋体" w:eastAsia="宋体" w:cs="宋体"/>
                <w:i w:val="0"/>
                <w:color w:val="000000"/>
                <w:kern w:val="0"/>
                <w:sz w:val="24"/>
                <w:szCs w:val="24"/>
                <w:u w:val="none"/>
                <w:lang w:val="en-US" w:eastAsia="zh-CN" w:bidi="ar"/>
              </w:rPr>
            </w:pPr>
          </w:p>
        </w:tc>
        <w:tc>
          <w:tcPr>
            <w:tcW w:w="8340" w:type="dxa"/>
            <w:gridSpan w:val="8"/>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tabs>
                <w:tab w:val="left" w:pos="718"/>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tabs>
                <w:tab w:val="left" w:pos="718"/>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tabs>
                <w:tab w:val="left" w:pos="718"/>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tabs>
                <w:tab w:val="left" w:pos="718"/>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申报单位</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宋体" w:hAnsi="宋体" w:eastAsia="宋体" w:cs="宋体"/>
                <w:i w:val="0"/>
                <w:color w:val="000000"/>
                <w:kern w:val="0"/>
                <w:sz w:val="24"/>
                <w:szCs w:val="24"/>
                <w:u w:val="none"/>
                <w:lang w:val="en-US" w:eastAsia="zh-CN" w:bidi="ar"/>
              </w:rPr>
            </w:pPr>
            <w:r>
              <w:rPr>
                <w:rFonts w:hint="eastAsia" w:ascii="方正黑体_GBK" w:hAnsi="方正黑体_GBK" w:eastAsia="方正黑体_GBK" w:cs="方正黑体_GBK"/>
                <w:sz w:val="24"/>
                <w:szCs w:val="24"/>
              </w:rPr>
              <w:t>承诺意见</w:t>
            </w:r>
          </w:p>
        </w:tc>
        <w:tc>
          <w:tcPr>
            <w:tcW w:w="8340" w:type="dxa"/>
            <w:gridSpan w:val="8"/>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本单位作出如下承诺：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1.自愿申请实施该项目，保证自筹资金及时足额到位，并按实施方案要求按期保质保量完成项目建设任务。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 xml:space="preserve">    2.保证以上填报内容及数据真实，如弄虚作假造成的后果，由本单位负责人负责。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 xml:space="preserve">    3.实施项目在本年度内同一建设内容不重复申报和享受其他财政资金扶持。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以上承诺如有违背，自行承担由此带来的一切经济责任和法律责任</w:t>
            </w:r>
            <w:r>
              <w:rPr>
                <w:rFonts w:hint="eastAsia" w:ascii="Times New Roman" w:hAnsi="Times New Roman" w:eastAsia="方正仿宋_GBK" w:cs="Times New Roman"/>
                <w:i w:val="0"/>
                <w:color w:val="000000"/>
                <w:sz w:val="24"/>
                <w:szCs w:val="24"/>
                <w:u w:val="none"/>
                <w:lang w:val="en-US" w:eastAsia="zh-CN"/>
              </w:rPr>
              <w:t>，项目主管部门有权将失信行为推送相关部门联合惩治</w:t>
            </w:r>
            <w:r>
              <w:rPr>
                <w:rFonts w:hint="default" w:ascii="Times New Roman" w:hAnsi="Times New Roman" w:eastAsia="方正仿宋_GBK" w:cs="Times New Roman"/>
                <w:i w:val="0"/>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 xml:space="preserve">                            申报单位负责人签名（盖章）：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520" w:firstLineChars="230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县级部门</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宋体" w:hAnsi="宋体" w:cs="宋体"/>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推荐意见</w:t>
            </w:r>
          </w:p>
        </w:tc>
        <w:tc>
          <w:tcPr>
            <w:tcW w:w="8340" w:type="dxa"/>
            <w:gridSpan w:val="8"/>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 xml:space="preserve">                                                    盖   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州级部门</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top"/>
              <w:outlineLvl w:val="9"/>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审核意见</w:t>
            </w:r>
          </w:p>
        </w:tc>
        <w:tc>
          <w:tcPr>
            <w:tcW w:w="8340" w:type="dxa"/>
            <w:gridSpan w:val="8"/>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240" w:firstLineChars="2600"/>
              <w:jc w:val="both"/>
              <w:textAlignment w:val="auto"/>
              <w:outlineLvl w:val="9"/>
              <w:rPr>
                <w:rFonts w:hint="default" w:ascii="Times New Roman" w:hAnsi="Times New Roman" w:eastAsia="方正仿宋_GBK" w:cs="Times New Roman"/>
                <w:i w:val="0"/>
                <w:color w:val="000000"/>
                <w:sz w:val="24"/>
                <w:szCs w:val="24"/>
                <w:u w:val="none"/>
                <w:lang w:val="en-US" w:eastAsia="zh-CN"/>
              </w:rPr>
            </w:pPr>
            <w:r>
              <w:rPr>
                <w:rFonts w:hint="default" w:ascii="Times New Roman" w:hAnsi="Times New Roman" w:eastAsia="方正仿宋_GBK" w:cs="Times New Roman"/>
                <w:i w:val="0"/>
                <w:color w:val="000000"/>
                <w:sz w:val="24"/>
                <w:szCs w:val="24"/>
                <w:u w:val="none"/>
                <w:lang w:val="en-US" w:eastAsia="zh-CN"/>
              </w:rPr>
              <w:t>盖   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240" w:firstLineChars="2600"/>
              <w:jc w:val="both"/>
              <w:textAlignment w:val="auto"/>
              <w:outlineLvl w:val="9"/>
              <w:rPr>
                <w:rFonts w:hint="default" w:ascii="Times New Roman" w:hAnsi="Times New Roman" w:eastAsia="方正仿宋_GBK" w:cs="Times New Roman"/>
                <w:i w:val="0"/>
                <w:color w:val="000000"/>
                <w:sz w:val="24"/>
                <w:szCs w:val="24"/>
                <w:u w:val="no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N2U1OTI0ZGY3ZWNkMzRkY2NmNDI0NjFhMzQ3NzEifQ=="/>
  </w:docVars>
  <w:rsids>
    <w:rsidRoot w:val="218C3B2D"/>
    <w:rsid w:val="218C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2025-07-07T02:43:00Z</dcterms:created>
  <dc:creator>蒋夏祎</dc:creator>
  <cp:lastModifiedBy>蒋夏祎</cp:lastModifiedBy>
  <dcterms:modified xsi:type="dcterms:W3CDTF">2025-07-07T02:44:46Z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FD41EC76F16A473F906E548600A8789D_11</vt:lpwstr>
  </property>
</Properties>
</file>