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C8D" w:rsidRDefault="00A56C8D" w:rsidP="00A56C8D">
      <w:pPr>
        <w:pStyle w:val="a3"/>
        <w:shd w:val="clear" w:color="auto" w:fill="FFFFFF"/>
        <w:spacing w:before="0" w:beforeAutospacing="0" w:after="0" w:afterAutospacing="0" w:line="480" w:lineRule="atLeast"/>
        <w:ind w:firstLine="640"/>
        <w:jc w:val="center"/>
        <w:rPr>
          <w:rFonts w:ascii="黑体" w:eastAsia="黑体" w:hAnsi="黑体"/>
          <w:color w:val="4F4F4F"/>
          <w:sz w:val="44"/>
          <w:szCs w:val="44"/>
          <w:shd w:val="clear" w:color="auto" w:fill="FFFFFF"/>
        </w:rPr>
      </w:pPr>
      <w:r w:rsidRPr="00A56C8D">
        <w:rPr>
          <w:rFonts w:ascii="黑体" w:eastAsia="黑体" w:hAnsi="黑体" w:hint="eastAsia"/>
          <w:color w:val="4F4F4F"/>
          <w:sz w:val="44"/>
          <w:szCs w:val="44"/>
          <w:shd w:val="clear" w:color="auto" w:fill="FFFFFF"/>
        </w:rPr>
        <w:t>盈江县卫生和计划生育局2016年部门</w:t>
      </w:r>
    </w:p>
    <w:p w:rsidR="00A56C8D" w:rsidRPr="00A56C8D" w:rsidRDefault="00A56C8D" w:rsidP="00A56C8D">
      <w:pPr>
        <w:pStyle w:val="a3"/>
        <w:shd w:val="clear" w:color="auto" w:fill="FFFFFF"/>
        <w:spacing w:before="0" w:beforeAutospacing="0" w:after="0" w:afterAutospacing="0" w:line="480" w:lineRule="atLeast"/>
        <w:ind w:firstLine="640"/>
        <w:jc w:val="center"/>
        <w:rPr>
          <w:rFonts w:ascii="黑体" w:eastAsia="黑体" w:hAnsi="黑体"/>
          <w:color w:val="4F4F4F"/>
          <w:sz w:val="44"/>
          <w:szCs w:val="44"/>
          <w:shd w:val="clear" w:color="auto" w:fill="FFFFFF"/>
        </w:rPr>
      </w:pPr>
      <w:r w:rsidRPr="00A56C8D">
        <w:rPr>
          <w:rFonts w:ascii="黑体" w:eastAsia="黑体" w:hAnsi="黑体" w:hint="eastAsia"/>
          <w:color w:val="4F4F4F"/>
          <w:sz w:val="44"/>
          <w:szCs w:val="44"/>
          <w:shd w:val="clear" w:color="auto" w:fill="FFFFFF"/>
        </w:rPr>
        <w:t>预算编制说明</w:t>
      </w:r>
    </w:p>
    <w:p w:rsidR="00A56C8D" w:rsidRDefault="00A56C8D" w:rsidP="00A56C8D">
      <w:pPr>
        <w:pStyle w:val="a3"/>
        <w:shd w:val="clear" w:color="auto" w:fill="FFFFFF"/>
        <w:spacing w:before="0" w:beforeAutospacing="0" w:after="0" w:afterAutospacing="0" w:line="480" w:lineRule="atLeast"/>
        <w:ind w:firstLine="640"/>
        <w:rPr>
          <w:rFonts w:ascii="黑体" w:eastAsia="黑体" w:hAnsi="黑体"/>
          <w:color w:val="4F4F4F"/>
          <w:sz w:val="32"/>
          <w:szCs w:val="32"/>
          <w:shd w:val="clear" w:color="auto" w:fill="FFFFFF"/>
        </w:rPr>
      </w:pPr>
    </w:p>
    <w:p w:rsidR="00A56C8D" w:rsidRDefault="00A56C8D" w:rsidP="00A56C8D">
      <w:pPr>
        <w:pStyle w:val="a3"/>
        <w:shd w:val="clear" w:color="auto" w:fill="FFFFFF"/>
        <w:spacing w:before="0" w:beforeAutospacing="0" w:after="0" w:afterAutospacing="0" w:line="480" w:lineRule="atLeast"/>
        <w:ind w:firstLine="640"/>
        <w:rPr>
          <w:rFonts w:ascii="Simsun" w:hAnsi="Simsun" w:hint="eastAsia"/>
          <w:color w:val="4F4F4F"/>
          <w:sz w:val="21"/>
          <w:szCs w:val="21"/>
        </w:rPr>
      </w:pPr>
      <w:r>
        <w:rPr>
          <w:rFonts w:ascii="黑体" w:eastAsia="黑体" w:hAnsi="黑体" w:hint="eastAsia"/>
          <w:color w:val="4F4F4F"/>
          <w:sz w:val="32"/>
          <w:szCs w:val="32"/>
          <w:shd w:val="clear" w:color="auto" w:fill="FFFFFF"/>
        </w:rPr>
        <w:t>一、部门主要职责</w:t>
      </w:r>
    </w:p>
    <w:p w:rsidR="00A56C8D" w:rsidRDefault="00A56C8D" w:rsidP="00A56C8D">
      <w:pPr>
        <w:pStyle w:val="a3"/>
        <w:shd w:val="clear" w:color="auto" w:fill="FFFFFF"/>
        <w:spacing w:before="0" w:beforeAutospacing="0" w:after="0" w:afterAutospacing="0" w:line="480" w:lineRule="atLeast"/>
        <w:ind w:firstLine="640"/>
        <w:rPr>
          <w:rFonts w:ascii="Simsun" w:hAnsi="Simsun" w:hint="eastAsia"/>
          <w:color w:val="4F4F4F"/>
          <w:sz w:val="21"/>
          <w:szCs w:val="21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盈江县卫生和计划生育委员会是县政府部门的行政机关单位，主要职能:</w:t>
      </w:r>
    </w:p>
    <w:p w:rsidR="00A863AF" w:rsidRPr="00A863AF" w:rsidRDefault="00A863AF" w:rsidP="00A863AF">
      <w:pPr>
        <w:spacing w:line="58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方正楷体_GBK" w:eastAsia="方正楷体_GBK" w:hint="eastAsia"/>
          <w:sz w:val="32"/>
          <w:szCs w:val="32"/>
        </w:rPr>
        <w:t>1</w:t>
      </w:r>
      <w:r w:rsidRPr="00A863AF">
        <w:rPr>
          <w:rFonts w:ascii="仿宋" w:eastAsia="仿宋" w:hAnsi="仿宋" w:hint="eastAsia"/>
          <w:sz w:val="32"/>
          <w:szCs w:val="32"/>
        </w:rPr>
        <w:t>、贯彻执行国家和省州县有关卫生计生、中医药工作发展的法律法规和方针政策，拟订全县卫生计生以及促进中医药事业发展的规划草案。协助推进医药卫生体制改革，统筹规划卫生计生服务资源配置，指导全县卫生计生系统规划的编制和实施。</w:t>
      </w:r>
    </w:p>
    <w:p w:rsidR="00A863AF" w:rsidRPr="00A863AF" w:rsidRDefault="00A863AF" w:rsidP="007A6D34">
      <w:pPr>
        <w:spacing w:line="58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A863AF">
        <w:rPr>
          <w:rFonts w:ascii="仿宋" w:eastAsia="仿宋" w:hAnsi="仿宋" w:hint="eastAsia"/>
          <w:sz w:val="32"/>
          <w:szCs w:val="32"/>
        </w:rPr>
        <w:t>2、负责制定疾病预防控制规划、免疫规划、严重危害人民健康的公共卫生问题的干预措施并组织实施，根据国家检疫传染病和监测传染病目录，制定卫生应急和紧急医学救援预案，做好突发公共卫生事件监测和风险评估，组织和指导突发公共卫生事件预防控制和各类突发公共事件的处置、医疗卫生救援。按程序报告法定报告传染病疫情信息、突发公共卫生事件应急处置信息。承担盈江县爱国卫生运动委员会的具体工作。</w:t>
      </w:r>
    </w:p>
    <w:p w:rsidR="00A863AF" w:rsidRPr="00A863AF" w:rsidRDefault="007A6D34" w:rsidP="00A863AF">
      <w:pPr>
        <w:spacing w:line="58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3、</w:t>
      </w:r>
      <w:r w:rsidR="00A863AF" w:rsidRPr="00A863AF">
        <w:rPr>
          <w:rFonts w:ascii="仿宋" w:eastAsia="仿宋" w:hAnsi="仿宋" w:hint="eastAsia"/>
          <w:sz w:val="32"/>
          <w:szCs w:val="32"/>
        </w:rPr>
        <w:t xml:space="preserve">贯彻实施职责范围内的职业卫生、放射卫生、环境卫生、学校卫生、公共场所卫生、饮用水卫生管理规范、标准和政策措施，组织开展相关监测、调查、评估和监督，负责传染病防治监督。组织开展食品安全风险监测和评估工作。 </w:t>
      </w:r>
    </w:p>
    <w:p w:rsidR="00A863AF" w:rsidRPr="00A863AF" w:rsidRDefault="007A6D34" w:rsidP="00A863AF">
      <w:pPr>
        <w:spacing w:line="58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4、</w:t>
      </w:r>
      <w:r w:rsidR="00A863AF" w:rsidRPr="00A863AF">
        <w:rPr>
          <w:rFonts w:ascii="仿宋" w:eastAsia="仿宋" w:hAnsi="仿宋" w:hint="eastAsia"/>
          <w:sz w:val="32"/>
          <w:szCs w:val="32"/>
        </w:rPr>
        <w:t>拟订并组织实施基层卫生计生服务、妇幼卫生发展规划和政策措施，指导基层卫生计生、妇幼卫生服务体系建设，推进基本公共卫生计生服务均等化，完善基层运行新机制和乡村医生管理制度。</w:t>
      </w:r>
    </w:p>
    <w:p w:rsidR="00A863AF" w:rsidRPr="00A863AF" w:rsidRDefault="007A6D34" w:rsidP="00A863AF">
      <w:pPr>
        <w:spacing w:line="58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5、</w:t>
      </w:r>
      <w:r w:rsidR="00A863AF" w:rsidRPr="00A863AF">
        <w:rPr>
          <w:rFonts w:ascii="仿宋" w:eastAsia="仿宋" w:hAnsi="仿宋" w:hint="eastAsia"/>
          <w:sz w:val="32"/>
          <w:szCs w:val="32"/>
        </w:rPr>
        <w:t xml:space="preserve">贯彻执行医疗机构和医疗服务全行业管理办法并监督实施。执行医疗机构及其医疗服务、医疗技术、医疗质量、医疗安全以及采供血机构管理的规范、标准。会同有关部门贯彻执行国家卫生计生专业技术人员准入、资格标准，组织实施卫生专业技术人员执业规则和服务规范，建立医疗服务评价和监督管理体系。 </w:t>
      </w:r>
    </w:p>
    <w:p w:rsidR="00A863AF" w:rsidRPr="00A863AF" w:rsidRDefault="007A6D34" w:rsidP="00A863AF">
      <w:pPr>
        <w:spacing w:line="58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6、</w:t>
      </w:r>
      <w:r w:rsidR="00A863AF" w:rsidRPr="00A863AF">
        <w:rPr>
          <w:rFonts w:ascii="仿宋" w:eastAsia="仿宋" w:hAnsi="仿宋" w:hint="eastAsia"/>
          <w:sz w:val="32"/>
          <w:szCs w:val="32"/>
        </w:rPr>
        <w:t>负责组织推进县级公立医院综合改革，建立公益性为导向的绩效考核和评价运行机制，构建和谐医患关系，提出医疗服务和药品价格政策的建议。贯彻落实国家药物政策和基本药物制度，执行国家药品法典和国家基本药物目录，贯彻执行药物采购、配送、使用的政策措施。</w:t>
      </w:r>
    </w:p>
    <w:p w:rsidR="00A863AF" w:rsidRPr="00A863AF" w:rsidRDefault="007A6D34" w:rsidP="00A863AF">
      <w:pPr>
        <w:spacing w:line="58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7、</w:t>
      </w:r>
      <w:r w:rsidR="00A863AF" w:rsidRPr="00A863AF">
        <w:rPr>
          <w:rFonts w:ascii="仿宋" w:eastAsia="仿宋" w:hAnsi="仿宋" w:hint="eastAsia"/>
          <w:sz w:val="32"/>
          <w:szCs w:val="32"/>
        </w:rPr>
        <w:t>负责综合管理中医（含中西医结合、民族</w:t>
      </w:r>
      <w:proofErr w:type="gramStart"/>
      <w:r w:rsidR="00A863AF" w:rsidRPr="00A863AF">
        <w:rPr>
          <w:rFonts w:ascii="仿宋" w:eastAsia="仿宋" w:hAnsi="仿宋" w:hint="eastAsia"/>
          <w:sz w:val="32"/>
          <w:szCs w:val="32"/>
        </w:rPr>
        <w:t>医</w:t>
      </w:r>
      <w:proofErr w:type="gramEnd"/>
      <w:r w:rsidR="00A863AF" w:rsidRPr="00A863AF">
        <w:rPr>
          <w:rFonts w:ascii="仿宋" w:eastAsia="仿宋" w:hAnsi="仿宋" w:hint="eastAsia"/>
          <w:sz w:val="32"/>
          <w:szCs w:val="32"/>
        </w:rPr>
        <w:t>，下同）的医疗、教育、科研工作；负责中医药继承与创新、中医药人才培养、中医药对外交流合作；促进中药资源的保护开发与合理利用；规划、指导中医医疗机构布局和综合改革。</w:t>
      </w:r>
    </w:p>
    <w:p w:rsidR="00A863AF" w:rsidRPr="00A863AF" w:rsidRDefault="007A6D34" w:rsidP="00A863AF">
      <w:pPr>
        <w:spacing w:line="58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8、</w:t>
      </w:r>
      <w:r w:rsidR="00A863AF" w:rsidRPr="00A863AF">
        <w:rPr>
          <w:rFonts w:ascii="仿宋" w:eastAsia="仿宋" w:hAnsi="仿宋" w:hint="eastAsia"/>
          <w:sz w:val="32"/>
          <w:szCs w:val="32"/>
        </w:rPr>
        <w:t>贯彻落实国家和省、州计划生育政策，组织实施促进出生人口性别平衡的政策措施，组织监测计划生育发展动态，负责计划生育相关数据采集和分析研究，提出发布计划生育安全预警预报信息建议。制定计划生育技术服务管理制度并监督实施。制定优生优育和提高出生人口素质的政策措施并组织实施，推动实施计划生育生殖健康促进计划，降低出生缺陷人口数量。</w:t>
      </w:r>
    </w:p>
    <w:p w:rsidR="00A863AF" w:rsidRPr="00A863AF" w:rsidRDefault="007A6D34" w:rsidP="00A863AF">
      <w:pPr>
        <w:spacing w:line="58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9、</w:t>
      </w:r>
      <w:r w:rsidR="00A863AF" w:rsidRPr="00A863AF">
        <w:rPr>
          <w:rFonts w:ascii="仿宋" w:eastAsia="仿宋" w:hAnsi="仿宋" w:hint="eastAsia"/>
          <w:sz w:val="32"/>
          <w:szCs w:val="32"/>
        </w:rPr>
        <w:t>组织实施、建立完善计划生育利益导向、计划生育特殊困难家庭扶助和促进计划生育家庭发展等机制。负责协调推进有关部门、群众团体履行计划生育工作相关职责，建立与经济社会发展政策的衔接机制，提出稳定低生育水平政策措施。</w:t>
      </w:r>
    </w:p>
    <w:p w:rsidR="00A863AF" w:rsidRPr="00A863AF" w:rsidRDefault="007A6D34" w:rsidP="00A863AF">
      <w:pPr>
        <w:spacing w:line="58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10、</w:t>
      </w:r>
      <w:r w:rsidR="00A863AF" w:rsidRPr="00A863AF">
        <w:rPr>
          <w:rFonts w:ascii="仿宋" w:eastAsia="仿宋" w:hAnsi="仿宋" w:hint="eastAsia"/>
          <w:sz w:val="32"/>
          <w:szCs w:val="32"/>
        </w:rPr>
        <w:t>制定流动人口计划生育服务管理制度并组织落实，推动建立流动人口卫生计生信息共享和公共服务均等化工作机制。</w:t>
      </w:r>
    </w:p>
    <w:p w:rsidR="00A863AF" w:rsidRPr="00A863AF" w:rsidRDefault="007A6D34" w:rsidP="00A863AF">
      <w:pPr>
        <w:spacing w:line="58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11、</w:t>
      </w:r>
      <w:r w:rsidR="00A863AF" w:rsidRPr="00A863AF">
        <w:rPr>
          <w:rFonts w:ascii="仿宋" w:eastAsia="仿宋" w:hAnsi="仿宋" w:hint="eastAsia"/>
          <w:sz w:val="32"/>
          <w:szCs w:val="32"/>
        </w:rPr>
        <w:t>组织拟订卫生计生人才发展规划，指导卫生计生人才队伍建设，加强全科医生等急需紧缺专业人才培养，按照国家标准，建立完善住院医师、专科医师和计划生育技术服务规范化培训制度。组织指导在职医学教育和继续医学教育。</w:t>
      </w:r>
    </w:p>
    <w:p w:rsidR="00A863AF" w:rsidRPr="00A863AF" w:rsidRDefault="007A6D34" w:rsidP="00A863AF">
      <w:pPr>
        <w:spacing w:line="58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12、</w:t>
      </w:r>
      <w:r w:rsidR="00A863AF" w:rsidRPr="00A863AF">
        <w:rPr>
          <w:rFonts w:ascii="仿宋" w:eastAsia="仿宋" w:hAnsi="仿宋" w:hint="eastAsia"/>
          <w:sz w:val="32"/>
          <w:szCs w:val="32"/>
        </w:rPr>
        <w:t>指导卫生计生工作，完善综合监督执法体系，规范执法行为，监督检查有关法律法规和政策措施的落实，组织查处重大违法行为。落实计划生育一票否决制。</w:t>
      </w:r>
    </w:p>
    <w:p w:rsidR="00A863AF" w:rsidRPr="00A863AF" w:rsidRDefault="007A6D34" w:rsidP="00A863AF">
      <w:pPr>
        <w:spacing w:line="58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13、</w:t>
      </w:r>
      <w:r w:rsidR="00A863AF" w:rsidRPr="00A863AF">
        <w:rPr>
          <w:rFonts w:ascii="仿宋" w:eastAsia="仿宋" w:hAnsi="仿宋" w:hint="eastAsia"/>
          <w:sz w:val="32"/>
          <w:szCs w:val="32"/>
        </w:rPr>
        <w:t>组织拟订卫生计生科技发展规划，组织实施卫生计生相关科研项目。负责卫生计生宣传、健康教育、健康促进等工作，依法组织实施统计调查，参与全县人口基础信息库建设。</w:t>
      </w:r>
    </w:p>
    <w:p w:rsidR="00A863AF" w:rsidRPr="00A863AF" w:rsidRDefault="007A6D34" w:rsidP="00A863AF">
      <w:pPr>
        <w:spacing w:line="58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14、</w:t>
      </w:r>
      <w:proofErr w:type="gramStart"/>
      <w:r w:rsidR="00A863AF" w:rsidRPr="00A863AF">
        <w:rPr>
          <w:rFonts w:ascii="仿宋" w:eastAsia="仿宋" w:hAnsi="仿宋" w:hint="eastAsia"/>
          <w:sz w:val="32"/>
          <w:szCs w:val="32"/>
        </w:rPr>
        <w:t>承担县</w:t>
      </w:r>
      <w:proofErr w:type="gramEnd"/>
      <w:r w:rsidR="00A863AF" w:rsidRPr="00A863AF">
        <w:rPr>
          <w:rFonts w:ascii="仿宋" w:eastAsia="仿宋" w:hAnsi="仿宋" w:hint="eastAsia"/>
          <w:sz w:val="32"/>
          <w:szCs w:val="32"/>
        </w:rPr>
        <w:t>人民政府防治艾滋病工作委员会的日常工作，负责组织协调、指导、考核</w:t>
      </w:r>
      <w:proofErr w:type="gramStart"/>
      <w:r w:rsidR="00A863AF" w:rsidRPr="00A863AF">
        <w:rPr>
          <w:rFonts w:ascii="仿宋" w:eastAsia="仿宋" w:hAnsi="仿宋" w:hint="eastAsia"/>
          <w:sz w:val="32"/>
          <w:szCs w:val="32"/>
        </w:rPr>
        <w:t>防艾委</w:t>
      </w:r>
      <w:proofErr w:type="gramEnd"/>
      <w:r w:rsidR="00A863AF" w:rsidRPr="00A863AF">
        <w:rPr>
          <w:rFonts w:ascii="仿宋" w:eastAsia="仿宋" w:hAnsi="仿宋" w:hint="eastAsia"/>
          <w:sz w:val="32"/>
          <w:szCs w:val="32"/>
        </w:rPr>
        <w:t>成员单位对艾滋病实施防控和干预的工作，控制艾滋病的传播和蔓延。</w:t>
      </w:r>
    </w:p>
    <w:p w:rsidR="00A863AF" w:rsidRPr="00A863AF" w:rsidRDefault="007A6D34" w:rsidP="00A863AF">
      <w:pPr>
        <w:spacing w:line="58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15、</w:t>
      </w:r>
      <w:proofErr w:type="gramStart"/>
      <w:r w:rsidR="00A863AF" w:rsidRPr="00A863AF">
        <w:rPr>
          <w:rFonts w:ascii="仿宋" w:eastAsia="仿宋" w:hAnsi="仿宋" w:hint="eastAsia"/>
          <w:sz w:val="32"/>
          <w:szCs w:val="32"/>
        </w:rPr>
        <w:t>承办县</w:t>
      </w:r>
      <w:proofErr w:type="gramEnd"/>
      <w:r w:rsidR="00A863AF" w:rsidRPr="00A863AF">
        <w:rPr>
          <w:rFonts w:ascii="仿宋" w:eastAsia="仿宋" w:hAnsi="仿宋" w:hint="eastAsia"/>
          <w:sz w:val="32"/>
          <w:szCs w:val="32"/>
        </w:rPr>
        <w:t>人民政府交办的其他事项。</w:t>
      </w:r>
    </w:p>
    <w:p w:rsidR="00A56C8D" w:rsidRDefault="00A56C8D" w:rsidP="00A56C8D">
      <w:pPr>
        <w:pStyle w:val="a3"/>
        <w:shd w:val="clear" w:color="auto" w:fill="FFFFFF"/>
        <w:spacing w:before="0" w:beforeAutospacing="0" w:after="0" w:afterAutospacing="0" w:line="480" w:lineRule="atLeast"/>
        <w:ind w:firstLine="640"/>
        <w:rPr>
          <w:rFonts w:ascii="Simsun" w:hAnsi="Simsun" w:hint="eastAsia"/>
          <w:color w:val="4F4F4F"/>
          <w:sz w:val="21"/>
          <w:szCs w:val="21"/>
        </w:rPr>
      </w:pPr>
      <w:r>
        <w:rPr>
          <w:rFonts w:ascii="黑体" w:eastAsia="黑体" w:hAnsi="黑体" w:hint="eastAsia"/>
          <w:color w:val="4F4F4F"/>
          <w:sz w:val="32"/>
          <w:szCs w:val="32"/>
          <w:shd w:val="clear" w:color="auto" w:fill="FFFFFF"/>
        </w:rPr>
        <w:t>二、部门2016主要工作任务</w:t>
      </w:r>
      <w:r>
        <w:rPr>
          <w:rFonts w:ascii="Simsun" w:hAnsi="Simsun"/>
          <w:color w:val="4F4F4F"/>
          <w:sz w:val="32"/>
          <w:szCs w:val="32"/>
          <w:shd w:val="clear" w:color="auto" w:fill="FFFFFF"/>
        </w:rPr>
        <w:t> </w:t>
      </w:r>
    </w:p>
    <w:p w:rsidR="00A56C8D" w:rsidRDefault="00A56C8D" w:rsidP="00A56C8D">
      <w:pPr>
        <w:pStyle w:val="a3"/>
        <w:shd w:val="clear" w:color="auto" w:fill="FFFFFF"/>
        <w:spacing w:before="0" w:beforeAutospacing="0" w:after="0" w:afterAutospacing="0" w:line="480" w:lineRule="atLeast"/>
        <w:ind w:firstLine="640"/>
        <w:rPr>
          <w:rFonts w:ascii="Simsun" w:hAnsi="Simsun" w:hint="eastAsia"/>
          <w:color w:val="4F4F4F"/>
          <w:sz w:val="21"/>
          <w:szCs w:val="21"/>
        </w:rPr>
      </w:pPr>
      <w:r>
        <w:rPr>
          <w:rFonts w:ascii="仿宋" w:eastAsia="仿宋" w:hAnsi="仿宋" w:hint="eastAsia"/>
          <w:color w:val="4F4F4F"/>
          <w:sz w:val="32"/>
          <w:szCs w:val="32"/>
        </w:rPr>
        <w:t>1</w:t>
      </w:r>
      <w:r w:rsidR="008B35BC">
        <w:rPr>
          <w:rFonts w:ascii="仿宋" w:eastAsia="仿宋" w:hAnsi="仿宋" w:hint="eastAsia"/>
          <w:color w:val="4F4F4F"/>
          <w:sz w:val="32"/>
          <w:szCs w:val="32"/>
        </w:rPr>
        <w:t>、认真编制“十三五”规划，对乡镇卫生院实行预算管理。编制完成盈江</w:t>
      </w:r>
      <w:r>
        <w:rPr>
          <w:rFonts w:ascii="仿宋" w:eastAsia="仿宋" w:hAnsi="仿宋" w:hint="eastAsia"/>
          <w:color w:val="4F4F4F"/>
          <w:sz w:val="32"/>
          <w:szCs w:val="32"/>
        </w:rPr>
        <w:t>县卫生计生事业“十三五”发展规划以及医药卫生体制改革、人才发展、重大醒目、卫生应急、疾病预防控制、医疗机构设置、妇幼健康服务、监督执法、中医药事业发展、卫生计生科教发展、计划生育工作、爱国卫生、职业道德与行业作风建设等专项规划，做好规划的配套政策制定。推行基层卫生院全面预算管理，强化预算约束和财务管理，加强成本核算与控制。做好乡镇及村级卫生机构预算管理及资金保障工作，创新医疗收入核算机制。科学制定项目实施方案，加快资金拨付进度，提高资金使用效益。</w:t>
      </w:r>
    </w:p>
    <w:p w:rsidR="00A56C8D" w:rsidRDefault="008B35BC" w:rsidP="00A56C8D">
      <w:pPr>
        <w:pStyle w:val="a3"/>
        <w:shd w:val="clear" w:color="auto" w:fill="FFFFFF"/>
        <w:spacing w:before="0" w:beforeAutospacing="0" w:after="0" w:afterAutospacing="0" w:line="480" w:lineRule="atLeast"/>
        <w:ind w:firstLine="640"/>
        <w:rPr>
          <w:rFonts w:ascii="Simsun" w:hAnsi="Simsun" w:hint="eastAsia"/>
          <w:color w:val="4F4F4F"/>
          <w:sz w:val="21"/>
          <w:szCs w:val="21"/>
        </w:rPr>
      </w:pPr>
      <w:r>
        <w:rPr>
          <w:rFonts w:ascii="仿宋" w:eastAsia="仿宋" w:hAnsi="仿宋" w:hint="eastAsia"/>
          <w:color w:val="4F4F4F"/>
          <w:sz w:val="32"/>
          <w:szCs w:val="32"/>
        </w:rPr>
        <w:t>2</w:t>
      </w:r>
      <w:r w:rsidR="00A56C8D">
        <w:rPr>
          <w:rFonts w:ascii="仿宋" w:eastAsia="仿宋" w:hAnsi="仿宋" w:hint="eastAsia"/>
          <w:color w:val="4F4F4F"/>
          <w:sz w:val="32"/>
          <w:szCs w:val="32"/>
        </w:rPr>
        <w:t>、加强人才队伍建设，推进产权公有村级卫生计生服务室标准化建设。开展全科医生</w:t>
      </w:r>
      <w:proofErr w:type="gramStart"/>
      <w:r w:rsidR="00A56C8D">
        <w:rPr>
          <w:rFonts w:ascii="仿宋" w:eastAsia="仿宋" w:hAnsi="仿宋" w:hint="eastAsia"/>
          <w:color w:val="4F4F4F"/>
          <w:sz w:val="32"/>
          <w:szCs w:val="32"/>
        </w:rPr>
        <w:t>特岗试点</w:t>
      </w:r>
      <w:proofErr w:type="gramEnd"/>
      <w:r w:rsidR="00A56C8D">
        <w:rPr>
          <w:rFonts w:ascii="仿宋" w:eastAsia="仿宋" w:hAnsi="仿宋" w:hint="eastAsia"/>
          <w:color w:val="4F4F4F"/>
          <w:sz w:val="32"/>
          <w:szCs w:val="32"/>
        </w:rPr>
        <w:t>工作，为乡镇卫生院招聘全科医生，继续为乡镇卫生院招收定向医学生，实施乡村医生定单定向培养计划。继续开展村级卫生计生服务室规范化建设。</w:t>
      </w:r>
    </w:p>
    <w:p w:rsidR="00A56C8D" w:rsidRDefault="008B35BC" w:rsidP="00A56C8D">
      <w:pPr>
        <w:pStyle w:val="a3"/>
        <w:shd w:val="clear" w:color="auto" w:fill="FFFFFF"/>
        <w:spacing w:before="0" w:beforeAutospacing="0" w:after="0" w:afterAutospacing="0" w:line="480" w:lineRule="atLeast"/>
        <w:ind w:firstLine="640"/>
        <w:rPr>
          <w:rFonts w:ascii="Simsun" w:hAnsi="Simsun" w:hint="eastAsia"/>
          <w:color w:val="4F4F4F"/>
          <w:sz w:val="21"/>
          <w:szCs w:val="21"/>
        </w:rPr>
      </w:pPr>
      <w:r>
        <w:rPr>
          <w:rFonts w:ascii="仿宋" w:eastAsia="仿宋" w:hAnsi="仿宋" w:hint="eastAsia"/>
          <w:color w:val="4F4F4F"/>
          <w:sz w:val="32"/>
          <w:szCs w:val="32"/>
        </w:rPr>
        <w:t>3</w:t>
      </w:r>
      <w:r w:rsidR="00A56C8D">
        <w:rPr>
          <w:rFonts w:ascii="仿宋" w:eastAsia="仿宋" w:hAnsi="仿宋" w:hint="eastAsia"/>
          <w:color w:val="4F4F4F"/>
          <w:sz w:val="32"/>
          <w:szCs w:val="32"/>
        </w:rPr>
        <w:t>、推进</w:t>
      </w:r>
      <w:proofErr w:type="gramStart"/>
      <w:r w:rsidR="00A56C8D">
        <w:rPr>
          <w:rFonts w:ascii="仿宋" w:eastAsia="仿宋" w:hAnsi="仿宋" w:hint="eastAsia"/>
          <w:color w:val="4F4F4F"/>
          <w:sz w:val="32"/>
          <w:szCs w:val="32"/>
        </w:rPr>
        <w:t>医</w:t>
      </w:r>
      <w:proofErr w:type="gramEnd"/>
      <w:r w:rsidR="00A56C8D">
        <w:rPr>
          <w:rFonts w:ascii="仿宋" w:eastAsia="仿宋" w:hAnsi="仿宋" w:hint="eastAsia"/>
          <w:color w:val="4F4F4F"/>
          <w:sz w:val="32"/>
          <w:szCs w:val="32"/>
        </w:rPr>
        <w:t>保资金支付方式改革。深化</w:t>
      </w:r>
      <w:proofErr w:type="gramStart"/>
      <w:r w:rsidR="00A56C8D">
        <w:rPr>
          <w:rFonts w:ascii="仿宋" w:eastAsia="仿宋" w:hAnsi="仿宋" w:hint="eastAsia"/>
          <w:color w:val="4F4F4F"/>
          <w:sz w:val="32"/>
          <w:szCs w:val="32"/>
        </w:rPr>
        <w:t>医</w:t>
      </w:r>
      <w:proofErr w:type="gramEnd"/>
      <w:r w:rsidR="00A56C8D">
        <w:rPr>
          <w:rFonts w:ascii="仿宋" w:eastAsia="仿宋" w:hAnsi="仿宋" w:hint="eastAsia"/>
          <w:color w:val="4F4F4F"/>
          <w:sz w:val="32"/>
          <w:szCs w:val="32"/>
        </w:rPr>
        <w:t>保支付方式改革，加快推进</w:t>
      </w:r>
      <w:proofErr w:type="gramStart"/>
      <w:r w:rsidR="00A56C8D">
        <w:rPr>
          <w:rFonts w:ascii="仿宋" w:eastAsia="仿宋" w:hAnsi="仿宋" w:hint="eastAsia"/>
          <w:color w:val="4F4F4F"/>
          <w:sz w:val="32"/>
          <w:szCs w:val="32"/>
        </w:rPr>
        <w:t>按床日</w:t>
      </w:r>
      <w:proofErr w:type="gramEnd"/>
      <w:r w:rsidR="00A56C8D">
        <w:rPr>
          <w:rFonts w:ascii="仿宋" w:eastAsia="仿宋" w:hAnsi="仿宋" w:hint="eastAsia"/>
          <w:color w:val="4F4F4F"/>
          <w:sz w:val="32"/>
          <w:szCs w:val="32"/>
        </w:rPr>
        <w:t>、病种、按人头、按服务单元、按疾病诊断</w:t>
      </w:r>
      <w:proofErr w:type="gramStart"/>
      <w:r w:rsidR="00A56C8D">
        <w:rPr>
          <w:rFonts w:ascii="仿宋" w:eastAsia="仿宋" w:hAnsi="仿宋" w:hint="eastAsia"/>
          <w:color w:val="4F4F4F"/>
          <w:sz w:val="32"/>
          <w:szCs w:val="32"/>
        </w:rPr>
        <w:t>相关组</w:t>
      </w:r>
      <w:proofErr w:type="gramEnd"/>
      <w:r w:rsidR="00A56C8D">
        <w:rPr>
          <w:rFonts w:ascii="仿宋" w:eastAsia="仿宋" w:hAnsi="仿宋" w:hint="eastAsia"/>
          <w:color w:val="4F4F4F"/>
          <w:sz w:val="32"/>
          <w:szCs w:val="32"/>
        </w:rPr>
        <w:t>等复合型付费方式。加大基金监管力度，强化定点医疗机构监管，全面开展商业保险机构驻点巡查工作。全面落实疾病应急救助制度，加快救助经费拨付进程。</w:t>
      </w:r>
    </w:p>
    <w:p w:rsidR="00A56C8D" w:rsidRDefault="008B35BC" w:rsidP="00A56C8D">
      <w:pPr>
        <w:pStyle w:val="a3"/>
        <w:shd w:val="clear" w:color="auto" w:fill="FFFFFF"/>
        <w:spacing w:before="0" w:beforeAutospacing="0" w:after="0" w:afterAutospacing="0" w:line="480" w:lineRule="atLeast"/>
        <w:ind w:firstLine="640"/>
        <w:rPr>
          <w:rFonts w:ascii="Simsun" w:hAnsi="Simsun" w:hint="eastAsia"/>
          <w:color w:val="4F4F4F"/>
          <w:sz w:val="21"/>
          <w:szCs w:val="21"/>
        </w:rPr>
      </w:pPr>
      <w:r>
        <w:rPr>
          <w:rFonts w:ascii="仿宋" w:eastAsia="仿宋" w:hAnsi="仿宋" w:hint="eastAsia"/>
          <w:color w:val="4F4F4F"/>
          <w:sz w:val="32"/>
          <w:szCs w:val="32"/>
        </w:rPr>
        <w:t>4</w:t>
      </w:r>
      <w:r w:rsidR="00A56C8D">
        <w:rPr>
          <w:rFonts w:ascii="仿宋" w:eastAsia="仿宋" w:hAnsi="仿宋" w:hint="eastAsia"/>
          <w:color w:val="4F4F4F"/>
          <w:sz w:val="32"/>
          <w:szCs w:val="32"/>
        </w:rPr>
        <w:t>、继续健全完善医疗卫生机构绩效考核办法。坚持绩效考核与社会效益挂钩，突出基层医疗卫生机构的公益性；坚持公平、公正、公开的考核方式和综合评价、合理量化的考核办法，以基本公共卫生服务和基本医疗服务为考核重点，促进基层医疗卫生机构全面履行职责；坚持定期考核与不定期督查相结合，建立对基层医疗卫生机构以及对其工作人员的两级考核体系；坚持考核结果与基层医疗卫生机构的财政补助、工作人员收入待遇相结合。</w:t>
      </w:r>
    </w:p>
    <w:p w:rsidR="00A56C8D" w:rsidRDefault="00A56C8D" w:rsidP="00A56C8D">
      <w:pPr>
        <w:pStyle w:val="a3"/>
        <w:shd w:val="clear" w:color="auto" w:fill="FFFFFF"/>
        <w:spacing w:before="0" w:beforeAutospacing="0" w:after="0" w:afterAutospacing="0" w:line="480" w:lineRule="atLeast"/>
        <w:ind w:firstLine="640"/>
        <w:rPr>
          <w:rFonts w:ascii="Simsun" w:hAnsi="Simsun" w:hint="eastAsia"/>
          <w:color w:val="4F4F4F"/>
          <w:sz w:val="21"/>
          <w:szCs w:val="21"/>
        </w:rPr>
      </w:pPr>
      <w:r>
        <w:rPr>
          <w:rFonts w:ascii="仿宋" w:eastAsia="仿宋" w:hAnsi="仿宋" w:hint="eastAsia"/>
          <w:color w:val="4F4F4F"/>
          <w:sz w:val="32"/>
          <w:szCs w:val="32"/>
        </w:rPr>
        <w:t>6、全力推进法治卫生计生和无烟医院、无烟单位创建。推进卫生计生法治建设，深化行政审批</w:t>
      </w:r>
      <w:hyperlink r:id="rId7" w:tgtFrame="_blank" w:history="1">
        <w:r>
          <w:rPr>
            <w:rStyle w:val="a4"/>
            <w:rFonts w:ascii="仿宋" w:eastAsia="仿宋" w:hAnsi="仿宋" w:hint="eastAsia"/>
            <w:color w:val="auto"/>
            <w:sz w:val="32"/>
            <w:szCs w:val="32"/>
            <w:u w:val="none"/>
          </w:rPr>
          <w:t>制度</w:t>
        </w:r>
      </w:hyperlink>
      <w:r>
        <w:rPr>
          <w:rFonts w:ascii="仿宋" w:eastAsia="仿宋" w:hAnsi="仿宋" w:hint="eastAsia"/>
          <w:color w:val="4F4F4F"/>
          <w:sz w:val="32"/>
          <w:szCs w:val="32"/>
        </w:rPr>
        <w:t>改革，全面推进卫生计生政务公开，健全依法维权和化解纠纷机制。把卫生计生信访纳入法治化轨道，保障合理合法诉求有效解决。积极推进公共卫生、医疗卫生和计划生育综合监督执法，坚持严格规范公正文明执法，设立监督举报电话，强化对行政权力的制约和监督，促进医务人员依法依规行医。</w:t>
      </w:r>
    </w:p>
    <w:p w:rsidR="00A56C8D" w:rsidRDefault="008B35BC" w:rsidP="00A56C8D">
      <w:pPr>
        <w:pStyle w:val="a3"/>
        <w:shd w:val="clear" w:color="auto" w:fill="FFFFFF"/>
        <w:spacing w:before="0" w:beforeAutospacing="0" w:after="0" w:afterAutospacing="0" w:line="480" w:lineRule="atLeast"/>
        <w:ind w:firstLine="640"/>
        <w:rPr>
          <w:rFonts w:ascii="Simsun" w:hAnsi="Simsun" w:hint="eastAsia"/>
          <w:color w:val="4F4F4F"/>
          <w:sz w:val="21"/>
          <w:szCs w:val="21"/>
        </w:rPr>
      </w:pPr>
      <w:r>
        <w:rPr>
          <w:rFonts w:ascii="仿宋" w:eastAsia="仿宋" w:hAnsi="仿宋" w:hint="eastAsia"/>
          <w:color w:val="4F4F4F"/>
          <w:sz w:val="32"/>
          <w:szCs w:val="32"/>
        </w:rPr>
        <w:t>6</w:t>
      </w:r>
      <w:r w:rsidR="00A56C8D">
        <w:rPr>
          <w:rFonts w:ascii="仿宋" w:eastAsia="仿宋" w:hAnsi="仿宋" w:hint="eastAsia"/>
          <w:color w:val="4F4F4F"/>
          <w:sz w:val="32"/>
          <w:szCs w:val="32"/>
        </w:rPr>
        <w:t>、继续推进县级公立医院改革。围绕公立医院综合改革、全民</w:t>
      </w:r>
      <w:proofErr w:type="gramStart"/>
      <w:r w:rsidR="00A56C8D">
        <w:rPr>
          <w:rFonts w:ascii="仿宋" w:eastAsia="仿宋" w:hAnsi="仿宋" w:hint="eastAsia"/>
          <w:color w:val="4F4F4F"/>
          <w:sz w:val="32"/>
          <w:szCs w:val="32"/>
        </w:rPr>
        <w:t>医</w:t>
      </w:r>
      <w:proofErr w:type="gramEnd"/>
      <w:r w:rsidR="00A56C8D">
        <w:rPr>
          <w:rFonts w:ascii="仿宋" w:eastAsia="仿宋" w:hAnsi="仿宋" w:hint="eastAsia"/>
          <w:color w:val="4F4F4F"/>
          <w:sz w:val="32"/>
          <w:szCs w:val="32"/>
        </w:rPr>
        <w:t>保体系建设、基本药物制度、分级诊疗工作和住院医师规范化培训等内容，积极做好改善医疗服务行动计划，加大便民、利民、惠民措施力度，继续推动构建和谐医患关系。</w:t>
      </w:r>
    </w:p>
    <w:p w:rsidR="00A56C8D" w:rsidRDefault="00F85E3F" w:rsidP="00A56C8D">
      <w:pPr>
        <w:pStyle w:val="a3"/>
        <w:shd w:val="clear" w:color="auto" w:fill="FFFFFF"/>
        <w:spacing w:before="0" w:beforeAutospacing="0" w:after="0" w:afterAutospacing="0" w:line="480" w:lineRule="atLeast"/>
        <w:ind w:firstLine="640"/>
        <w:rPr>
          <w:rFonts w:ascii="Simsun" w:hAnsi="Simsun" w:hint="eastAsia"/>
          <w:color w:val="4F4F4F"/>
          <w:sz w:val="21"/>
          <w:szCs w:val="21"/>
        </w:rPr>
      </w:pPr>
      <w:r>
        <w:rPr>
          <w:rFonts w:ascii="仿宋" w:eastAsia="仿宋" w:hAnsi="仿宋" w:hint="eastAsia"/>
          <w:color w:val="4F4F4F"/>
          <w:sz w:val="32"/>
          <w:szCs w:val="32"/>
        </w:rPr>
        <w:t>7</w:t>
      </w:r>
      <w:r w:rsidR="00A56C8D">
        <w:rPr>
          <w:rFonts w:ascii="仿宋" w:eastAsia="仿宋" w:hAnsi="仿宋" w:hint="eastAsia"/>
          <w:color w:val="4F4F4F"/>
          <w:sz w:val="32"/>
          <w:szCs w:val="32"/>
        </w:rPr>
        <w:t>、积极稳妥推进全面两孩政策落实。积极做好《中共中央国务院关于实施全面两孩政策改革完善计划</w:t>
      </w:r>
      <w:r>
        <w:rPr>
          <w:rFonts w:ascii="仿宋" w:eastAsia="仿宋" w:hAnsi="仿宋" w:hint="eastAsia"/>
          <w:color w:val="4F4F4F"/>
          <w:sz w:val="32"/>
          <w:szCs w:val="32"/>
        </w:rPr>
        <w:t>生育服务管理的决定》解读宣传工作，</w:t>
      </w:r>
      <w:r w:rsidR="00A56C8D">
        <w:rPr>
          <w:rFonts w:ascii="仿宋" w:eastAsia="仿宋" w:hAnsi="仿宋" w:hint="eastAsia"/>
          <w:color w:val="4F4F4F"/>
          <w:sz w:val="32"/>
          <w:szCs w:val="32"/>
        </w:rPr>
        <w:t>围绕实施全面两孩政策开展主题宣传活动，积极稳妥推进全面两孩政策落实。</w:t>
      </w:r>
    </w:p>
    <w:p w:rsidR="00A56C8D" w:rsidRDefault="00FC2316" w:rsidP="00A56C8D">
      <w:pPr>
        <w:pStyle w:val="a3"/>
        <w:shd w:val="clear" w:color="auto" w:fill="FFFFFF"/>
        <w:spacing w:before="0" w:beforeAutospacing="0" w:after="0" w:afterAutospacing="0" w:line="480" w:lineRule="atLeast"/>
        <w:ind w:firstLine="640"/>
        <w:rPr>
          <w:rFonts w:ascii="Simsun" w:hAnsi="Simsun" w:hint="eastAsia"/>
          <w:color w:val="4F4F4F"/>
          <w:sz w:val="21"/>
          <w:szCs w:val="21"/>
        </w:rPr>
      </w:pPr>
      <w:r>
        <w:rPr>
          <w:rFonts w:ascii="仿宋" w:eastAsia="仿宋" w:hAnsi="仿宋" w:hint="eastAsia"/>
          <w:color w:val="4F4F4F"/>
          <w:sz w:val="32"/>
          <w:szCs w:val="32"/>
        </w:rPr>
        <w:t>8</w:t>
      </w:r>
      <w:r w:rsidR="00A56C8D">
        <w:rPr>
          <w:rFonts w:ascii="仿宋" w:eastAsia="仿宋" w:hAnsi="仿宋" w:hint="eastAsia"/>
          <w:color w:val="4F4F4F"/>
          <w:sz w:val="32"/>
          <w:szCs w:val="32"/>
        </w:rPr>
        <w:t>、</w:t>
      </w:r>
      <w:proofErr w:type="gramStart"/>
      <w:r w:rsidR="00A56C8D">
        <w:rPr>
          <w:rFonts w:ascii="仿宋" w:eastAsia="仿宋" w:hAnsi="仿宋" w:hint="eastAsia"/>
          <w:color w:val="4F4F4F"/>
          <w:sz w:val="32"/>
          <w:szCs w:val="32"/>
        </w:rPr>
        <w:t>注重党风</w:t>
      </w:r>
      <w:proofErr w:type="gramEnd"/>
      <w:r w:rsidR="00A56C8D">
        <w:rPr>
          <w:rFonts w:ascii="仿宋" w:eastAsia="仿宋" w:hAnsi="仿宋" w:hint="eastAsia"/>
          <w:color w:val="4F4F4F"/>
          <w:sz w:val="32"/>
          <w:szCs w:val="32"/>
        </w:rPr>
        <w:t>廉政建设，加强信息化建设和宣传教育工作。重点抓好计划生育、基层医疗卫生机构管理信息系统、“阳光医药”网上监察系统、药品（疫苗）电子监管系统等应用，建设好远程医疗系统。加快“阳光医药”网上监察系统建设和应用，贯彻落实行风建设“九不准”，坚决打击遏制药品购销领域的商业贿赂和不正之风。加大巡查工作力度，严肃查处违纪违法案件，严格实施责任追究，以“零容忍”态度惩治腐败。充分发挥县卫生计生网站、健康</w:t>
      </w:r>
      <w:r w:rsidR="00D51CB1">
        <w:rPr>
          <w:rFonts w:ascii="仿宋" w:eastAsia="仿宋" w:hAnsi="仿宋" w:hint="eastAsia"/>
          <w:color w:val="4F4F4F"/>
          <w:sz w:val="32"/>
          <w:szCs w:val="32"/>
        </w:rPr>
        <w:t>盈江</w:t>
      </w:r>
      <w:proofErr w:type="gramStart"/>
      <w:r w:rsidR="00A56C8D">
        <w:rPr>
          <w:rFonts w:ascii="仿宋" w:eastAsia="仿宋" w:hAnsi="仿宋" w:hint="eastAsia"/>
          <w:color w:val="4F4F4F"/>
          <w:sz w:val="32"/>
          <w:szCs w:val="32"/>
        </w:rPr>
        <w:t>微信平台</w:t>
      </w:r>
      <w:proofErr w:type="gramEnd"/>
      <w:r w:rsidR="00A56C8D">
        <w:rPr>
          <w:rFonts w:ascii="仿宋" w:eastAsia="仿宋" w:hAnsi="仿宋" w:hint="eastAsia"/>
          <w:color w:val="4F4F4F"/>
          <w:sz w:val="32"/>
          <w:szCs w:val="32"/>
        </w:rPr>
        <w:t>作用，推进新型</w:t>
      </w:r>
      <w:hyperlink r:id="rId8" w:history="1">
        <w:r w:rsidR="00A56C8D">
          <w:rPr>
            <w:rStyle w:val="a4"/>
            <w:rFonts w:ascii="仿宋" w:eastAsia="仿宋" w:hAnsi="仿宋" w:hint="eastAsia"/>
            <w:color w:val="auto"/>
            <w:sz w:val="32"/>
            <w:szCs w:val="32"/>
            <w:u w:val="none"/>
          </w:rPr>
          <w:t>人口</w:t>
        </w:r>
      </w:hyperlink>
      <w:hyperlink r:id="rId9" w:history="1">
        <w:r w:rsidR="00A56C8D">
          <w:rPr>
            <w:rStyle w:val="a4"/>
            <w:rFonts w:ascii="仿宋" w:eastAsia="仿宋" w:hAnsi="仿宋" w:hint="eastAsia"/>
            <w:color w:val="auto"/>
            <w:sz w:val="32"/>
            <w:szCs w:val="32"/>
            <w:u w:val="none"/>
          </w:rPr>
          <w:t>健康</w:t>
        </w:r>
      </w:hyperlink>
      <w:r w:rsidR="00A56C8D">
        <w:rPr>
          <w:rFonts w:ascii="仿宋" w:eastAsia="仿宋" w:hAnsi="仿宋" w:hint="eastAsia"/>
          <w:color w:val="4F4F4F"/>
          <w:sz w:val="32"/>
          <w:szCs w:val="32"/>
        </w:rPr>
        <w:t>文化园建设，各乡镇要结合新农村建设至少建成1个卫生计生示范宣传阵地（人口与健康文化大院、广场、长廊、健康文化墙、书屋、活动室等）。通过医疗机构候诊大厅设置新媒体宣传平台、咨询台（室）、宣传橱窗、报刊和宣传品阅览架等形式，方便群众在就诊时学习了解有关健康科普知识，普及防病治病、优生优育等知识。继续在城乡人口密集或公共场所设置卫生计生政策法规、健康知识、卫生常识、优生优育、生殖健康、婚育新风、传统美德等内容，打造主题突出、特色鲜明、温馨美观的新型卫生计生户外宣传阵地。开展准妈妈、</w:t>
      </w:r>
      <w:proofErr w:type="gramStart"/>
      <w:r w:rsidR="00A56C8D">
        <w:rPr>
          <w:rFonts w:ascii="仿宋" w:eastAsia="仿宋" w:hAnsi="仿宋" w:hint="eastAsia"/>
          <w:color w:val="4F4F4F"/>
          <w:sz w:val="32"/>
          <w:szCs w:val="32"/>
        </w:rPr>
        <w:t>优生优生</w:t>
      </w:r>
      <w:proofErr w:type="gramEnd"/>
      <w:r w:rsidR="00A56C8D">
        <w:rPr>
          <w:rFonts w:ascii="仿宋" w:eastAsia="仿宋" w:hAnsi="仿宋" w:hint="eastAsia"/>
          <w:color w:val="4F4F4F"/>
          <w:sz w:val="32"/>
          <w:szCs w:val="32"/>
        </w:rPr>
        <w:t>和生殖保健、慢性病和传染病、无烟生活、科学就医、心理健康等不同内容培训班，积极开展健康教育和健康指导。积极争取在党校（行政学校）开设“人口国情课堂”、“青春期健康课堂”、“慢病防治课堂”、“无烟生活课堂”等课程。</w:t>
      </w:r>
    </w:p>
    <w:p w:rsidR="00A56C8D" w:rsidRDefault="00A56C8D" w:rsidP="00A56C8D">
      <w:pPr>
        <w:pStyle w:val="a3"/>
        <w:shd w:val="clear" w:color="auto" w:fill="FFFFFF"/>
        <w:spacing w:before="0" w:beforeAutospacing="0" w:after="0" w:afterAutospacing="0" w:line="480" w:lineRule="atLeast"/>
        <w:ind w:firstLine="640"/>
        <w:rPr>
          <w:rFonts w:ascii="Simsun" w:hAnsi="Simsun" w:hint="eastAsia"/>
          <w:color w:val="4F4F4F"/>
          <w:sz w:val="21"/>
          <w:szCs w:val="21"/>
        </w:rPr>
      </w:pPr>
      <w:r>
        <w:rPr>
          <w:rFonts w:ascii="黑体" w:eastAsia="黑体" w:hAnsi="黑体" w:hint="eastAsia"/>
          <w:color w:val="4F4F4F"/>
          <w:sz w:val="32"/>
          <w:szCs w:val="32"/>
          <w:shd w:val="clear" w:color="auto" w:fill="FFFFFF"/>
        </w:rPr>
        <w:t>三、部门基本情况</w:t>
      </w:r>
    </w:p>
    <w:p w:rsidR="00A56C8D" w:rsidRPr="00C43B87" w:rsidRDefault="00A56C8D" w:rsidP="00A56C8D">
      <w:pPr>
        <w:pStyle w:val="a3"/>
        <w:shd w:val="clear" w:color="auto" w:fill="FFFFFF"/>
        <w:spacing w:before="0" w:beforeAutospacing="0" w:after="0" w:afterAutospacing="0" w:line="480" w:lineRule="atLeast"/>
        <w:ind w:firstLine="640"/>
        <w:rPr>
          <w:rFonts w:ascii="仿宋" w:eastAsia="仿宋" w:hAnsi="仿宋"/>
          <w:color w:val="4F4F4F"/>
          <w:sz w:val="21"/>
          <w:szCs w:val="21"/>
        </w:rPr>
      </w:pPr>
      <w:r w:rsidRPr="00C43B87">
        <w:rPr>
          <w:rFonts w:ascii="仿宋" w:eastAsia="仿宋" w:hAnsi="仿宋" w:hint="eastAsia"/>
          <w:color w:val="000000"/>
          <w:sz w:val="32"/>
          <w:szCs w:val="32"/>
        </w:rPr>
        <w:t>内设机构：办公室、</w:t>
      </w:r>
      <w:r w:rsidR="00D51CB1" w:rsidRPr="00C43B87">
        <w:rPr>
          <w:rFonts w:ascii="仿宋" w:eastAsia="仿宋" w:hAnsi="仿宋" w:hint="eastAsia"/>
          <w:color w:val="000000"/>
          <w:sz w:val="32"/>
          <w:szCs w:val="32"/>
        </w:rPr>
        <w:t>规划财务股</w:t>
      </w:r>
      <w:r w:rsidR="00C2077F" w:rsidRPr="00C43B87">
        <w:rPr>
          <w:rFonts w:ascii="仿宋" w:eastAsia="仿宋" w:hAnsi="仿宋" w:hint="eastAsia"/>
          <w:color w:val="000000"/>
          <w:sz w:val="32"/>
          <w:szCs w:val="32"/>
        </w:rPr>
        <w:t>、政策法规监督股、疾病预防控制股（应急办、爱卫办）、</w:t>
      </w:r>
      <w:proofErr w:type="gramStart"/>
      <w:r w:rsidR="00C2077F" w:rsidRPr="00C43B87">
        <w:rPr>
          <w:rFonts w:ascii="仿宋" w:eastAsia="仿宋" w:hAnsi="仿宋" w:hint="eastAsia"/>
          <w:color w:val="000000"/>
          <w:sz w:val="32"/>
          <w:szCs w:val="32"/>
        </w:rPr>
        <w:t>医</w:t>
      </w:r>
      <w:proofErr w:type="gramEnd"/>
      <w:r w:rsidR="00C2077F" w:rsidRPr="00C43B87">
        <w:rPr>
          <w:rFonts w:ascii="仿宋" w:eastAsia="仿宋" w:hAnsi="仿宋" w:hint="eastAsia"/>
          <w:color w:val="000000"/>
          <w:sz w:val="32"/>
          <w:szCs w:val="32"/>
        </w:rPr>
        <w:t>政管理股、基层卫生股、妇幼健康服务股、药政与新农合管理股、中医与科技教育股、计划生育基层指导股、计划生育家庭以展股（计划生育协会办公室</w:t>
      </w:r>
      <w:r w:rsidR="00C2077F" w:rsidRPr="00C43B87">
        <w:rPr>
          <w:rFonts w:ascii="仿宋" w:eastAsia="仿宋" w:hAnsi="仿宋"/>
          <w:color w:val="000000"/>
          <w:sz w:val="32"/>
          <w:szCs w:val="32"/>
        </w:rPr>
        <w:t>）</w:t>
      </w:r>
      <w:r w:rsidR="00C2077F" w:rsidRPr="00C43B87">
        <w:rPr>
          <w:rFonts w:ascii="仿宋" w:eastAsia="仿宋" w:hAnsi="仿宋" w:hint="eastAsia"/>
          <w:color w:val="000000"/>
          <w:sz w:val="32"/>
          <w:szCs w:val="32"/>
        </w:rPr>
        <w:t>、流动人员计划生育服务管理股、宣传和信息统计与考核评价股、防治艾滋病综合股、防治艾滋病项目管理股、防治艾滋病业务股</w:t>
      </w:r>
      <w:r w:rsidRPr="00C43B87">
        <w:rPr>
          <w:rFonts w:ascii="仿宋" w:eastAsia="仿宋" w:hAnsi="仿宋" w:hint="eastAsia"/>
          <w:color w:val="000000"/>
          <w:sz w:val="32"/>
          <w:szCs w:val="32"/>
        </w:rPr>
        <w:t>。</w:t>
      </w:r>
    </w:p>
    <w:p w:rsidR="00A56C8D" w:rsidRDefault="00A250FD" w:rsidP="00A56C8D">
      <w:pPr>
        <w:pStyle w:val="a3"/>
        <w:shd w:val="clear" w:color="auto" w:fill="FFFFFF"/>
        <w:spacing w:before="0" w:beforeAutospacing="0" w:after="0" w:afterAutospacing="0" w:line="480" w:lineRule="atLeast"/>
        <w:ind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局</w:t>
      </w:r>
      <w:r w:rsidR="00A56C8D" w:rsidRPr="00C43B87">
        <w:rPr>
          <w:rFonts w:ascii="仿宋" w:eastAsia="仿宋" w:hAnsi="仿宋" w:hint="eastAsia"/>
          <w:color w:val="000000"/>
          <w:sz w:val="32"/>
          <w:szCs w:val="32"/>
        </w:rPr>
        <w:t>机关行政编制数</w:t>
      </w:r>
      <w:r w:rsidR="002A1BBE">
        <w:rPr>
          <w:rFonts w:ascii="仿宋" w:eastAsia="仿宋" w:hAnsi="仿宋" w:hint="eastAsia"/>
          <w:color w:val="000000"/>
          <w:sz w:val="32"/>
          <w:szCs w:val="32"/>
        </w:rPr>
        <w:t>23</w:t>
      </w:r>
      <w:r w:rsidR="00A56C8D" w:rsidRPr="00C43B87">
        <w:rPr>
          <w:rFonts w:ascii="仿宋" w:eastAsia="仿宋" w:hAnsi="仿宋" w:hint="eastAsia"/>
          <w:color w:val="000000"/>
          <w:sz w:val="32"/>
          <w:szCs w:val="32"/>
        </w:rPr>
        <w:t>名，行政工勤编制</w:t>
      </w:r>
      <w:r w:rsidR="002A1BBE">
        <w:rPr>
          <w:rFonts w:ascii="仿宋" w:eastAsia="仿宋" w:hAnsi="仿宋" w:hint="eastAsia"/>
          <w:color w:val="000000"/>
          <w:sz w:val="32"/>
          <w:szCs w:val="32"/>
        </w:rPr>
        <w:t>5</w:t>
      </w:r>
      <w:r w:rsidR="00A56C8D" w:rsidRPr="00C43B87">
        <w:rPr>
          <w:rFonts w:ascii="仿宋" w:eastAsia="仿宋" w:hAnsi="仿宋" w:hint="eastAsia"/>
          <w:color w:val="000000"/>
          <w:sz w:val="32"/>
          <w:szCs w:val="32"/>
        </w:rPr>
        <w:t>名，事业编制</w:t>
      </w:r>
      <w:r w:rsidR="002A1BBE">
        <w:rPr>
          <w:rFonts w:ascii="仿宋" w:eastAsia="仿宋" w:hAnsi="仿宋" w:hint="eastAsia"/>
          <w:color w:val="000000"/>
          <w:sz w:val="32"/>
          <w:szCs w:val="32"/>
        </w:rPr>
        <w:t>5</w:t>
      </w:r>
      <w:r w:rsidR="00A56C8D" w:rsidRPr="00C43B87">
        <w:rPr>
          <w:rFonts w:ascii="仿宋" w:eastAsia="仿宋" w:hAnsi="仿宋" w:hint="eastAsia"/>
          <w:color w:val="000000"/>
          <w:sz w:val="32"/>
          <w:szCs w:val="32"/>
        </w:rPr>
        <w:t>名，现行政编制在编在岗</w:t>
      </w:r>
      <w:r w:rsidR="002A1BBE">
        <w:rPr>
          <w:rFonts w:ascii="仿宋" w:eastAsia="仿宋" w:hAnsi="仿宋" w:hint="eastAsia"/>
          <w:color w:val="000000"/>
          <w:sz w:val="32"/>
          <w:szCs w:val="32"/>
        </w:rPr>
        <w:t>23</w:t>
      </w:r>
      <w:r w:rsidR="00A56C8D" w:rsidRPr="00C43B87">
        <w:rPr>
          <w:rFonts w:ascii="仿宋" w:eastAsia="仿宋" w:hAnsi="仿宋" w:hint="eastAsia"/>
          <w:color w:val="000000"/>
          <w:sz w:val="32"/>
          <w:szCs w:val="32"/>
        </w:rPr>
        <w:t>人，其中：正科级</w:t>
      </w:r>
      <w:r w:rsidR="002A1BBE">
        <w:rPr>
          <w:rFonts w:ascii="仿宋" w:eastAsia="仿宋" w:hAnsi="仿宋" w:hint="eastAsia"/>
          <w:color w:val="000000"/>
          <w:sz w:val="32"/>
          <w:szCs w:val="32"/>
        </w:rPr>
        <w:t>7</w:t>
      </w:r>
      <w:r w:rsidR="00A56C8D" w:rsidRPr="00C43B87">
        <w:rPr>
          <w:rFonts w:ascii="仿宋" w:eastAsia="仿宋" w:hAnsi="仿宋" w:hint="eastAsia"/>
          <w:color w:val="000000"/>
          <w:sz w:val="32"/>
          <w:szCs w:val="32"/>
        </w:rPr>
        <w:t>人，，副科级</w:t>
      </w:r>
      <w:r w:rsidR="002A1BBE">
        <w:rPr>
          <w:rFonts w:ascii="仿宋" w:eastAsia="仿宋" w:hAnsi="仿宋" w:hint="eastAsia"/>
          <w:color w:val="000000"/>
          <w:sz w:val="32"/>
          <w:szCs w:val="32"/>
        </w:rPr>
        <w:t>7</w:t>
      </w:r>
      <w:r w:rsidR="00A56C8D" w:rsidRPr="00C43B87">
        <w:rPr>
          <w:rFonts w:ascii="仿宋" w:eastAsia="仿宋" w:hAnsi="仿宋" w:hint="eastAsia"/>
          <w:color w:val="000000"/>
          <w:sz w:val="32"/>
          <w:szCs w:val="32"/>
        </w:rPr>
        <w:t>人，科员</w:t>
      </w:r>
      <w:r w:rsidR="002A1BBE">
        <w:rPr>
          <w:rFonts w:ascii="仿宋" w:eastAsia="仿宋" w:hAnsi="仿宋" w:hint="eastAsia"/>
          <w:color w:val="000000"/>
          <w:sz w:val="32"/>
          <w:szCs w:val="32"/>
        </w:rPr>
        <w:t>9</w:t>
      </w:r>
      <w:r w:rsidR="00A56C8D" w:rsidRPr="00C43B87">
        <w:rPr>
          <w:rFonts w:ascii="仿宋" w:eastAsia="仿宋" w:hAnsi="仿宋" w:hint="eastAsia"/>
          <w:color w:val="000000"/>
          <w:sz w:val="32"/>
          <w:szCs w:val="32"/>
        </w:rPr>
        <w:t>人，机关工勤人员</w:t>
      </w:r>
      <w:r w:rsidR="002A1BBE">
        <w:rPr>
          <w:rFonts w:ascii="仿宋" w:eastAsia="仿宋" w:hAnsi="仿宋" w:hint="eastAsia"/>
          <w:color w:val="000000"/>
          <w:sz w:val="32"/>
          <w:szCs w:val="32"/>
        </w:rPr>
        <w:t>5</w:t>
      </w:r>
      <w:r w:rsidR="00A56C8D" w:rsidRPr="00C43B87">
        <w:rPr>
          <w:rFonts w:ascii="仿宋" w:eastAsia="仿宋" w:hAnsi="仿宋" w:hint="eastAsia"/>
          <w:color w:val="000000"/>
          <w:sz w:val="32"/>
          <w:szCs w:val="32"/>
        </w:rPr>
        <w:t>人，事业人员</w:t>
      </w:r>
      <w:r w:rsidR="002A1BBE">
        <w:rPr>
          <w:rFonts w:ascii="仿宋" w:eastAsia="仿宋" w:hAnsi="仿宋" w:hint="eastAsia"/>
          <w:color w:val="000000"/>
          <w:sz w:val="32"/>
          <w:szCs w:val="32"/>
        </w:rPr>
        <w:t>5</w:t>
      </w:r>
      <w:r w:rsidR="00A56C8D" w:rsidRPr="00C43B87">
        <w:rPr>
          <w:rFonts w:ascii="仿宋" w:eastAsia="仿宋" w:hAnsi="仿宋" w:hint="eastAsia"/>
          <w:color w:val="000000"/>
          <w:sz w:val="32"/>
          <w:szCs w:val="32"/>
        </w:rPr>
        <w:t>人。</w:t>
      </w:r>
    </w:p>
    <w:p w:rsidR="00A56C8D" w:rsidRDefault="00A56C8D" w:rsidP="00A56C8D">
      <w:pPr>
        <w:pStyle w:val="a3"/>
        <w:shd w:val="clear" w:color="auto" w:fill="FFFFFF"/>
        <w:spacing w:before="0" w:beforeAutospacing="0" w:after="0" w:afterAutospacing="0" w:line="480" w:lineRule="atLeast"/>
        <w:ind w:firstLine="640"/>
        <w:rPr>
          <w:rFonts w:ascii="Simsun" w:hAnsi="Simsun" w:hint="eastAsia"/>
          <w:color w:val="4F4F4F"/>
          <w:sz w:val="21"/>
          <w:szCs w:val="21"/>
        </w:rPr>
      </w:pPr>
      <w:r>
        <w:rPr>
          <w:rFonts w:ascii="黑体" w:eastAsia="黑体" w:hAnsi="黑体" w:hint="eastAsia"/>
          <w:color w:val="4F4F4F"/>
          <w:sz w:val="32"/>
          <w:szCs w:val="32"/>
        </w:rPr>
        <w:t>四、部门预算收支情况说明</w:t>
      </w:r>
    </w:p>
    <w:p w:rsidR="00A56C8D" w:rsidRPr="00C43B87" w:rsidRDefault="00A56C8D" w:rsidP="00A56C8D">
      <w:pPr>
        <w:pStyle w:val="a3"/>
        <w:shd w:val="clear" w:color="auto" w:fill="FFFFFF"/>
        <w:spacing w:before="0" w:beforeAutospacing="0" w:after="0" w:afterAutospacing="0" w:line="480" w:lineRule="atLeast"/>
        <w:ind w:firstLine="640"/>
        <w:rPr>
          <w:rFonts w:ascii="仿宋" w:eastAsia="仿宋" w:hAnsi="仿宋"/>
          <w:color w:val="4F4F4F"/>
          <w:sz w:val="21"/>
          <w:szCs w:val="21"/>
        </w:rPr>
      </w:pPr>
      <w:r w:rsidRPr="00C43B87">
        <w:rPr>
          <w:rFonts w:ascii="仿宋" w:eastAsia="仿宋" w:hAnsi="仿宋" w:hint="eastAsia"/>
          <w:color w:val="000000"/>
          <w:sz w:val="32"/>
          <w:szCs w:val="32"/>
        </w:rPr>
        <w:t>1、预算收入情况</w:t>
      </w:r>
    </w:p>
    <w:p w:rsidR="00A56C8D" w:rsidRPr="00C43B87" w:rsidRDefault="00A56C8D" w:rsidP="00A56C8D">
      <w:pPr>
        <w:pStyle w:val="a3"/>
        <w:shd w:val="clear" w:color="auto" w:fill="FFFFFF"/>
        <w:spacing w:before="0" w:beforeAutospacing="0" w:after="0" w:afterAutospacing="0" w:line="480" w:lineRule="atLeast"/>
        <w:ind w:firstLine="640"/>
        <w:rPr>
          <w:rFonts w:ascii="仿宋" w:eastAsia="仿宋" w:hAnsi="仿宋"/>
          <w:color w:val="4F4F4F"/>
          <w:sz w:val="21"/>
          <w:szCs w:val="21"/>
        </w:rPr>
      </w:pPr>
      <w:r w:rsidRPr="00C43B87">
        <w:rPr>
          <w:rFonts w:ascii="仿宋" w:eastAsia="仿宋" w:hAnsi="仿宋" w:hint="eastAsia"/>
          <w:color w:val="000000"/>
          <w:sz w:val="32"/>
          <w:szCs w:val="32"/>
        </w:rPr>
        <w:t>2016收入预算总额为</w:t>
      </w:r>
      <w:r w:rsidR="00A478FB">
        <w:rPr>
          <w:rFonts w:ascii="仿宋" w:eastAsia="仿宋" w:hAnsi="仿宋" w:hint="eastAsia"/>
          <w:color w:val="000000"/>
          <w:sz w:val="32"/>
          <w:szCs w:val="32"/>
        </w:rPr>
        <w:t>1109.53</w:t>
      </w:r>
      <w:r w:rsidRPr="00C43B87">
        <w:rPr>
          <w:rFonts w:ascii="仿宋" w:eastAsia="仿宋" w:hAnsi="仿宋" w:hint="eastAsia"/>
          <w:color w:val="000000"/>
          <w:sz w:val="32"/>
          <w:szCs w:val="32"/>
        </w:rPr>
        <w:t>万元，其中：财政拨款收入</w:t>
      </w:r>
      <w:r w:rsidR="00A478FB">
        <w:rPr>
          <w:rFonts w:ascii="仿宋" w:eastAsia="仿宋" w:hAnsi="仿宋" w:hint="eastAsia"/>
          <w:color w:val="000000"/>
          <w:sz w:val="32"/>
          <w:szCs w:val="32"/>
        </w:rPr>
        <w:t>1109.53</w:t>
      </w:r>
      <w:r w:rsidRPr="00C43B87">
        <w:rPr>
          <w:rFonts w:ascii="仿宋" w:eastAsia="仿宋" w:hAnsi="仿宋" w:hint="eastAsia"/>
          <w:color w:val="000000"/>
          <w:sz w:val="32"/>
          <w:szCs w:val="32"/>
        </w:rPr>
        <w:t>万元，占收入预算总额的</w:t>
      </w:r>
      <w:r w:rsidR="00A478FB">
        <w:rPr>
          <w:rFonts w:ascii="仿宋" w:eastAsia="仿宋" w:hAnsi="仿宋" w:hint="eastAsia"/>
          <w:color w:val="000000"/>
          <w:sz w:val="32"/>
          <w:szCs w:val="32"/>
        </w:rPr>
        <w:t>100</w:t>
      </w:r>
      <w:r w:rsidRPr="00C43B87">
        <w:rPr>
          <w:rFonts w:ascii="仿宋" w:eastAsia="仿宋" w:hAnsi="仿宋" w:hint="eastAsia"/>
          <w:color w:val="000000"/>
          <w:sz w:val="32"/>
          <w:szCs w:val="32"/>
        </w:rPr>
        <w:t>%。</w:t>
      </w:r>
      <w:r w:rsidRPr="00C43B87">
        <w:rPr>
          <w:rFonts w:eastAsia="仿宋" w:hint="eastAsia"/>
          <w:color w:val="000000"/>
          <w:sz w:val="32"/>
          <w:szCs w:val="32"/>
        </w:rPr>
        <w:t> </w:t>
      </w:r>
    </w:p>
    <w:p w:rsidR="00A56C8D" w:rsidRPr="00C43B87" w:rsidRDefault="00A56C8D" w:rsidP="00A56C8D">
      <w:pPr>
        <w:pStyle w:val="a3"/>
        <w:shd w:val="clear" w:color="auto" w:fill="FFFFFF"/>
        <w:spacing w:before="0" w:beforeAutospacing="0" w:after="0" w:afterAutospacing="0" w:line="480" w:lineRule="atLeast"/>
        <w:ind w:firstLine="640"/>
        <w:rPr>
          <w:rFonts w:ascii="仿宋" w:eastAsia="仿宋" w:hAnsi="仿宋"/>
          <w:color w:val="4F4F4F"/>
          <w:sz w:val="21"/>
          <w:szCs w:val="21"/>
        </w:rPr>
      </w:pPr>
      <w:r w:rsidRPr="00C43B87">
        <w:rPr>
          <w:rFonts w:ascii="仿宋" w:eastAsia="仿宋" w:hAnsi="仿宋" w:hint="eastAsia"/>
          <w:color w:val="000000"/>
          <w:sz w:val="32"/>
          <w:szCs w:val="32"/>
        </w:rPr>
        <w:t>2、预算支出情况</w:t>
      </w:r>
    </w:p>
    <w:p w:rsidR="00A56C8D" w:rsidRPr="00C43B87" w:rsidRDefault="00A56C8D" w:rsidP="00A56C8D">
      <w:pPr>
        <w:pStyle w:val="a3"/>
        <w:shd w:val="clear" w:color="auto" w:fill="FFFFFF"/>
        <w:spacing w:before="0" w:beforeAutospacing="0" w:after="0" w:afterAutospacing="0" w:line="480" w:lineRule="atLeast"/>
        <w:ind w:firstLine="640"/>
        <w:rPr>
          <w:rFonts w:ascii="仿宋" w:eastAsia="仿宋" w:hAnsi="仿宋"/>
          <w:color w:val="4F4F4F"/>
          <w:sz w:val="21"/>
          <w:szCs w:val="21"/>
        </w:rPr>
      </w:pPr>
      <w:r w:rsidRPr="00C43B87">
        <w:rPr>
          <w:rFonts w:ascii="仿宋" w:eastAsia="仿宋" w:hAnsi="仿宋" w:hint="eastAsia"/>
          <w:color w:val="000000"/>
          <w:sz w:val="32"/>
          <w:szCs w:val="32"/>
        </w:rPr>
        <w:t>（1）基本支出：2016年支出预算总额为</w:t>
      </w:r>
      <w:r w:rsidR="00A478FB">
        <w:rPr>
          <w:rFonts w:ascii="仿宋" w:eastAsia="仿宋" w:hAnsi="仿宋" w:hint="eastAsia"/>
          <w:color w:val="000000"/>
          <w:sz w:val="32"/>
          <w:szCs w:val="32"/>
        </w:rPr>
        <w:t>815.27</w:t>
      </w:r>
      <w:r w:rsidRPr="00C43B87">
        <w:rPr>
          <w:rFonts w:ascii="仿宋" w:eastAsia="仿宋" w:hAnsi="仿宋" w:hint="eastAsia"/>
          <w:color w:val="000000"/>
          <w:sz w:val="32"/>
          <w:szCs w:val="32"/>
        </w:rPr>
        <w:t>万元。其中：工资福利支出</w:t>
      </w:r>
      <w:r w:rsidR="00A478FB">
        <w:rPr>
          <w:rFonts w:ascii="仿宋" w:eastAsia="仿宋" w:hAnsi="仿宋" w:hint="eastAsia"/>
          <w:color w:val="000000"/>
          <w:sz w:val="32"/>
          <w:szCs w:val="32"/>
        </w:rPr>
        <w:t>526.63</w:t>
      </w:r>
      <w:r w:rsidRPr="00C43B87">
        <w:rPr>
          <w:rFonts w:ascii="仿宋" w:eastAsia="仿宋" w:hAnsi="仿宋" w:hint="eastAsia"/>
          <w:color w:val="000000"/>
          <w:sz w:val="32"/>
          <w:szCs w:val="32"/>
        </w:rPr>
        <w:t>万元，占支出预算总额</w:t>
      </w:r>
      <w:r w:rsidR="00A478FB">
        <w:rPr>
          <w:rFonts w:ascii="仿宋" w:eastAsia="仿宋" w:hAnsi="仿宋" w:hint="eastAsia"/>
          <w:color w:val="000000"/>
          <w:sz w:val="32"/>
          <w:szCs w:val="32"/>
        </w:rPr>
        <w:t>64.6</w:t>
      </w:r>
      <w:r w:rsidRPr="00C43B87">
        <w:rPr>
          <w:rFonts w:ascii="仿宋" w:eastAsia="仿宋" w:hAnsi="仿宋" w:hint="eastAsia"/>
          <w:color w:val="000000"/>
          <w:sz w:val="32"/>
          <w:szCs w:val="32"/>
        </w:rPr>
        <w:t>%</w:t>
      </w:r>
      <w:r w:rsidR="00DB1996">
        <w:rPr>
          <w:rFonts w:ascii="仿宋" w:eastAsia="仿宋" w:hAnsi="仿宋" w:hint="eastAsia"/>
          <w:color w:val="000000"/>
          <w:sz w:val="32"/>
          <w:szCs w:val="32"/>
        </w:rPr>
        <w:t>；</w:t>
      </w:r>
      <w:r w:rsidRPr="00C43B87">
        <w:rPr>
          <w:rFonts w:ascii="仿宋" w:eastAsia="仿宋" w:hAnsi="仿宋" w:hint="eastAsia"/>
          <w:color w:val="000000"/>
          <w:sz w:val="32"/>
          <w:szCs w:val="32"/>
        </w:rPr>
        <w:t>商品服务支出</w:t>
      </w:r>
      <w:r w:rsidR="00A478FB">
        <w:rPr>
          <w:rFonts w:ascii="仿宋" w:eastAsia="仿宋" w:hAnsi="仿宋" w:hint="eastAsia"/>
          <w:color w:val="000000"/>
          <w:sz w:val="32"/>
          <w:szCs w:val="32"/>
        </w:rPr>
        <w:t>43</w:t>
      </w:r>
      <w:r w:rsidRPr="00C43B87">
        <w:rPr>
          <w:rFonts w:ascii="仿宋" w:eastAsia="仿宋" w:hAnsi="仿宋" w:hint="eastAsia"/>
          <w:color w:val="000000"/>
          <w:sz w:val="32"/>
          <w:szCs w:val="32"/>
        </w:rPr>
        <w:t>万元，占支出预算总额</w:t>
      </w:r>
      <w:r w:rsidR="00A478FB">
        <w:rPr>
          <w:rFonts w:ascii="仿宋" w:eastAsia="仿宋" w:hAnsi="仿宋" w:hint="eastAsia"/>
          <w:color w:val="000000"/>
          <w:sz w:val="32"/>
          <w:szCs w:val="32"/>
        </w:rPr>
        <w:t>5.27</w:t>
      </w:r>
      <w:r w:rsidRPr="00C43B87">
        <w:rPr>
          <w:rFonts w:ascii="仿宋" w:eastAsia="仿宋" w:hAnsi="仿宋" w:hint="eastAsia"/>
          <w:color w:val="000000"/>
          <w:sz w:val="32"/>
          <w:szCs w:val="32"/>
        </w:rPr>
        <w:t>%</w:t>
      </w:r>
      <w:r w:rsidR="00DB1996">
        <w:rPr>
          <w:rFonts w:ascii="仿宋" w:eastAsia="仿宋" w:hAnsi="仿宋" w:hint="eastAsia"/>
          <w:color w:val="000000"/>
          <w:sz w:val="32"/>
          <w:szCs w:val="32"/>
        </w:rPr>
        <w:t>；</w:t>
      </w:r>
      <w:r w:rsidRPr="00C43B87">
        <w:rPr>
          <w:rFonts w:ascii="仿宋" w:eastAsia="仿宋" w:hAnsi="仿宋" w:hint="eastAsia"/>
          <w:color w:val="000000"/>
          <w:sz w:val="32"/>
          <w:szCs w:val="32"/>
        </w:rPr>
        <w:t>对个人和家庭</w:t>
      </w:r>
      <w:proofErr w:type="gramStart"/>
      <w:r w:rsidRPr="00C43B87">
        <w:rPr>
          <w:rFonts w:ascii="仿宋" w:eastAsia="仿宋" w:hAnsi="仿宋" w:hint="eastAsia"/>
          <w:color w:val="000000"/>
          <w:sz w:val="32"/>
          <w:szCs w:val="32"/>
        </w:rPr>
        <w:t>务</w:t>
      </w:r>
      <w:proofErr w:type="gramEnd"/>
      <w:r w:rsidRPr="00C43B87">
        <w:rPr>
          <w:rFonts w:ascii="仿宋" w:eastAsia="仿宋" w:hAnsi="仿宋" w:hint="eastAsia"/>
          <w:color w:val="000000"/>
          <w:sz w:val="32"/>
          <w:szCs w:val="32"/>
        </w:rPr>
        <w:t>支出</w:t>
      </w:r>
      <w:r w:rsidR="00A478FB">
        <w:rPr>
          <w:rFonts w:ascii="仿宋" w:eastAsia="仿宋" w:hAnsi="仿宋" w:hint="eastAsia"/>
          <w:color w:val="000000"/>
          <w:sz w:val="32"/>
          <w:szCs w:val="32"/>
        </w:rPr>
        <w:t>245.64</w:t>
      </w:r>
      <w:r w:rsidRPr="00C43B87">
        <w:rPr>
          <w:rFonts w:ascii="仿宋" w:eastAsia="仿宋" w:hAnsi="仿宋" w:hint="eastAsia"/>
          <w:color w:val="000000"/>
          <w:sz w:val="32"/>
          <w:szCs w:val="32"/>
        </w:rPr>
        <w:t>万元，占支出预算总额</w:t>
      </w:r>
      <w:r w:rsidR="00A478FB">
        <w:rPr>
          <w:rFonts w:ascii="仿宋" w:eastAsia="仿宋" w:hAnsi="仿宋" w:hint="eastAsia"/>
          <w:color w:val="000000"/>
          <w:sz w:val="32"/>
          <w:szCs w:val="32"/>
        </w:rPr>
        <w:t>30.13</w:t>
      </w:r>
      <w:r w:rsidRPr="00C43B87">
        <w:rPr>
          <w:rFonts w:ascii="仿宋" w:eastAsia="仿宋" w:hAnsi="仿宋" w:hint="eastAsia"/>
          <w:color w:val="000000"/>
          <w:sz w:val="32"/>
          <w:szCs w:val="32"/>
        </w:rPr>
        <w:t>%。</w:t>
      </w:r>
      <w:r w:rsidRPr="00C43B87">
        <w:rPr>
          <w:rFonts w:eastAsia="仿宋" w:hint="eastAsia"/>
          <w:color w:val="000000"/>
          <w:sz w:val="32"/>
          <w:szCs w:val="32"/>
        </w:rPr>
        <w:t> </w:t>
      </w:r>
    </w:p>
    <w:p w:rsidR="00A56C8D" w:rsidRDefault="00A56C8D" w:rsidP="00A478FB">
      <w:pPr>
        <w:pStyle w:val="a3"/>
        <w:shd w:val="clear" w:color="auto" w:fill="FFFFFF"/>
        <w:spacing w:before="0" w:beforeAutospacing="0" w:after="0" w:afterAutospacing="0" w:line="480" w:lineRule="atLeast"/>
        <w:ind w:firstLine="640"/>
        <w:rPr>
          <w:rFonts w:ascii="Simsun" w:hAnsi="Simsun" w:hint="eastAsia"/>
          <w:color w:val="4F4F4F"/>
          <w:sz w:val="21"/>
          <w:szCs w:val="21"/>
        </w:rPr>
      </w:pPr>
      <w:r w:rsidRPr="00C43B87">
        <w:rPr>
          <w:rFonts w:ascii="仿宋" w:eastAsia="仿宋" w:hAnsi="仿宋" w:hint="eastAsia"/>
          <w:color w:val="000000"/>
          <w:sz w:val="32"/>
          <w:szCs w:val="32"/>
        </w:rPr>
        <w:t>（2）项目支出：2016年支出预算总额为</w:t>
      </w:r>
      <w:r w:rsidR="00A478FB">
        <w:rPr>
          <w:rFonts w:ascii="仿宋" w:eastAsia="仿宋" w:hAnsi="仿宋" w:hint="eastAsia"/>
          <w:color w:val="000000"/>
          <w:sz w:val="32"/>
          <w:szCs w:val="32"/>
        </w:rPr>
        <w:t>294.26</w:t>
      </w:r>
      <w:r w:rsidRPr="00C43B87">
        <w:rPr>
          <w:rFonts w:ascii="仿宋" w:eastAsia="仿宋" w:hAnsi="仿宋" w:hint="eastAsia"/>
          <w:color w:val="000000"/>
          <w:sz w:val="32"/>
          <w:szCs w:val="32"/>
        </w:rPr>
        <w:t>万元。</w:t>
      </w:r>
      <w:r w:rsidR="00A478FB">
        <w:rPr>
          <w:rFonts w:ascii="仿宋" w:eastAsia="仿宋" w:hAnsi="仿宋" w:hint="eastAsia"/>
          <w:color w:val="000000"/>
          <w:sz w:val="32"/>
          <w:szCs w:val="32"/>
        </w:rPr>
        <w:t>主要项目是其他基层医疗卫生支出37.64万元，</w:t>
      </w:r>
      <w:r w:rsidR="00A478FB" w:rsidRPr="00C43B87">
        <w:rPr>
          <w:rFonts w:ascii="仿宋" w:eastAsia="仿宋" w:hAnsi="仿宋" w:hint="eastAsia"/>
          <w:color w:val="000000"/>
          <w:sz w:val="32"/>
          <w:szCs w:val="32"/>
        </w:rPr>
        <w:t>占支出预算总额</w:t>
      </w:r>
      <w:r w:rsidR="00DB1996">
        <w:rPr>
          <w:rFonts w:ascii="仿宋" w:eastAsia="仿宋" w:hAnsi="仿宋" w:hint="eastAsia"/>
          <w:color w:val="000000"/>
          <w:sz w:val="32"/>
          <w:szCs w:val="32"/>
        </w:rPr>
        <w:t>12.79</w:t>
      </w:r>
      <w:r w:rsidR="00A478FB" w:rsidRPr="00C43B87">
        <w:rPr>
          <w:rFonts w:ascii="仿宋" w:eastAsia="仿宋" w:hAnsi="仿宋" w:hint="eastAsia"/>
          <w:color w:val="000000"/>
          <w:sz w:val="32"/>
          <w:szCs w:val="32"/>
        </w:rPr>
        <w:t>%</w:t>
      </w:r>
      <w:r w:rsidR="00DB1996">
        <w:rPr>
          <w:rFonts w:ascii="仿宋" w:eastAsia="仿宋" w:hAnsi="仿宋" w:hint="eastAsia"/>
          <w:color w:val="000000"/>
          <w:sz w:val="32"/>
          <w:szCs w:val="32"/>
        </w:rPr>
        <w:t>；</w:t>
      </w:r>
      <w:r w:rsidR="00A478FB">
        <w:rPr>
          <w:rFonts w:ascii="仿宋" w:eastAsia="仿宋" w:hAnsi="仿宋" w:hint="eastAsia"/>
          <w:color w:val="000000"/>
          <w:sz w:val="32"/>
          <w:szCs w:val="32"/>
        </w:rPr>
        <w:t>疾病预防控制机构62.22万元，</w:t>
      </w:r>
      <w:r w:rsidR="00A478FB" w:rsidRPr="00C43B87">
        <w:rPr>
          <w:rFonts w:ascii="仿宋" w:eastAsia="仿宋" w:hAnsi="仿宋" w:hint="eastAsia"/>
          <w:color w:val="000000"/>
          <w:sz w:val="32"/>
          <w:szCs w:val="32"/>
        </w:rPr>
        <w:t>占支出预算总额</w:t>
      </w:r>
      <w:r w:rsidR="00DB1996">
        <w:rPr>
          <w:rFonts w:ascii="仿宋" w:eastAsia="仿宋" w:hAnsi="仿宋" w:hint="eastAsia"/>
          <w:color w:val="000000"/>
          <w:sz w:val="32"/>
          <w:szCs w:val="32"/>
        </w:rPr>
        <w:t>21.14</w:t>
      </w:r>
      <w:r w:rsidR="00A478FB" w:rsidRPr="00C43B87">
        <w:rPr>
          <w:rFonts w:ascii="仿宋" w:eastAsia="仿宋" w:hAnsi="仿宋" w:hint="eastAsia"/>
          <w:color w:val="000000"/>
          <w:sz w:val="32"/>
          <w:szCs w:val="32"/>
        </w:rPr>
        <w:t>%</w:t>
      </w:r>
      <w:r w:rsidR="00DB1996">
        <w:rPr>
          <w:rFonts w:ascii="仿宋" w:eastAsia="仿宋" w:hAnsi="仿宋" w:hint="eastAsia"/>
          <w:color w:val="000000"/>
          <w:sz w:val="32"/>
          <w:szCs w:val="32"/>
        </w:rPr>
        <w:t>；</w:t>
      </w:r>
      <w:r w:rsidR="00A478FB">
        <w:rPr>
          <w:rFonts w:ascii="仿宋" w:eastAsia="仿宋" w:hAnsi="仿宋" w:hint="eastAsia"/>
          <w:color w:val="000000"/>
          <w:sz w:val="32"/>
          <w:szCs w:val="32"/>
        </w:rPr>
        <w:t>基本公共卫生服务124.4万元，</w:t>
      </w:r>
      <w:r w:rsidR="00A478FB" w:rsidRPr="00C43B87">
        <w:rPr>
          <w:rFonts w:ascii="仿宋" w:eastAsia="仿宋" w:hAnsi="仿宋" w:hint="eastAsia"/>
          <w:color w:val="000000"/>
          <w:sz w:val="32"/>
          <w:szCs w:val="32"/>
        </w:rPr>
        <w:t>占支出预算总额</w:t>
      </w:r>
      <w:r w:rsidR="00DB1996">
        <w:rPr>
          <w:rFonts w:ascii="仿宋" w:eastAsia="仿宋" w:hAnsi="仿宋" w:hint="eastAsia"/>
          <w:color w:val="000000"/>
          <w:sz w:val="32"/>
          <w:szCs w:val="32"/>
        </w:rPr>
        <w:t>42.28</w:t>
      </w:r>
      <w:r w:rsidR="00A478FB" w:rsidRPr="00C43B87">
        <w:rPr>
          <w:rFonts w:ascii="仿宋" w:eastAsia="仿宋" w:hAnsi="仿宋" w:hint="eastAsia"/>
          <w:color w:val="000000"/>
          <w:sz w:val="32"/>
          <w:szCs w:val="32"/>
        </w:rPr>
        <w:t>%</w:t>
      </w:r>
      <w:r w:rsidR="00DB1996">
        <w:rPr>
          <w:rFonts w:ascii="仿宋" w:eastAsia="仿宋" w:hAnsi="仿宋" w:hint="eastAsia"/>
          <w:color w:val="000000"/>
          <w:sz w:val="32"/>
          <w:szCs w:val="32"/>
        </w:rPr>
        <w:t>；</w:t>
      </w:r>
      <w:r w:rsidR="00A478FB">
        <w:rPr>
          <w:rFonts w:ascii="仿宋" w:eastAsia="仿宋" w:hAnsi="仿宋" w:hint="eastAsia"/>
          <w:color w:val="000000"/>
          <w:sz w:val="32"/>
          <w:szCs w:val="32"/>
        </w:rPr>
        <w:t>其他计划生育事务支出70万元</w:t>
      </w:r>
      <w:r w:rsidR="00DB1996">
        <w:rPr>
          <w:rFonts w:ascii="仿宋" w:eastAsia="仿宋" w:hAnsi="仿宋" w:hint="eastAsia"/>
          <w:color w:val="000000"/>
          <w:sz w:val="32"/>
          <w:szCs w:val="32"/>
        </w:rPr>
        <w:t>，</w:t>
      </w:r>
      <w:r w:rsidR="00A478FB" w:rsidRPr="00C43B87">
        <w:rPr>
          <w:rFonts w:ascii="仿宋" w:eastAsia="仿宋" w:hAnsi="仿宋" w:hint="eastAsia"/>
          <w:color w:val="000000"/>
          <w:sz w:val="32"/>
          <w:szCs w:val="32"/>
        </w:rPr>
        <w:t>占支出预算总额</w:t>
      </w:r>
      <w:r w:rsidR="00DB1996">
        <w:rPr>
          <w:rFonts w:ascii="仿宋" w:eastAsia="仿宋" w:hAnsi="仿宋" w:hint="eastAsia"/>
          <w:color w:val="000000"/>
          <w:sz w:val="32"/>
          <w:szCs w:val="32"/>
        </w:rPr>
        <w:t>23.79</w:t>
      </w:r>
      <w:r w:rsidR="00A478FB" w:rsidRPr="00C43B87">
        <w:rPr>
          <w:rFonts w:ascii="仿宋" w:eastAsia="仿宋" w:hAnsi="仿宋" w:hint="eastAsia"/>
          <w:color w:val="000000"/>
          <w:sz w:val="32"/>
          <w:szCs w:val="32"/>
        </w:rPr>
        <w:t>%</w:t>
      </w:r>
      <w:r w:rsidR="00A478FB">
        <w:rPr>
          <w:rFonts w:ascii="仿宋" w:eastAsia="仿宋" w:hAnsi="仿宋" w:hint="eastAsia"/>
          <w:color w:val="000000"/>
          <w:sz w:val="32"/>
          <w:szCs w:val="32"/>
        </w:rPr>
        <w:t>。</w:t>
      </w:r>
    </w:p>
    <w:p w:rsidR="00223F69" w:rsidRDefault="00223F69"/>
    <w:sectPr w:rsidR="00223F69" w:rsidSect="00223F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5D9B" w:rsidRDefault="005E5D9B" w:rsidP="005E5D9B">
      <w:r>
        <w:separator/>
      </w:r>
    </w:p>
  </w:endnote>
  <w:endnote w:type="continuationSeparator" w:id="0">
    <w:p w:rsidR="005E5D9B" w:rsidRDefault="005E5D9B" w:rsidP="005E5D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5D9B" w:rsidRDefault="005E5D9B" w:rsidP="005E5D9B">
      <w:r>
        <w:separator/>
      </w:r>
    </w:p>
  </w:footnote>
  <w:footnote w:type="continuationSeparator" w:id="0">
    <w:p w:rsidR="005E5D9B" w:rsidRDefault="005E5D9B" w:rsidP="005E5D9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56C8D"/>
    <w:rsid w:val="0008290C"/>
    <w:rsid w:val="00223F69"/>
    <w:rsid w:val="002A1BBE"/>
    <w:rsid w:val="005E5D9B"/>
    <w:rsid w:val="007A6D34"/>
    <w:rsid w:val="008B35BC"/>
    <w:rsid w:val="00A250FD"/>
    <w:rsid w:val="00A478FB"/>
    <w:rsid w:val="00A56C8D"/>
    <w:rsid w:val="00A863AF"/>
    <w:rsid w:val="00C2077F"/>
    <w:rsid w:val="00C43B87"/>
    <w:rsid w:val="00C73A4B"/>
    <w:rsid w:val="00CF585F"/>
    <w:rsid w:val="00D51CB1"/>
    <w:rsid w:val="00DB1996"/>
    <w:rsid w:val="00F273FB"/>
    <w:rsid w:val="00F82715"/>
    <w:rsid w:val="00F85E3F"/>
    <w:rsid w:val="00FC23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F6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56C8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A56C8D"/>
    <w:rPr>
      <w:color w:val="0000FF"/>
      <w:u w:val="single"/>
    </w:rPr>
  </w:style>
  <w:style w:type="paragraph" w:styleId="a5">
    <w:name w:val="header"/>
    <w:basedOn w:val="a"/>
    <w:link w:val="Char"/>
    <w:uiPriority w:val="99"/>
    <w:semiHidden/>
    <w:unhideWhenUsed/>
    <w:rsid w:val="005E5D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5E5D9B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5E5D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5E5D9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66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wstime.com.cn/i/licai/20150717/41073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sshysy.com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newstime.com.cn/i/liangxing/20150718/51706.html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D6F9D3-9B53-4CBF-B20A-AA59C1482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8</Pages>
  <Words>607</Words>
  <Characters>3463</Characters>
  <Application>Microsoft Office Word</Application>
  <DocSecurity>0</DocSecurity>
  <Lines>28</Lines>
  <Paragraphs>8</Paragraphs>
  <ScaleCrop>false</ScaleCrop>
  <Company/>
  <LinksUpToDate>false</LinksUpToDate>
  <CharactersWithSpaces>4062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用户余聪鸾</dc:creator>
  <cp:lastModifiedBy>用户余聪鸾</cp:lastModifiedBy>
  <cp:revision>16</cp:revision>
  <dcterms:created xsi:type="dcterms:W3CDTF">2016-12-19T09:42:00Z</dcterms:created>
  <dcterms:modified xsi:type="dcterms:W3CDTF">2016-12-19T12:04:00Z</dcterms:modified>
</cp:coreProperties>
</file>