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城市用户水龙头水（末梢水）水质信息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848"/>
        <w:gridCol w:w="1080"/>
        <w:gridCol w:w="1260"/>
        <w:gridCol w:w="1440"/>
        <w:gridCol w:w="1440"/>
        <w:gridCol w:w="1382"/>
        <w:gridCol w:w="795"/>
        <w:gridCol w:w="990"/>
        <w:gridCol w:w="973"/>
        <w:gridCol w:w="90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420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52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盈江县第一中学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2022.6.28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</w:p>
        </w:tc>
        <w:tc>
          <w:tcPr>
            <w:tcW w:w="973" w:type="dxa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0.16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盈江县祥和宾馆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2022.6.28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</w:p>
        </w:tc>
        <w:tc>
          <w:tcPr>
            <w:tcW w:w="973" w:type="dxa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0.16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盈江县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卫生监督大队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2022.6.28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0.3</w:t>
            </w:r>
          </w:p>
        </w:tc>
        <w:tc>
          <w:tcPr>
            <w:tcW w:w="973" w:type="dxa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0.24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盈江县大啟酒店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2022.6.28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0.24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盈江县盈湖酒店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2022.6.28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0.24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盈江县疾病预防控制中心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2022.6.28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0.48</w:t>
            </w:r>
            <w:bookmarkStart w:id="0" w:name="_GoBack"/>
            <w:bookmarkEnd w:id="0"/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盈江县第一初级中学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2022.6.28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0.56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年第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季度）</w:t>
      </w:r>
    </w:p>
    <w:p>
      <w:pPr>
        <w:rPr>
          <w:rFonts w:cs="Calibri"/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、水龙头水中（末梢水）消毒剂余量要求：氯气及游离氯制剂（游离氯）</w:t>
      </w:r>
      <w:r>
        <w:rPr>
          <w:rFonts w:ascii="Arial" w:hAnsi="Arial" w:cs="Arial"/>
          <w:sz w:val="24"/>
        </w:rPr>
        <w:t>≥</w:t>
      </w:r>
      <w:r>
        <w:rPr>
          <w:sz w:val="24"/>
        </w:rPr>
        <w:t>0.05</w:t>
      </w:r>
      <w:r>
        <w:rPr>
          <w:rFonts w:cs="Calibri"/>
          <w:sz w:val="24"/>
        </w:rPr>
        <w:t>mg/L</w:t>
      </w:r>
      <w:r>
        <w:rPr>
          <w:rFonts w:hint="eastAsia" w:cs="Calibri"/>
          <w:sz w:val="24"/>
        </w:rPr>
        <w:t>；二氧化氯（</w:t>
      </w:r>
      <w:r>
        <w:rPr>
          <w:rFonts w:cs="Calibri"/>
          <w:sz w:val="24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 w:val="24"/>
        </w:rPr>
        <w:t>）</w:t>
      </w:r>
      <w:r>
        <w:rPr>
          <w:rFonts w:ascii="Arial" w:hAnsi="Arial" w:cs="Arial"/>
          <w:sz w:val="24"/>
        </w:rPr>
        <w:t>≥</w:t>
      </w:r>
      <w:r>
        <w:rPr>
          <w:rFonts w:cs="Calibri"/>
          <w:sz w:val="24"/>
        </w:rPr>
        <w:t>0.02mg/L</w:t>
      </w:r>
      <w:r>
        <w:rPr>
          <w:rFonts w:hint="eastAsia" w:cs="Calibri"/>
          <w:sz w:val="24"/>
        </w:rPr>
        <w:t>。</w:t>
      </w:r>
    </w:p>
    <w:p>
      <w:pPr>
        <w:ind w:firstLine="480" w:firstLineChars="200"/>
        <w:rPr>
          <w:rFonts w:cs="Calibri"/>
          <w:sz w:val="24"/>
        </w:rPr>
      </w:pPr>
      <w:r>
        <w:rPr>
          <w:rFonts w:cs="Calibri"/>
          <w:sz w:val="24"/>
        </w:rPr>
        <w:t>2</w:t>
      </w:r>
      <w:r>
        <w:rPr>
          <w:rFonts w:hint="eastAsia" w:cs="Calibri"/>
          <w:sz w:val="24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</w:t>
      </w:r>
      <w:r>
        <w:rPr>
          <w:rFonts w:hint="eastAsia"/>
          <w:sz w:val="24"/>
          <w:lang w:eastAsia="zh-CN"/>
        </w:rPr>
        <w:t>盈江县疾病预防控制中心</w:t>
      </w:r>
      <w:r>
        <w:rPr>
          <w:sz w:val="24"/>
        </w:rPr>
        <w:t xml:space="preserve">                      </w:t>
      </w:r>
      <w:r>
        <w:rPr>
          <w:rFonts w:hint="eastAsia"/>
          <w:sz w:val="24"/>
        </w:rPr>
        <w:t>填报人：</w:t>
      </w:r>
      <w:r>
        <w:rPr>
          <w:sz w:val="24"/>
        </w:rPr>
        <w:t xml:space="preserve"> </w:t>
      </w:r>
      <w:r>
        <w:rPr>
          <w:rFonts w:hint="eastAsia"/>
          <w:sz w:val="24"/>
          <w:lang w:eastAsia="zh-CN"/>
        </w:rPr>
        <w:t>李祎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/>
          <w:lang w:val="en-US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eastAsia="zh-CN"/>
        </w:rPr>
        <w:t>思志生</w:t>
      </w:r>
      <w:r>
        <w:rPr>
          <w:sz w:val="24"/>
        </w:rPr>
        <w:t xml:space="preserve">                                           </w:t>
      </w:r>
      <w:r>
        <w:rPr>
          <w:rFonts w:hint="eastAsia"/>
          <w:sz w:val="24"/>
        </w:rPr>
        <w:t>填报时间：</w:t>
      </w:r>
      <w:r>
        <w:rPr>
          <w:rFonts w:hint="eastAsia"/>
          <w:sz w:val="24"/>
          <w:lang w:val="en-US" w:eastAsia="zh-CN"/>
        </w:rPr>
        <w:t>2022.7.1</w:t>
      </w:r>
    </w:p>
    <w:sectPr>
      <w:pgSz w:w="16838" w:h="11906" w:orient="landscape"/>
      <w:pgMar w:top="567" w:right="1440" w:bottom="56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3699"/>
    <w:rsid w:val="00020E37"/>
    <w:rsid w:val="000322A8"/>
    <w:rsid w:val="00191310"/>
    <w:rsid w:val="001C783D"/>
    <w:rsid w:val="002222E0"/>
    <w:rsid w:val="00297588"/>
    <w:rsid w:val="00305737"/>
    <w:rsid w:val="00316D7D"/>
    <w:rsid w:val="003232EA"/>
    <w:rsid w:val="003B0ED8"/>
    <w:rsid w:val="004006B9"/>
    <w:rsid w:val="004217D6"/>
    <w:rsid w:val="004C0894"/>
    <w:rsid w:val="004E5247"/>
    <w:rsid w:val="005C1FFB"/>
    <w:rsid w:val="006259B2"/>
    <w:rsid w:val="006B4BC7"/>
    <w:rsid w:val="006C752D"/>
    <w:rsid w:val="0072073D"/>
    <w:rsid w:val="00773699"/>
    <w:rsid w:val="007C7002"/>
    <w:rsid w:val="00871A0F"/>
    <w:rsid w:val="008F241E"/>
    <w:rsid w:val="008F69E5"/>
    <w:rsid w:val="00957D73"/>
    <w:rsid w:val="00993314"/>
    <w:rsid w:val="00B01903"/>
    <w:rsid w:val="00B12551"/>
    <w:rsid w:val="00BF5CD8"/>
    <w:rsid w:val="00CC426E"/>
    <w:rsid w:val="00D37AB7"/>
    <w:rsid w:val="00D64C54"/>
    <w:rsid w:val="00DD6624"/>
    <w:rsid w:val="00DD7ED7"/>
    <w:rsid w:val="00DF6222"/>
    <w:rsid w:val="00EE45EA"/>
    <w:rsid w:val="00F11B3A"/>
    <w:rsid w:val="00F15E23"/>
    <w:rsid w:val="00F75749"/>
    <w:rsid w:val="04871DF4"/>
    <w:rsid w:val="058A58AC"/>
    <w:rsid w:val="0660328D"/>
    <w:rsid w:val="08B97DE6"/>
    <w:rsid w:val="092E4F34"/>
    <w:rsid w:val="0B901C19"/>
    <w:rsid w:val="0D323C4A"/>
    <w:rsid w:val="0D7D2C0E"/>
    <w:rsid w:val="14852ACF"/>
    <w:rsid w:val="14D728D5"/>
    <w:rsid w:val="14FA2744"/>
    <w:rsid w:val="186B703C"/>
    <w:rsid w:val="1C795DA1"/>
    <w:rsid w:val="1F3A19BF"/>
    <w:rsid w:val="214B7ADA"/>
    <w:rsid w:val="22F521ED"/>
    <w:rsid w:val="271511E7"/>
    <w:rsid w:val="2E464980"/>
    <w:rsid w:val="2EF8325B"/>
    <w:rsid w:val="3480209A"/>
    <w:rsid w:val="3FF41973"/>
    <w:rsid w:val="475C514D"/>
    <w:rsid w:val="4A051614"/>
    <w:rsid w:val="4B321221"/>
    <w:rsid w:val="4BB74C65"/>
    <w:rsid w:val="4C6C337A"/>
    <w:rsid w:val="4C6E74C8"/>
    <w:rsid w:val="4DD15D0B"/>
    <w:rsid w:val="5083260F"/>
    <w:rsid w:val="54432202"/>
    <w:rsid w:val="55B7695D"/>
    <w:rsid w:val="5D7B2F5B"/>
    <w:rsid w:val="61902A23"/>
    <w:rsid w:val="63623C39"/>
    <w:rsid w:val="67EE28DA"/>
    <w:rsid w:val="6CC43BEE"/>
    <w:rsid w:val="6E0C3C2F"/>
    <w:rsid w:val="74694CC7"/>
    <w:rsid w:val="78CF751F"/>
    <w:rsid w:val="79683906"/>
    <w:rsid w:val="7AA322E7"/>
    <w:rsid w:val="7B634101"/>
    <w:rsid w:val="7E437FFF"/>
    <w:rsid w:val="7F7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92</Words>
  <Characters>526</Characters>
  <Lines>0</Lines>
  <Paragraphs>0</Paragraphs>
  <TotalTime>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2018-03-14T02:41:00Z</dcterms:created>
  <dc:creator>Administrator</dc:creator>
  <cp:lastModifiedBy>hp</cp:lastModifiedBy>
  <dcterms:modified xsi:type="dcterms:W3CDTF">2022-08-18T09:21:53Z</dcterms:modified>
  <dc:title>城市用户水龙头水（末梢水）水质信息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