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4E" w:rsidRDefault="007E3A4E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sz w:val="44"/>
          <w:szCs w:val="44"/>
        </w:rPr>
        <w:t>盈江县文体广电旅游局双随机抽查结果公开表</w:t>
      </w:r>
    </w:p>
    <w:tbl>
      <w:tblPr>
        <w:tblW w:w="138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7"/>
        <w:gridCol w:w="1861"/>
        <w:gridCol w:w="2129"/>
        <w:gridCol w:w="3525"/>
        <w:gridCol w:w="1440"/>
        <w:gridCol w:w="2925"/>
        <w:gridCol w:w="1193"/>
      </w:tblGrid>
      <w:tr w:rsidR="007E3A4E">
        <w:trPr>
          <w:trHeight w:val="30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抽查部门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抽查对象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企业注册或统一社会信用代码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抽查时间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抽查项目及内容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黑体" w:hint="eastAsia"/>
                <w:sz w:val="24"/>
                <w:szCs w:val="24"/>
              </w:rPr>
              <w:t>抽查结果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盈江县网乐网咖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91533123351818568A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2018.7.3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盈江县天行网吧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91533123MA6K33R61K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2018.7.3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盈江县新天地网咖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915331233467528751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2018.7.3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盈江县钟情网吧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91533123792885248K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2018.7.3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盈江县弄璋镇江湖网吧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91533123MA6K9P9944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2018.7.4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立案调查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盈江县龙腾网吧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91533123MA6KDR6Y7F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2018.7.4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盈江县弄璋镇夜蒲歌舞厅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92533123MA6KA5A08F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2018.7.4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证照是否齐全、安全生产是否到位、有无侵权盗版、推套防艾是否到位、是否违规接纳未成年人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盈江县鸿凯锐锋网吧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2018.8.7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盈江县战神网吧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91533123MA6K3WDJ86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2018.8.7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1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盈江县格调网咖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91533123MA6NACJK05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2018.8.7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  <w:tr w:rsidR="007E3A4E">
        <w:trPr>
          <w:trHeight w:val="812"/>
        </w:trPr>
        <w:tc>
          <w:tcPr>
            <w:tcW w:w="807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1" w:type="dxa"/>
          </w:tcPr>
          <w:p w:rsidR="007E3A4E" w:rsidRDefault="007E3A4E">
            <w:r>
              <w:rPr>
                <w:rFonts w:ascii="Times New Roman" w:hAnsi="Times New Roman" w:hint="eastAsia"/>
                <w:sz w:val="24"/>
                <w:szCs w:val="24"/>
              </w:rPr>
              <w:t>盈江县文化市场综合行政执法大队</w:t>
            </w:r>
          </w:p>
        </w:tc>
        <w:tc>
          <w:tcPr>
            <w:tcW w:w="2129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盈江县阳光网吧</w:t>
            </w:r>
          </w:p>
        </w:tc>
        <w:tc>
          <w:tcPr>
            <w:tcW w:w="35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91533123792887374E</w:t>
            </w:r>
          </w:p>
        </w:tc>
        <w:tc>
          <w:tcPr>
            <w:tcW w:w="1440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2018.8.7</w:t>
            </w:r>
          </w:p>
        </w:tc>
        <w:tc>
          <w:tcPr>
            <w:tcW w:w="2925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证照是否齐全、安全生产是否到位、是否违规接纳未成年人</w:t>
            </w:r>
          </w:p>
        </w:tc>
        <w:tc>
          <w:tcPr>
            <w:tcW w:w="1193" w:type="dxa"/>
            <w:vAlign w:val="center"/>
          </w:tcPr>
          <w:p w:rsidR="007E3A4E" w:rsidRDefault="007E3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正常</w:t>
            </w:r>
          </w:p>
        </w:tc>
      </w:tr>
    </w:tbl>
    <w:p w:rsidR="007E3A4E" w:rsidRDefault="007E3A4E"/>
    <w:p w:rsidR="007E3A4E" w:rsidRDefault="007E3A4E"/>
    <w:p w:rsidR="007E3A4E" w:rsidRDefault="007E3A4E"/>
    <w:p w:rsidR="007E3A4E" w:rsidRDefault="007E3A4E"/>
    <w:p w:rsidR="007E3A4E" w:rsidRDefault="007E3A4E"/>
    <w:sectPr w:rsidR="007E3A4E" w:rsidSect="002D0471">
      <w:headerReference w:type="default" r:id="rId6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A4E" w:rsidRDefault="007E3A4E">
      <w:r>
        <w:separator/>
      </w:r>
    </w:p>
  </w:endnote>
  <w:endnote w:type="continuationSeparator" w:id="0">
    <w:p w:rsidR="007E3A4E" w:rsidRDefault="007E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A4E" w:rsidRDefault="007E3A4E">
      <w:r>
        <w:separator/>
      </w:r>
    </w:p>
  </w:footnote>
  <w:footnote w:type="continuationSeparator" w:id="0">
    <w:p w:rsidR="007E3A4E" w:rsidRDefault="007E3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A4E" w:rsidRDefault="007E3A4E" w:rsidP="0061495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567A4E"/>
    <w:rsid w:val="000D583B"/>
    <w:rsid w:val="0017490F"/>
    <w:rsid w:val="00187F4A"/>
    <w:rsid w:val="002642F3"/>
    <w:rsid w:val="00283BB3"/>
    <w:rsid w:val="002A4608"/>
    <w:rsid w:val="002D0471"/>
    <w:rsid w:val="003B3E74"/>
    <w:rsid w:val="003C4633"/>
    <w:rsid w:val="003E7D8D"/>
    <w:rsid w:val="00434FB3"/>
    <w:rsid w:val="00461780"/>
    <w:rsid w:val="004C36D9"/>
    <w:rsid w:val="00614953"/>
    <w:rsid w:val="006152FD"/>
    <w:rsid w:val="00640CF5"/>
    <w:rsid w:val="007E3A4E"/>
    <w:rsid w:val="008A431C"/>
    <w:rsid w:val="008B4FF8"/>
    <w:rsid w:val="009B6585"/>
    <w:rsid w:val="00AE3D73"/>
    <w:rsid w:val="00B11755"/>
    <w:rsid w:val="00B16ABB"/>
    <w:rsid w:val="00C665C9"/>
    <w:rsid w:val="00C939F6"/>
    <w:rsid w:val="00D078E0"/>
    <w:rsid w:val="00D50115"/>
    <w:rsid w:val="00F33E46"/>
    <w:rsid w:val="00FA1B34"/>
    <w:rsid w:val="23567A4E"/>
    <w:rsid w:val="28252308"/>
    <w:rsid w:val="36142A7D"/>
    <w:rsid w:val="445E225F"/>
    <w:rsid w:val="591C0574"/>
    <w:rsid w:val="6A2B0D2C"/>
    <w:rsid w:val="6A435F2B"/>
    <w:rsid w:val="6DD9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4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0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0471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D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047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2</Pages>
  <Words>152</Words>
  <Characters>871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盈江县文体广电旅游局双随机抽查结果公开表</dc:title>
  <dc:subject/>
  <dc:creator>胖子1425825922</dc:creator>
  <cp:keywords/>
  <dc:description/>
  <cp:lastModifiedBy>微软用户</cp:lastModifiedBy>
  <cp:revision>5</cp:revision>
  <cp:lastPrinted>2018-11-05T07:23:00Z</cp:lastPrinted>
  <dcterms:created xsi:type="dcterms:W3CDTF">2018-11-01T07:37:00Z</dcterms:created>
  <dcterms:modified xsi:type="dcterms:W3CDTF">2018-11-05T07:26:00Z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