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盈江县文体广电旅游局双随机抽查结果公开表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(第三季度）</w:t>
      </w:r>
      <w:bookmarkStart w:id="0" w:name="_GoBack"/>
      <w:bookmarkEnd w:id="0"/>
    </w:p>
    <w:tbl>
      <w:tblPr>
        <w:tblW w:w="13880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07"/>
        <w:gridCol w:w="1861"/>
        <w:gridCol w:w="2129"/>
        <w:gridCol w:w="3525"/>
        <w:gridCol w:w="1440"/>
        <w:gridCol w:w="2925"/>
        <w:gridCol w:w="1193"/>
      </w:tblGrid>
      <w:tr>
        <w:trPr>
          <w:trHeight w:val="30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序号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抽查部门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抽查对象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企业注册或统一社会信用代码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抽查时间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抽查项目及内容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抽查结果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盈江县品歌量贩娱乐会所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92533123MA6KEEJYXW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盈江县卡密啦练歌房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533123600242530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盈江县缪加慢摇吧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533123600247664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盈江县红都量贩练歌房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533123600221970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盈江县百乐门娱乐会所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92533123MA6KAHAD7G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盈江县乐巢娱乐有限公司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91533123MA6K3TRG4D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1" w:type="dxa"/>
            <w:vAlign w:val="top"/>
          </w:tcPr>
          <w:p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盈江县华夏影视城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92533123MA6M4RYL17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1" w:type="dxa"/>
            <w:vAlign w:val="top"/>
          </w:tcPr>
          <w:p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盈江县新天地网咖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915331233467528751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120" w:firstLineChars="50"/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1" w:type="dxa"/>
            <w:vAlign w:val="top"/>
          </w:tcPr>
          <w:p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盈江县战神网吧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91533123MA6K3WDJ86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120" w:firstLineChars="50"/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1" w:type="dxa"/>
            <w:vAlign w:val="top"/>
          </w:tcPr>
          <w:p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盈江县格调网咖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91533123MA6NACJK05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120" w:firstLineChars="50"/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vAlign w:val="top"/>
          </w:tcPr>
          <w:p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盈江县悠扬网咖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91533123MA6NB4GQ49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120" w:firstLineChars="50"/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</w:tbl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6838" w:h="11906" w:orient="landscape"/>
      <w:pgMar w:top="1803" w:right="1440" w:bottom="1803" w:left="1440" w:header="851" w:footer="992" w:gutter="0"/>
      <w:cols w:space="0" w:num="1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5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styleId="3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2"/>
      <w:sz w:val="18"/>
      <w:szCs w:val="18"/>
    </w:rPr>
  </w:style>
  <w:style w:type="character" w:customStyle="1" w:styleId="5">
    <w:name w:val="Footer Char"/>
    <w:basedOn w:val="4"/>
    <w:link w:val="2"/>
    <w:semiHidden/>
    <w:rPr>
      <w:rFonts w:cs="Times New Roman"/>
      <w:kern w:val="2"/>
      <w:sz w:val="18"/>
      <w:szCs w:val="18"/>
    </w:rPr>
  </w:style>
  <w:style w:type="character" w:customStyle="1" w:styleId="6">
    <w:name w:val="Header Char"/>
    <w:basedOn w:val="4"/>
    <w:link w:val="3"/>
    <w:semiHidden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170</Words>
  <Characters>973</Characters>
  <Lines>0</Lines>
  <Paragraphs>0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2018-11-01T15:37:00Z</dcterms:created>
  <dc:creator>胖子1425825922</dc:creator>
  <dcterms:modified xsi:type="dcterms:W3CDTF">2018-11-01T15:47:17Z</dcterms:modified>
  <dc:title>盈江县文体广电旅游局双随机抽查结果公开表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