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盈江县文化和旅游局关于注销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家娱乐场所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娱乐经营许可证的公告</w:t>
      </w:r>
    </w:p>
    <w:p>
      <w:pPr>
        <w:ind w:firstLine="640" w:firstLineChars="200"/>
        <w:rPr>
          <w:rStyle w:val="8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根据</w:t>
      </w:r>
      <w:r>
        <w:rPr>
          <w:rStyle w:val="8"/>
          <w:rFonts w:hint="eastAsia" w:ascii="仿宋" w:hAnsi="仿宋" w:eastAsia="仿宋" w:cs="仿宋"/>
          <w:b w:val="0"/>
          <w:bCs/>
          <w:color w:val="4C4C4C"/>
          <w:sz w:val="32"/>
          <w:szCs w:val="32"/>
          <w:shd w:val="clear" w:color="auto" w:fill="FFFFFF"/>
        </w:rPr>
        <w:t>《娱乐场所管理办法》第十八条和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《中华人民共和国行政许可法》第七十条第一款第（一）项的规定，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对《娱乐经营许可证》有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效期届满未延续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的</w:t>
      </w:r>
      <w:r>
        <w:rPr>
          <w:rFonts w:hint="eastAsia" w:ascii="仿宋" w:hAnsi="仿宋" w:eastAsia="仿宋" w:cs="仿宋"/>
          <w:color w:val="45454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家娱乐经营场所进行依法注销。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注销许可证基本信息见下表：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1620"/>
        <w:gridCol w:w="2160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98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162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住址</w:t>
            </w:r>
          </w:p>
        </w:tc>
        <w:tc>
          <w:tcPr>
            <w:tcW w:w="216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许可证编号</w:t>
            </w:r>
          </w:p>
        </w:tc>
        <w:tc>
          <w:tcPr>
            <w:tcW w:w="1620" w:type="dxa"/>
          </w:tcPr>
          <w:p>
            <w:pPr>
              <w:spacing w:line="440" w:lineRule="exact"/>
              <w:ind w:firstLine="275" w:firstLineChars="98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许可证</w:t>
            </w:r>
          </w:p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结束时间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经营者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盈江县弄璋镇玲玲歌舞厅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弄璋镇邦巴村</w:t>
            </w:r>
          </w:p>
        </w:tc>
        <w:tc>
          <w:tcPr>
            <w:tcW w:w="216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533123160024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2018.01.12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赵艳玲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盈江县弄璋镇姐妹歌舞厅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弄璋镇小辛街</w:t>
            </w:r>
          </w:p>
        </w:tc>
        <w:tc>
          <w:tcPr>
            <w:tcW w:w="216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533123160041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2018.10.09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王兴楼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03</w:t>
            </w: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盈江县旧城镇天籁酒吧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旧城镇旧城街道</w:t>
            </w:r>
          </w:p>
        </w:tc>
        <w:tc>
          <w:tcPr>
            <w:tcW w:w="216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533123160028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2018.10.09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雷自忠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04</w:t>
            </w: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盈江县旧城镇夜色</w:t>
            </w: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吧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旧城镇旧城街道</w:t>
            </w:r>
          </w:p>
        </w:tc>
        <w:tc>
          <w:tcPr>
            <w:tcW w:w="216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533123160027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2018.12.18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万小生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盈江县旧城镇滚石酒吧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旧城镇旧城街道</w:t>
            </w:r>
          </w:p>
        </w:tc>
        <w:tc>
          <w:tcPr>
            <w:tcW w:w="216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533123160029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2018.12.18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8"/>
                <w:szCs w:val="28"/>
                <w:shd w:val="clear" w:color="auto" w:fill="FFFFFF"/>
              </w:rPr>
              <w:t>孟必成</w:t>
            </w:r>
          </w:p>
        </w:tc>
      </w:tr>
    </w:tbl>
    <w:p>
      <w:pPr>
        <w:rPr>
          <w:rFonts w:ascii="方正仿宋_GBK" w:eastAsia="方正仿宋_GBK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ind w:firstLine="4160" w:firstLineChars="13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盈江县文化和旅游局</w:t>
      </w:r>
    </w:p>
    <w:p>
      <w:pPr>
        <w:ind w:right="26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5F69"/>
    <w:rsid w:val="00001323"/>
    <w:rsid w:val="000C5EBA"/>
    <w:rsid w:val="000F08E8"/>
    <w:rsid w:val="001A5483"/>
    <w:rsid w:val="00207DCD"/>
    <w:rsid w:val="002208F6"/>
    <w:rsid w:val="00251299"/>
    <w:rsid w:val="0047619A"/>
    <w:rsid w:val="004912A0"/>
    <w:rsid w:val="00533080"/>
    <w:rsid w:val="00557DC7"/>
    <w:rsid w:val="0056219D"/>
    <w:rsid w:val="005C43F0"/>
    <w:rsid w:val="0067670F"/>
    <w:rsid w:val="00726789"/>
    <w:rsid w:val="007B49F1"/>
    <w:rsid w:val="008D0EA1"/>
    <w:rsid w:val="00967978"/>
    <w:rsid w:val="009D1A2B"/>
    <w:rsid w:val="00AB37E7"/>
    <w:rsid w:val="00BE7471"/>
    <w:rsid w:val="00BF4AB5"/>
    <w:rsid w:val="00C87BC2"/>
    <w:rsid w:val="00CC4225"/>
    <w:rsid w:val="00D63023"/>
    <w:rsid w:val="00DC19E5"/>
    <w:rsid w:val="00DD4CAD"/>
    <w:rsid w:val="00DD5B29"/>
    <w:rsid w:val="00F22E68"/>
    <w:rsid w:val="00F23BA5"/>
    <w:rsid w:val="1F802D7D"/>
    <w:rsid w:val="38005F69"/>
    <w:rsid w:val="4078530A"/>
    <w:rsid w:val="46D24C3E"/>
    <w:rsid w:val="4BA2768D"/>
    <w:rsid w:val="605343BD"/>
    <w:rsid w:val="60A757DD"/>
    <w:rsid w:val="62B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73</Words>
  <Characters>421</Characters>
  <Lines>0</Lines>
  <Paragraphs>0</Paragraphs>
  <TotalTime>101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2019-05-16T08:26:00Z</dcterms:created>
  <dc:creator>hp</dc:creator>
  <cp:lastModifiedBy>hp</cp:lastModifiedBy>
  <cp:lastPrinted>2019-05-21T06:33:00Z</cp:lastPrinted>
  <dcterms:modified xsi:type="dcterms:W3CDTF">2019-06-04T02:04:32Z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