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盈江县文化和旅游局</w:t>
      </w:r>
    </w:p>
    <w:p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关于注销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eastAsia="方正小标宋_GBK"/>
          <w:sz w:val="44"/>
          <w:szCs w:val="44"/>
        </w:rPr>
        <w:t>家娱乐场所经营许可证的公告</w:t>
      </w:r>
    </w:p>
    <w:p>
      <w:pPr>
        <w:jc w:val="center"/>
        <w:rPr>
          <w:rStyle w:val="8"/>
          <w:rFonts w:hint="eastAsia" w:ascii="仿宋" w:hAnsi="仿宋" w:eastAsia="仿宋" w:cs="仿宋"/>
          <w:b w:val="0"/>
          <w:bCs/>
          <w:color w:val="000000"/>
          <w:sz w:val="32"/>
          <w:szCs w:val="32"/>
          <w:shd w:val="clear" w:color="auto" w:fill="FFFFFF"/>
          <w:lang w:eastAsia="zh-CN"/>
        </w:rPr>
      </w:pPr>
      <w:r>
        <w:rPr>
          <w:rStyle w:val="8"/>
          <w:rFonts w:hint="eastAsia" w:ascii="仿宋" w:hAnsi="仿宋" w:eastAsia="仿宋" w:cs="仿宋"/>
          <w:b w:val="0"/>
          <w:bCs/>
          <w:color w:val="000000"/>
          <w:sz w:val="32"/>
          <w:szCs w:val="32"/>
          <w:shd w:val="clear" w:color="auto" w:fill="FFFFFF"/>
          <w:lang w:eastAsia="zh-CN"/>
        </w:rPr>
        <w:t>（公告日期</w:t>
      </w:r>
      <w:r>
        <w:rPr>
          <w:rStyle w:val="8"/>
          <w:rFonts w:hint="eastAsia" w:ascii="仿宋" w:hAnsi="仿宋" w:eastAsia="仿宋" w:cs="仿宋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2019年12月10日至2019年12月23日</w:t>
      </w:r>
      <w:r>
        <w:rPr>
          <w:rStyle w:val="8"/>
          <w:rFonts w:hint="eastAsia" w:ascii="仿宋" w:hAnsi="仿宋" w:eastAsia="仿宋" w:cs="仿宋"/>
          <w:b w:val="0"/>
          <w:bCs/>
          <w:color w:val="000000"/>
          <w:sz w:val="32"/>
          <w:szCs w:val="32"/>
          <w:shd w:val="clear" w:color="auto" w:fill="FFFFFF"/>
          <w:lang w:eastAsia="zh-CN"/>
        </w:rPr>
        <w:t>）</w:t>
      </w:r>
    </w:p>
    <w:p>
      <w:pPr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Style w:val="8"/>
          <w:rFonts w:hint="eastAsia" w:ascii="仿宋" w:hAnsi="仿宋" w:eastAsia="仿宋" w:cs="仿宋"/>
          <w:b w:val="0"/>
          <w:bCs/>
          <w:color w:val="000000"/>
          <w:sz w:val="32"/>
          <w:szCs w:val="32"/>
          <w:shd w:val="clear" w:color="auto" w:fill="FFFFFF"/>
        </w:rPr>
        <w:t>根据</w:t>
      </w:r>
      <w:r>
        <w:rPr>
          <w:rStyle w:val="8"/>
          <w:rFonts w:hint="eastAsia" w:ascii="仿宋" w:hAnsi="仿宋" w:eastAsia="仿宋" w:cs="仿宋"/>
          <w:b w:val="0"/>
          <w:bCs/>
          <w:color w:val="4C4C4C"/>
          <w:sz w:val="32"/>
          <w:szCs w:val="32"/>
          <w:shd w:val="clear" w:color="auto" w:fill="FFFFFF"/>
        </w:rPr>
        <w:t>《娱乐场所管理办法》第十八条和</w:t>
      </w:r>
      <w:r>
        <w:rPr>
          <w:rStyle w:val="8"/>
          <w:rFonts w:hint="eastAsia" w:ascii="仿宋" w:hAnsi="仿宋" w:eastAsia="仿宋" w:cs="仿宋"/>
          <w:b w:val="0"/>
          <w:bCs/>
          <w:color w:val="000000"/>
          <w:sz w:val="32"/>
          <w:szCs w:val="32"/>
          <w:shd w:val="clear" w:color="auto" w:fill="FFFFFF"/>
        </w:rPr>
        <w:t>《中华人民共和国行政许可法》第七十条第一款第（一）项的规定，</w:t>
      </w:r>
      <w:r>
        <w:rPr>
          <w:rFonts w:hint="eastAsia" w:ascii="仿宋" w:hAnsi="仿宋" w:eastAsia="仿宋" w:cs="仿宋"/>
          <w:color w:val="454545"/>
          <w:sz w:val="32"/>
          <w:szCs w:val="32"/>
        </w:rPr>
        <w:t>对《娱乐经营许可证》有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效期届满未延续</w:t>
      </w:r>
      <w:r>
        <w:rPr>
          <w:rFonts w:hint="eastAsia" w:ascii="仿宋" w:hAnsi="仿宋" w:eastAsia="仿宋" w:cs="仿宋"/>
          <w:color w:val="454545"/>
          <w:sz w:val="32"/>
          <w:szCs w:val="32"/>
        </w:rPr>
        <w:t>的</w:t>
      </w:r>
      <w:r>
        <w:rPr>
          <w:rFonts w:hint="eastAsia" w:ascii="仿宋" w:hAnsi="仿宋" w:eastAsia="仿宋" w:cs="仿宋"/>
          <w:color w:val="454545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454545"/>
          <w:sz w:val="32"/>
          <w:szCs w:val="32"/>
        </w:rPr>
        <w:t>家娱乐经营场所进行依法注销。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  <w:t>注销许可证基本信息见下表：</w:t>
      </w:r>
    </w:p>
    <w:tbl>
      <w:tblPr>
        <w:tblStyle w:val="5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581"/>
        <w:gridCol w:w="2175"/>
        <w:gridCol w:w="2004"/>
        <w:gridCol w:w="162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spacing w:line="440" w:lineRule="exact"/>
              <w:rPr>
                <w:rFonts w:ascii="方正黑体_GBK" w:hAnsi="楷体" w:eastAsia="方正黑体_GBK" w:cs="楷体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黑体_GBK" w:hAnsi="楷体" w:eastAsia="方正黑体_GBK" w:cs="楷体"/>
                <w:b/>
                <w:bCs/>
                <w:color w:val="00000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1581" w:type="dxa"/>
          </w:tcPr>
          <w:p>
            <w:pPr>
              <w:spacing w:line="440" w:lineRule="exact"/>
              <w:rPr>
                <w:rFonts w:ascii="方正黑体_GBK" w:hAnsi="楷体" w:eastAsia="方正黑体_GBK" w:cs="楷体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黑体_GBK" w:hAnsi="楷体" w:eastAsia="方正黑体_GBK" w:cs="楷体"/>
                <w:b/>
                <w:bCs/>
                <w:color w:val="000000"/>
                <w:sz w:val="28"/>
                <w:szCs w:val="28"/>
                <w:shd w:val="clear" w:color="auto" w:fill="FFFFFF"/>
              </w:rPr>
              <w:t>单位名称</w:t>
            </w:r>
          </w:p>
        </w:tc>
        <w:tc>
          <w:tcPr>
            <w:tcW w:w="2175" w:type="dxa"/>
          </w:tcPr>
          <w:p>
            <w:pPr>
              <w:spacing w:line="440" w:lineRule="exact"/>
              <w:rPr>
                <w:rFonts w:ascii="方正黑体_GBK" w:hAnsi="楷体" w:eastAsia="方正黑体_GBK" w:cs="楷体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黑体_GBK" w:hAnsi="楷体" w:eastAsia="方正黑体_GBK" w:cs="楷体"/>
                <w:b/>
                <w:bCs/>
                <w:color w:val="000000"/>
                <w:sz w:val="28"/>
                <w:szCs w:val="28"/>
                <w:shd w:val="clear" w:color="auto" w:fill="FFFFFF"/>
              </w:rPr>
              <w:t>住址</w:t>
            </w:r>
          </w:p>
        </w:tc>
        <w:tc>
          <w:tcPr>
            <w:tcW w:w="2004" w:type="dxa"/>
          </w:tcPr>
          <w:p>
            <w:pPr>
              <w:spacing w:line="440" w:lineRule="exact"/>
              <w:rPr>
                <w:rFonts w:ascii="方正黑体_GBK" w:hAnsi="楷体" w:eastAsia="方正黑体_GBK" w:cs="楷体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黑体_GBK" w:hAnsi="楷体" w:eastAsia="方正黑体_GBK" w:cs="楷体"/>
                <w:b/>
                <w:bCs/>
                <w:color w:val="000000"/>
                <w:sz w:val="28"/>
                <w:szCs w:val="28"/>
                <w:shd w:val="clear" w:color="auto" w:fill="FFFFFF"/>
              </w:rPr>
              <w:t>许可证编号</w:t>
            </w:r>
          </w:p>
        </w:tc>
        <w:tc>
          <w:tcPr>
            <w:tcW w:w="1620" w:type="dxa"/>
          </w:tcPr>
          <w:p>
            <w:pPr>
              <w:spacing w:line="440" w:lineRule="exact"/>
              <w:ind w:firstLine="275" w:firstLineChars="98"/>
              <w:rPr>
                <w:rFonts w:ascii="方正黑体_GBK" w:hAnsi="楷体" w:eastAsia="方正黑体_GBK" w:cs="楷体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黑体_GBK" w:hAnsi="楷体" w:eastAsia="方正黑体_GBK" w:cs="楷体"/>
                <w:b/>
                <w:bCs/>
                <w:color w:val="000000"/>
                <w:sz w:val="28"/>
                <w:szCs w:val="28"/>
                <w:shd w:val="clear" w:color="auto" w:fill="FFFFFF"/>
              </w:rPr>
              <w:t>许可证</w:t>
            </w:r>
          </w:p>
          <w:p>
            <w:pPr>
              <w:spacing w:line="440" w:lineRule="exact"/>
              <w:rPr>
                <w:rFonts w:ascii="方正黑体_GBK" w:hAnsi="楷体" w:eastAsia="方正黑体_GBK" w:cs="楷体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黑体_GBK" w:hAnsi="楷体" w:eastAsia="方正黑体_GBK" w:cs="楷体"/>
                <w:b/>
                <w:bCs/>
                <w:color w:val="000000"/>
                <w:sz w:val="28"/>
                <w:szCs w:val="28"/>
                <w:shd w:val="clear" w:color="auto" w:fill="FFFFFF"/>
              </w:rPr>
              <w:t>结束时间</w:t>
            </w:r>
          </w:p>
        </w:tc>
        <w:tc>
          <w:tcPr>
            <w:tcW w:w="1080" w:type="dxa"/>
          </w:tcPr>
          <w:p>
            <w:pPr>
              <w:spacing w:line="440" w:lineRule="exact"/>
              <w:rPr>
                <w:rFonts w:ascii="方正黑体_GBK" w:hAnsi="楷体" w:eastAsia="方正黑体_GBK" w:cs="楷体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黑体_GBK" w:hAnsi="楷体" w:eastAsia="方正黑体_GBK" w:cs="楷体"/>
                <w:b/>
                <w:bCs/>
                <w:color w:val="000000"/>
                <w:sz w:val="28"/>
                <w:szCs w:val="28"/>
                <w:shd w:val="clear" w:color="auto" w:fill="FFFFFF"/>
              </w:rPr>
              <w:t>经营者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spacing w:line="400" w:lineRule="exact"/>
              <w:rPr>
                <w:rFonts w:ascii="方正仿宋_GBK" w:hAnsi="楷体" w:eastAsia="方正仿宋_GBK" w:cs="楷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方正仿宋_GBK" w:hAnsi="楷体" w:eastAsia="方正仿宋_GBK" w:cs="楷体"/>
                <w:color w:val="000000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1581" w:type="dxa"/>
          </w:tcPr>
          <w:p>
            <w:pPr>
              <w:spacing w:line="400" w:lineRule="exact"/>
              <w:rPr>
                <w:rFonts w:hint="eastAsia" w:ascii="方正仿宋_GBK" w:hAnsi="楷体" w:eastAsia="方正仿宋_GBK" w:cs="楷体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方正仿宋_GBK" w:hAnsi="楷体" w:eastAsia="方正仿宋_GBK" w:cs="楷体"/>
                <w:color w:val="000000"/>
                <w:sz w:val="24"/>
                <w:szCs w:val="24"/>
                <w:shd w:val="clear" w:color="auto" w:fill="FFFFFF"/>
              </w:rPr>
              <w:t>盈江县</w:t>
            </w:r>
            <w:r>
              <w:rPr>
                <w:rFonts w:hint="eastAsia" w:ascii="方正仿宋_GBK" w:hAnsi="楷体" w:eastAsia="方正仿宋_GBK" w:cs="楷体"/>
                <w:color w:val="000000"/>
                <w:sz w:val="24"/>
                <w:szCs w:val="24"/>
                <w:shd w:val="clear" w:color="auto" w:fill="FFFFFF"/>
                <w:lang w:eastAsia="zh-CN"/>
              </w:rPr>
              <w:t>无忧动漫城</w:t>
            </w:r>
          </w:p>
        </w:tc>
        <w:tc>
          <w:tcPr>
            <w:tcW w:w="2175" w:type="dxa"/>
          </w:tcPr>
          <w:p>
            <w:pPr>
              <w:spacing w:line="400" w:lineRule="exact"/>
              <w:rPr>
                <w:rFonts w:hint="eastAsia" w:ascii="方正仿宋_GBK" w:hAnsi="楷体" w:eastAsia="方正仿宋_GBK" w:cs="楷体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方正仿宋_GBK" w:hAnsi="楷体" w:eastAsia="方正仿宋_GBK" w:cs="楷体"/>
                <w:color w:val="000000"/>
                <w:sz w:val="24"/>
                <w:szCs w:val="24"/>
                <w:shd w:val="clear" w:color="auto" w:fill="FFFFFF"/>
                <w:lang w:eastAsia="zh-CN"/>
              </w:rPr>
              <w:t>云南省德宏傣族景颇族自治州盈江县</w:t>
            </w:r>
            <w:r>
              <w:rPr>
                <w:rFonts w:hint="eastAsia" w:ascii="方正仿宋_GBK" w:hAnsi="楷体" w:eastAsia="方正仿宋_GBK" w:cs="楷体"/>
                <w:color w:val="000000"/>
                <w:sz w:val="24"/>
                <w:szCs w:val="24"/>
                <w:shd w:val="clear" w:color="auto" w:fill="FFFFFF"/>
              </w:rPr>
              <w:t>平原镇永盛路107（明城时代广场内</w:t>
            </w:r>
            <w:r>
              <w:rPr>
                <w:rFonts w:hint="eastAsia" w:ascii="方正仿宋_GBK" w:hAnsi="楷体" w:eastAsia="方正仿宋_GBK" w:cs="楷体"/>
                <w:color w:val="000000"/>
                <w:sz w:val="24"/>
                <w:szCs w:val="24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2004" w:type="dxa"/>
          </w:tcPr>
          <w:p>
            <w:pPr>
              <w:spacing w:line="400" w:lineRule="exact"/>
              <w:rPr>
                <w:rFonts w:hint="default" w:ascii="方正仿宋_GBK" w:hAnsi="楷体" w:eastAsia="方正仿宋_GBK" w:cs="楷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ascii="方正仿宋_GBK" w:hAnsi="楷体" w:eastAsia="方正仿宋_GBK" w:cs="楷体"/>
                <w:color w:val="000000"/>
                <w:sz w:val="24"/>
                <w:szCs w:val="24"/>
                <w:shd w:val="clear" w:color="auto" w:fill="FFFFFF"/>
              </w:rPr>
              <w:t>5331231600</w:t>
            </w:r>
            <w:r>
              <w:rPr>
                <w:rFonts w:hint="eastAsia" w:ascii="方正仿宋_GBK" w:hAnsi="楷体" w:eastAsia="方正仿宋_GBK" w:cs="楷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51</w:t>
            </w:r>
          </w:p>
        </w:tc>
        <w:tc>
          <w:tcPr>
            <w:tcW w:w="1620" w:type="dxa"/>
          </w:tcPr>
          <w:p>
            <w:pPr>
              <w:spacing w:line="400" w:lineRule="exact"/>
              <w:rPr>
                <w:rFonts w:hint="eastAsia" w:ascii="方正仿宋_GBK" w:hAnsi="楷体" w:eastAsia="方正仿宋_GBK" w:cs="楷体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方正仿宋_GBK" w:hAnsi="楷体" w:eastAsia="方正仿宋_GBK" w:cs="楷体"/>
                <w:color w:val="000000"/>
                <w:sz w:val="24"/>
                <w:szCs w:val="24"/>
                <w:shd w:val="clear" w:color="auto" w:fill="FFFFFF"/>
              </w:rPr>
              <w:t>201</w:t>
            </w:r>
            <w:r>
              <w:rPr>
                <w:rFonts w:hint="eastAsia" w:ascii="方正仿宋_GBK" w:hAnsi="楷体" w:eastAsia="方正仿宋_GBK" w:cs="楷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9</w:t>
            </w:r>
            <w:r>
              <w:rPr>
                <w:rFonts w:ascii="方正仿宋_GBK" w:hAnsi="楷体" w:eastAsia="方正仿宋_GBK" w:cs="楷体"/>
                <w:color w:val="000000"/>
                <w:sz w:val="24"/>
                <w:szCs w:val="24"/>
                <w:shd w:val="clear" w:color="auto" w:fill="FFFFFF"/>
              </w:rPr>
              <w:t>.0</w:t>
            </w:r>
            <w:r>
              <w:rPr>
                <w:rFonts w:hint="eastAsia" w:ascii="方正仿宋_GBK" w:hAnsi="楷体" w:eastAsia="方正仿宋_GBK" w:cs="楷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8</w:t>
            </w:r>
            <w:r>
              <w:rPr>
                <w:rFonts w:ascii="方正仿宋_GBK" w:hAnsi="楷体" w:eastAsia="方正仿宋_GBK" w:cs="楷体"/>
                <w:color w:val="000000"/>
                <w:sz w:val="24"/>
                <w:szCs w:val="24"/>
                <w:shd w:val="clear" w:color="auto" w:fill="FFFFFF"/>
              </w:rPr>
              <w:t>.1</w:t>
            </w:r>
            <w:r>
              <w:rPr>
                <w:rFonts w:hint="eastAsia" w:ascii="方正仿宋_GBK" w:hAnsi="楷体" w:eastAsia="方正仿宋_GBK" w:cs="楷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1080" w:type="dxa"/>
          </w:tcPr>
          <w:p>
            <w:pPr>
              <w:spacing w:line="400" w:lineRule="exact"/>
              <w:rPr>
                <w:rFonts w:ascii="方正仿宋_GBK" w:hAnsi="楷体" w:eastAsia="方正仿宋_GBK" w:cs="楷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hAnsi="楷体" w:eastAsia="方正仿宋_GBK" w:cs="楷体"/>
                <w:color w:val="000000"/>
                <w:sz w:val="24"/>
                <w:szCs w:val="24"/>
                <w:shd w:val="clear" w:color="auto" w:fill="FFFFFF"/>
              </w:rPr>
              <w:t>周泽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spacing w:line="400" w:lineRule="exact"/>
              <w:rPr>
                <w:rFonts w:ascii="方正仿宋_GBK" w:hAnsi="楷体" w:eastAsia="方正仿宋_GBK" w:cs="楷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方正仿宋_GBK" w:hAnsi="楷体" w:eastAsia="方正仿宋_GBK" w:cs="楷体"/>
                <w:color w:val="000000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1581" w:type="dxa"/>
          </w:tcPr>
          <w:p>
            <w:pPr>
              <w:spacing w:line="400" w:lineRule="exact"/>
              <w:rPr>
                <w:rFonts w:ascii="方正仿宋_GBK" w:hAnsi="楷体" w:eastAsia="方正仿宋_GBK" w:cs="楷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hAnsi="楷体" w:eastAsia="方正仿宋_GBK" w:cs="楷体"/>
                <w:color w:val="000000"/>
                <w:sz w:val="24"/>
                <w:szCs w:val="24"/>
                <w:shd w:val="clear" w:color="auto" w:fill="FFFFFF"/>
              </w:rPr>
              <w:t>盈江县弄璋镇沈培连电子游戏室</w:t>
            </w:r>
          </w:p>
        </w:tc>
        <w:tc>
          <w:tcPr>
            <w:tcW w:w="2175" w:type="dxa"/>
          </w:tcPr>
          <w:p>
            <w:pPr>
              <w:spacing w:line="400" w:lineRule="exact"/>
              <w:rPr>
                <w:rFonts w:ascii="方正仿宋_GBK" w:hAnsi="楷体" w:eastAsia="方正仿宋_GBK" w:cs="楷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hAnsi="楷体" w:eastAsia="方正仿宋_GBK" w:cs="楷体"/>
                <w:color w:val="000000"/>
                <w:sz w:val="24"/>
                <w:szCs w:val="24"/>
                <w:shd w:val="clear" w:color="auto" w:fill="FFFFFF"/>
                <w:lang w:eastAsia="zh-CN"/>
              </w:rPr>
              <w:t>云南省德宏傣族景颇族自治州盈江县</w:t>
            </w:r>
            <w:r>
              <w:rPr>
                <w:rFonts w:hint="eastAsia" w:ascii="方正仿宋_GBK" w:hAnsi="楷体" w:eastAsia="方正仿宋_GBK" w:cs="楷体"/>
                <w:color w:val="000000"/>
                <w:sz w:val="24"/>
                <w:szCs w:val="24"/>
                <w:shd w:val="clear" w:color="auto" w:fill="FFFFFF"/>
              </w:rPr>
              <w:t>弄璋镇弄璋街</w:t>
            </w:r>
          </w:p>
        </w:tc>
        <w:tc>
          <w:tcPr>
            <w:tcW w:w="2004" w:type="dxa"/>
          </w:tcPr>
          <w:p>
            <w:pPr>
              <w:spacing w:line="400" w:lineRule="exact"/>
              <w:rPr>
                <w:rFonts w:hint="default" w:ascii="方正仿宋_GBK" w:hAnsi="楷体" w:eastAsia="方正仿宋_GBK" w:cs="楷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ascii="方正仿宋_GBK" w:hAnsi="楷体" w:eastAsia="方正仿宋_GBK" w:cs="楷体"/>
                <w:color w:val="000000"/>
                <w:sz w:val="24"/>
                <w:szCs w:val="24"/>
                <w:shd w:val="clear" w:color="auto" w:fill="FFFFFF"/>
              </w:rPr>
              <w:t>5331231600</w:t>
            </w:r>
            <w:r>
              <w:rPr>
                <w:rFonts w:hint="eastAsia" w:ascii="方正仿宋_GBK" w:hAnsi="楷体" w:eastAsia="方正仿宋_GBK" w:cs="楷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11</w:t>
            </w:r>
          </w:p>
        </w:tc>
        <w:tc>
          <w:tcPr>
            <w:tcW w:w="1620" w:type="dxa"/>
          </w:tcPr>
          <w:p>
            <w:pPr>
              <w:spacing w:line="400" w:lineRule="exact"/>
              <w:rPr>
                <w:rFonts w:hint="default" w:ascii="方正仿宋_GBK" w:hAnsi="楷体" w:eastAsia="方正仿宋_GBK" w:cs="楷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ascii="方正仿宋_GBK" w:hAnsi="楷体" w:eastAsia="方正仿宋_GBK" w:cs="楷体"/>
                <w:color w:val="000000"/>
                <w:sz w:val="24"/>
                <w:szCs w:val="24"/>
                <w:shd w:val="clear" w:color="auto" w:fill="FFFFFF"/>
              </w:rPr>
              <w:t>201</w:t>
            </w:r>
            <w:r>
              <w:rPr>
                <w:rFonts w:hint="eastAsia" w:ascii="方正仿宋_GBK" w:hAnsi="楷体" w:eastAsia="方正仿宋_GBK" w:cs="楷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9.08.05</w:t>
            </w:r>
          </w:p>
        </w:tc>
        <w:tc>
          <w:tcPr>
            <w:tcW w:w="1080" w:type="dxa"/>
          </w:tcPr>
          <w:p>
            <w:pPr>
              <w:spacing w:line="400" w:lineRule="exact"/>
              <w:rPr>
                <w:rFonts w:hint="eastAsia" w:ascii="方正仿宋_GBK" w:hAnsi="楷体" w:eastAsia="方正仿宋_GBK" w:cs="楷体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方正仿宋_GBK" w:hAnsi="楷体" w:eastAsia="方正仿宋_GBK" w:cs="楷体"/>
                <w:color w:val="000000"/>
                <w:sz w:val="24"/>
                <w:szCs w:val="24"/>
                <w:shd w:val="clear" w:color="auto" w:fill="FFFFFF"/>
                <w:lang w:eastAsia="zh-CN"/>
              </w:rPr>
              <w:t>沈培连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spacing w:line="400" w:lineRule="exact"/>
              <w:rPr>
                <w:rFonts w:ascii="方正仿宋_GBK" w:hAnsi="楷体" w:eastAsia="方正仿宋_GBK" w:cs="楷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方正仿宋_GBK" w:hAnsi="楷体" w:eastAsia="方正仿宋_GBK" w:cs="楷体"/>
                <w:color w:val="000000"/>
                <w:sz w:val="24"/>
                <w:szCs w:val="24"/>
                <w:shd w:val="clear" w:color="auto" w:fill="FFFFFF"/>
              </w:rPr>
              <w:t>03</w:t>
            </w:r>
          </w:p>
        </w:tc>
        <w:tc>
          <w:tcPr>
            <w:tcW w:w="1581" w:type="dxa"/>
          </w:tcPr>
          <w:p>
            <w:pPr>
              <w:spacing w:line="400" w:lineRule="exact"/>
              <w:rPr>
                <w:rFonts w:ascii="方正仿宋_GBK" w:hAnsi="楷体" w:eastAsia="方正仿宋_GBK" w:cs="楷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hAnsi="楷体" w:eastAsia="方正仿宋_GBK" w:cs="楷体"/>
                <w:color w:val="000000"/>
                <w:sz w:val="24"/>
                <w:szCs w:val="24"/>
                <w:shd w:val="clear" w:color="auto" w:fill="FFFFFF"/>
              </w:rPr>
              <w:t>盈江县弄璋镇乐之鑫电子游戏室</w:t>
            </w:r>
          </w:p>
        </w:tc>
        <w:tc>
          <w:tcPr>
            <w:tcW w:w="2175" w:type="dxa"/>
          </w:tcPr>
          <w:p>
            <w:pPr>
              <w:spacing w:line="400" w:lineRule="exact"/>
              <w:rPr>
                <w:rFonts w:ascii="方正仿宋_GBK" w:hAnsi="楷体" w:eastAsia="方正仿宋_GBK" w:cs="楷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hAnsi="楷体" w:eastAsia="方正仿宋_GBK" w:cs="楷体"/>
                <w:color w:val="000000"/>
                <w:sz w:val="24"/>
                <w:szCs w:val="24"/>
                <w:shd w:val="clear" w:color="auto" w:fill="FFFFFF"/>
                <w:lang w:eastAsia="zh-CN"/>
              </w:rPr>
              <w:t>云南省德宏傣族景颇族自治州盈江县</w:t>
            </w:r>
            <w:r>
              <w:rPr>
                <w:rFonts w:hint="eastAsia" w:ascii="方正仿宋_GBK" w:hAnsi="楷体" w:eastAsia="方正仿宋_GBK" w:cs="楷体"/>
                <w:color w:val="000000"/>
                <w:sz w:val="24"/>
                <w:szCs w:val="24"/>
                <w:shd w:val="clear" w:color="auto" w:fill="FFFFFF"/>
              </w:rPr>
              <w:t>弄璋镇弄璋农贸市场</w:t>
            </w:r>
          </w:p>
        </w:tc>
        <w:tc>
          <w:tcPr>
            <w:tcW w:w="2004" w:type="dxa"/>
          </w:tcPr>
          <w:p>
            <w:pPr>
              <w:spacing w:line="400" w:lineRule="exact"/>
              <w:rPr>
                <w:rFonts w:hint="default" w:ascii="方正仿宋_GBK" w:hAnsi="楷体" w:eastAsia="方正仿宋_GBK" w:cs="楷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楷体" w:eastAsia="方正仿宋_GBK" w:cs="楷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533123160017</w:t>
            </w:r>
          </w:p>
        </w:tc>
        <w:tc>
          <w:tcPr>
            <w:tcW w:w="1620" w:type="dxa"/>
          </w:tcPr>
          <w:p>
            <w:pPr>
              <w:spacing w:line="400" w:lineRule="exact"/>
              <w:rPr>
                <w:rFonts w:hint="default" w:ascii="方正仿宋_GBK" w:hAnsi="楷体" w:eastAsia="方正仿宋_GBK" w:cs="楷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楷体" w:eastAsia="方正仿宋_GBK" w:cs="楷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2019.08.05</w:t>
            </w:r>
          </w:p>
        </w:tc>
        <w:tc>
          <w:tcPr>
            <w:tcW w:w="1080" w:type="dxa"/>
          </w:tcPr>
          <w:p>
            <w:pPr>
              <w:spacing w:line="400" w:lineRule="exact"/>
              <w:rPr>
                <w:rFonts w:ascii="方正仿宋_GBK" w:hAnsi="楷体" w:eastAsia="方正仿宋_GBK" w:cs="楷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hAnsi="楷体" w:eastAsia="方正仿宋_GBK" w:cs="楷体"/>
                <w:color w:val="000000"/>
                <w:sz w:val="24"/>
                <w:szCs w:val="24"/>
                <w:shd w:val="clear" w:color="auto" w:fill="FFFFFF"/>
              </w:rPr>
              <w:t>兰荣健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spacing w:line="400" w:lineRule="exact"/>
              <w:rPr>
                <w:rFonts w:ascii="方正仿宋_GBK" w:hAnsi="楷体" w:eastAsia="方正仿宋_GBK" w:cs="楷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方正仿宋_GBK" w:hAnsi="楷体" w:eastAsia="方正仿宋_GBK" w:cs="楷体"/>
                <w:color w:val="000000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1581" w:type="dxa"/>
          </w:tcPr>
          <w:p>
            <w:pPr>
              <w:spacing w:line="400" w:lineRule="exact"/>
              <w:rPr>
                <w:rFonts w:ascii="方正仿宋_GBK" w:hAnsi="楷体" w:eastAsia="方正仿宋_GBK" w:cs="楷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hAnsi="楷体" w:eastAsia="方正仿宋_GBK" w:cs="楷体"/>
                <w:color w:val="000000"/>
                <w:sz w:val="24"/>
                <w:szCs w:val="24"/>
                <w:shd w:val="clear" w:color="auto" w:fill="FFFFFF"/>
              </w:rPr>
              <w:t>盈江县新时代电子游戏室</w:t>
            </w:r>
          </w:p>
        </w:tc>
        <w:tc>
          <w:tcPr>
            <w:tcW w:w="2175" w:type="dxa"/>
          </w:tcPr>
          <w:p>
            <w:pPr>
              <w:spacing w:line="400" w:lineRule="exact"/>
              <w:rPr>
                <w:rFonts w:ascii="方正仿宋_GBK" w:hAnsi="楷体" w:eastAsia="方正仿宋_GBK" w:cs="楷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hAnsi="楷体" w:eastAsia="方正仿宋_GBK" w:cs="楷体"/>
                <w:color w:val="000000"/>
                <w:sz w:val="24"/>
                <w:szCs w:val="24"/>
                <w:shd w:val="clear" w:color="auto" w:fill="FFFFFF"/>
                <w:lang w:eastAsia="zh-CN"/>
              </w:rPr>
              <w:t>云南省德宏傣族景颇族自治州盈江县平原镇</w:t>
            </w:r>
            <w:r>
              <w:rPr>
                <w:rFonts w:hint="eastAsia" w:ascii="方正仿宋_GBK" w:hAnsi="楷体" w:eastAsia="方正仿宋_GBK" w:cs="楷体"/>
                <w:color w:val="000000"/>
                <w:sz w:val="24"/>
                <w:szCs w:val="24"/>
                <w:shd w:val="clear" w:color="auto" w:fill="FFFFFF"/>
              </w:rPr>
              <w:t>密回路木缘福楼旁</w:t>
            </w:r>
          </w:p>
        </w:tc>
        <w:tc>
          <w:tcPr>
            <w:tcW w:w="2004" w:type="dxa"/>
          </w:tcPr>
          <w:p>
            <w:pPr>
              <w:spacing w:line="400" w:lineRule="exact"/>
              <w:rPr>
                <w:rFonts w:hint="default" w:ascii="方正仿宋_GBK" w:hAnsi="楷体" w:eastAsia="方正仿宋_GBK" w:cs="楷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楷体" w:eastAsia="方正仿宋_GBK" w:cs="楷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533123160056</w:t>
            </w:r>
          </w:p>
        </w:tc>
        <w:tc>
          <w:tcPr>
            <w:tcW w:w="1620" w:type="dxa"/>
          </w:tcPr>
          <w:p>
            <w:pPr>
              <w:spacing w:line="400" w:lineRule="exact"/>
              <w:rPr>
                <w:rFonts w:hint="default" w:ascii="方正仿宋_GBK" w:hAnsi="楷体" w:eastAsia="方正仿宋_GBK" w:cs="楷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楷体" w:eastAsia="方正仿宋_GBK" w:cs="楷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2019.07.01</w:t>
            </w:r>
          </w:p>
        </w:tc>
        <w:tc>
          <w:tcPr>
            <w:tcW w:w="1080" w:type="dxa"/>
          </w:tcPr>
          <w:p>
            <w:pPr>
              <w:spacing w:line="400" w:lineRule="exact"/>
              <w:rPr>
                <w:rFonts w:ascii="方正仿宋_GBK" w:hAnsi="楷体" w:eastAsia="方正仿宋_GBK" w:cs="楷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hAnsi="楷体" w:eastAsia="方正仿宋_GBK" w:cs="楷体"/>
                <w:color w:val="000000"/>
                <w:sz w:val="24"/>
                <w:szCs w:val="24"/>
                <w:shd w:val="clear" w:color="auto" w:fill="FFFFFF"/>
              </w:rPr>
              <w:t>罗金映</w:t>
            </w:r>
          </w:p>
        </w:tc>
      </w:tr>
    </w:tbl>
    <w:p>
      <w:pPr>
        <w:ind w:firstLine="3840" w:firstLineChars="1200"/>
        <w:jc w:val="both"/>
        <w:rPr>
          <w:rFonts w:hint="eastAsia" w:ascii="方正仿宋_GBK" w:eastAsia="方正仿宋_GBK"/>
          <w:sz w:val="32"/>
          <w:szCs w:val="32"/>
        </w:rPr>
      </w:pPr>
    </w:p>
    <w:p>
      <w:pPr>
        <w:ind w:firstLine="3840" w:firstLineChars="1200"/>
        <w:jc w:val="both"/>
        <w:rPr>
          <w:rFonts w:hint="eastAsia" w:ascii="方正仿宋_GBK" w:eastAsia="方正仿宋_GBK"/>
          <w:sz w:val="32"/>
          <w:szCs w:val="32"/>
        </w:rPr>
      </w:pPr>
    </w:p>
    <w:p>
      <w:pPr>
        <w:ind w:firstLine="3840" w:firstLineChars="1200"/>
        <w:jc w:val="both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盈江县文化和旅游局</w:t>
      </w:r>
    </w:p>
    <w:p>
      <w:pPr>
        <w:ind w:firstLine="5120" w:firstLineChars="1600"/>
        <w:jc w:val="both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2019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12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10</w:t>
      </w:r>
      <w:r>
        <w:rPr>
          <w:rFonts w:hint="eastAsia" w:ascii="方正仿宋_GBK" w:eastAsia="方正仿宋_GBK"/>
          <w:sz w:val="32"/>
          <w:szCs w:val="32"/>
        </w:rPr>
        <w:t>日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20" w:right="1800" w:bottom="10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05F69"/>
    <w:rsid w:val="00001323"/>
    <w:rsid w:val="000C5EBA"/>
    <w:rsid w:val="000F08E8"/>
    <w:rsid w:val="001A5483"/>
    <w:rsid w:val="00207DCD"/>
    <w:rsid w:val="002208F6"/>
    <w:rsid w:val="00251299"/>
    <w:rsid w:val="0047619A"/>
    <w:rsid w:val="004912A0"/>
    <w:rsid w:val="00533080"/>
    <w:rsid w:val="00557DC7"/>
    <w:rsid w:val="0056219D"/>
    <w:rsid w:val="005C43F0"/>
    <w:rsid w:val="0067670F"/>
    <w:rsid w:val="00726789"/>
    <w:rsid w:val="007B49F1"/>
    <w:rsid w:val="008D0EA1"/>
    <w:rsid w:val="00967978"/>
    <w:rsid w:val="009D1A2B"/>
    <w:rsid w:val="00AB37E7"/>
    <w:rsid w:val="00BE7471"/>
    <w:rsid w:val="00BF4AB5"/>
    <w:rsid w:val="00C87BC2"/>
    <w:rsid w:val="00CC4225"/>
    <w:rsid w:val="00D63023"/>
    <w:rsid w:val="00DC19E5"/>
    <w:rsid w:val="00DD4CAD"/>
    <w:rsid w:val="00DD5B29"/>
    <w:rsid w:val="00F22E68"/>
    <w:rsid w:val="00F23BA5"/>
    <w:rsid w:val="11450A16"/>
    <w:rsid w:val="1F802D7D"/>
    <w:rsid w:val="38005F69"/>
    <w:rsid w:val="4078530A"/>
    <w:rsid w:val="46D24C3E"/>
    <w:rsid w:val="4BA2768D"/>
    <w:rsid w:val="5F77297E"/>
    <w:rsid w:val="605343BD"/>
    <w:rsid w:val="60A757DD"/>
    <w:rsid w:val="60B50A68"/>
    <w:rsid w:val="62BD0139"/>
    <w:rsid w:val="694E0197"/>
    <w:rsid w:val="7891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99"/>
    <w:rPr>
      <w:rFonts w:cs="Times New Roman"/>
      <w:b/>
    </w:rPr>
  </w:style>
  <w:style w:type="character" w:customStyle="1" w:styleId="9">
    <w:name w:val="Header Char"/>
    <w:basedOn w:val="7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0">
    <w:name w:val="Footer Char"/>
    <w:basedOn w:val="7"/>
    <w:link w:val="2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73</Words>
  <Characters>421</Characters>
  <Lines>0</Lines>
  <Paragraphs>0</Paragraphs>
  <TotalTime>4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2019-05-16T08:26:00Z</dcterms:created>
  <dc:creator>hp</dc:creator>
  <cp:lastModifiedBy>hp</cp:lastModifiedBy>
  <cp:lastPrinted>2019-05-21T06:33:00Z</cp:lastPrinted>
  <dcterms:modified xsi:type="dcterms:W3CDTF">2019-12-09T08:33:03Z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