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BEF31">
      <w:pPr>
        <w:shd w:val="solid" w:color="FFFFFF" w:fill="auto"/>
        <w:autoSpaceDN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盈江县文化和旅游局</w:t>
      </w:r>
    </w:p>
    <w:p w14:paraId="54DC22A3">
      <w:pPr>
        <w:shd w:val="solid" w:color="FFFFFF" w:fill="auto"/>
        <w:autoSpaceDN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关于新歌声练歌房设立歌舞娱乐经营场所</w:t>
      </w:r>
    </w:p>
    <w:p w14:paraId="3F9925BF">
      <w:pPr>
        <w:shd w:val="solid" w:color="FFFFFF" w:fill="auto"/>
        <w:autoSpaceDN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听证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</w:rPr>
        <w:t>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公告</w:t>
      </w:r>
      <w:bookmarkEnd w:id="0"/>
    </w:p>
    <w:p w14:paraId="136E861B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盈江新歌声练歌房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提出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设立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歌舞娱乐场所的行政许可申请。现将有关情况公示如下，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 xml:space="preserve">公示日期自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05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09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21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日</w:t>
      </w:r>
    </w:p>
    <w:p w14:paraId="2B2D14AA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申 请 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马超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</w:t>
      </w:r>
    </w:p>
    <w:p w14:paraId="250ABB6E">
      <w:pPr>
        <w:shd w:val="solid" w:color="FFFFFF" w:fill="auto"/>
        <w:autoSpaceDN w:val="0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场所地址：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盈江县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eastAsia="zh-CN"/>
        </w:rPr>
        <w:t>平原镇赏建路南部下段启宏大商汇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1幢1-301号</w:t>
      </w:r>
    </w:p>
    <w:p w14:paraId="5431EA6B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经营范围：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歌舞娱乐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val="en-US" w:eastAsia="zh-CN"/>
        </w:rPr>
        <w:t>KTV包间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</w:t>
      </w:r>
    </w:p>
    <w:tbl>
      <w:tblPr>
        <w:tblStyle w:val="3"/>
        <w:tblW w:w="79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666"/>
        <w:gridCol w:w="846"/>
        <w:gridCol w:w="1763"/>
        <w:gridCol w:w="1876"/>
      </w:tblGrid>
      <w:tr w14:paraId="56B2D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18A53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法定代表人、主要负责人、投资人情况</w:t>
            </w:r>
          </w:p>
        </w:tc>
      </w:tr>
      <w:tr w14:paraId="35C5E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B746C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类  别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88C52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1B133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F83E9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户籍或国籍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D40896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备注</w:t>
            </w:r>
          </w:p>
        </w:tc>
      </w:tr>
      <w:tr w14:paraId="26818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0D1E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法定代表人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D607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马超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26E7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8B9B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中国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3CA0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0592D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29D8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主要负责人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F9CB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罗祥辛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2C08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E4DB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中国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67F3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5B614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DC30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投资人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8083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马超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B9F9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FFD3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中国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D971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16BB1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5027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投资人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0FFD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罗祥辛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4048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B279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中国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AEEB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</w:tbl>
    <w:p w14:paraId="765CE11A">
      <w:pPr>
        <w:shd w:val="solid" w:color="FFFFFF" w:fill="auto"/>
        <w:autoSpaceDN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</w:p>
    <w:p w14:paraId="6BE664E7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根据《中华人民共和国行政许可法》、《娱乐场所管理条例》相关规定，行政许可申请人、利害关系人享有申请听证的权力。有关人员可以于公示截止之日前向本机关提出听证申请，本机关应当在接到申请之日起20个工作日内组织听证。逾期未提出听证申请的，视为放弃听证权利，本机关依法作出行政许可决定。</w:t>
      </w:r>
    </w:p>
    <w:p w14:paraId="000C891B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依法组织听证所需时间不计算在行政许可期限内。</w:t>
      </w:r>
    </w:p>
    <w:p w14:paraId="0B5EB9D7">
      <w:pPr>
        <w:shd w:val="solid" w:color="FFFFFF" w:fill="auto"/>
        <w:autoSpaceDN w:val="0"/>
        <w:spacing w:line="440" w:lineRule="exact"/>
        <w:ind w:firstLine="599" w:firstLineChars="214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0692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8118481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 xml:space="preserve">       传真：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0692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8104757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 xml:space="preserve">       </w:t>
      </w:r>
    </w:p>
    <w:p w14:paraId="148FE0CE">
      <w:pPr>
        <w:shd w:val="solid" w:color="FFFFFF" w:fill="auto"/>
        <w:autoSpaceDN w:val="0"/>
        <w:spacing w:line="440" w:lineRule="exact"/>
        <w:ind w:firstLine="599" w:firstLineChars="214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>通讯地址：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盈江县平原镇永盛路花园巷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11号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 xml:space="preserve">  邮编：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679300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 xml:space="preserve">        </w:t>
      </w:r>
    </w:p>
    <w:p w14:paraId="0656F65F">
      <w:pPr>
        <w:keepNext w:val="0"/>
        <w:keepLines w:val="0"/>
        <w:pageBreakBefore w:val="0"/>
        <w:widowControl w:val="0"/>
        <w:shd w:val="solid" w:color="FFFFFF" w:fill="auto"/>
        <w:kinsoku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</w:pPr>
    </w:p>
    <w:p w14:paraId="459EC361">
      <w:pPr>
        <w:ind w:left="5032" w:leftChars="1463" w:hanging="1960" w:hangingChars="7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>公示机关：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盈江县文化和旅游局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 xml:space="preserve">                                        </w:t>
      </w:r>
    </w:p>
    <w:p w14:paraId="420B9616">
      <w:pPr>
        <w:ind w:firstLine="4760" w:firstLineChars="1700"/>
        <w:jc w:val="left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二〇二0年五月九日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Njg2MmE5MzE3ODhiYjI1YmY2NzcxYzBkNjYzMjEifQ=="/>
  </w:docVars>
  <w:rsids>
    <w:rsidRoot w:val="4188677C"/>
    <w:rsid w:val="097C0302"/>
    <w:rsid w:val="0F203A62"/>
    <w:rsid w:val="218B1092"/>
    <w:rsid w:val="3FB864AC"/>
    <w:rsid w:val="4188677C"/>
    <w:rsid w:val="56712D8A"/>
    <w:rsid w:val="6D1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  <w:sz w:val="21"/>
      <w:szCs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470</Characters>
  <Lines>0</Lines>
  <Paragraphs>0</Paragraphs>
  <TotalTime>7</TotalTime>
  <ScaleCrop>false</ScaleCrop>
  <LinksUpToDate>false</LinksUpToDate>
  <CharactersWithSpaces>552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2020-01-13T02:50:00Z</dcterms:created>
  <dc:creator>hp</dc:creator>
  <cp:lastModifiedBy>糯米小麻薯</cp:lastModifiedBy>
  <dcterms:modified xsi:type="dcterms:W3CDTF">2025-09-26T07:37:13Z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E1936D843C82482488187D997001C4F4_13</vt:lpwstr>
  </property>
</Properties>
</file>