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附件</w:t>
      </w:r>
      <w:r>
        <w:rPr>
          <w:rFonts w:hint="default" w:ascii="Times New Roman" w:hAnsi="Times New Roman" w:eastAsia="方正黑体_GBK"/>
          <w:color w:val="000000"/>
          <w:kern w:val="0"/>
          <w:szCs w:val="32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</w:pPr>
      <w:bookmarkStart w:id="0" w:name="_GoBack"/>
      <w:r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  <w:t>基本医疗保险常驻异地工作人员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楷体_GBK"/>
          <w:color w:val="000000"/>
          <w:kern w:val="0"/>
          <w:szCs w:val="32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  <w:t>备案办事指南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1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一、事项名称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基本医疗保险常驻异地工作人员备案。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二、服务对象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参加基本医疗保险常驻异地工作人员备案。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三、办理方式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（一）医保经办机构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lang w:eastAsia="zh-CN"/>
        </w:rPr>
        <w:t>现场办理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（二）网上办理。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四、办理流程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lang w:val="en-US" w:eastAsia="zh-Hans"/>
        </w:rPr>
        <w:t>一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）申请人通过电话由医保经办机构工作人员办理。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lang w:val="en-US" w:eastAsia="zh-Hans"/>
        </w:rPr>
        <w:t>二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）参保人或单位到医保经办机构办理，由医保经办机构工作人员现场即时办理。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五、申办材料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（一）持医保电子凭证或有效身份证件或社会保障卡；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（二）参保人或经办人填写《XX异地就医登记备案表》，由单位经办人或参保人现场提交、电话传真或电子邮件发至医保经办机构备案；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（三）异地安置认定材料：《基本医疗保险省内异地就医备案证明告知承诺书》或《基本医疗保险跨省异地就医备案个人承诺书》。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六、办理时限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即时办结。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 xml:space="preserve">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C764E"/>
    <w:rsid w:val="1F537C90"/>
    <w:rsid w:val="578C764E"/>
    <w:rsid w:val="5D573C2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3">
    <w:name w:val="Body Text Indent"/>
    <w:basedOn w:val="1"/>
    <w:uiPriority w:val="0"/>
    <w:pPr>
      <w:spacing w:line="540" w:lineRule="exact"/>
      <w:ind w:firstLine="640" w:firstLineChars="200"/>
    </w:pPr>
    <w:rPr>
      <w:rFonts w:eastAsia="仿宋_GB2312"/>
      <w:sz w:val="32"/>
    </w:rPr>
  </w:style>
  <w:style w:type="paragraph" w:styleId="4">
    <w:name w:val="Plain Text"/>
    <w:basedOn w:val="1"/>
    <w:uiPriority w:val="0"/>
    <w:rPr>
      <w:rFonts w:ascii="宋体" w:hAnsi="Courier New"/>
    </w:rPr>
  </w:style>
  <w:style w:type="table" w:styleId="7">
    <w:name w:val="Table Grid"/>
    <w:basedOn w:val="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2021-12-08T09:48:00Z</dcterms:created>
  <dc:creator>德宏联络员</dc:creator>
  <cp:lastModifiedBy>德宏联络员</cp:lastModifiedBy>
  <dcterms:modified xsi:type="dcterms:W3CDTF">2021-12-08T09:50:30Z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