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油松岭乡</w:t>
      </w:r>
      <w:r>
        <w:rPr>
          <w:rFonts w:hint="default" w:ascii="Times New Roman" w:hAnsi="Times New Roman" w:eastAsia="方正小标宋_GBK" w:cs="Times New Roman"/>
          <w:sz w:val="44"/>
          <w:szCs w:val="44"/>
          <w:lang w:val="en-US" w:eastAsia="zh-CN"/>
        </w:rPr>
        <w:t>政务公开工作要点</w:t>
      </w:r>
      <w:r>
        <w:rPr>
          <w:rFonts w:hint="default" w:ascii="Times New Roman" w:hAnsi="Times New Roman" w:eastAsia="方正小标宋_GBK" w:cs="Times New Roman"/>
          <w:sz w:val="44"/>
          <w:szCs w:val="44"/>
        </w:rPr>
        <w:t>落实</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情况报告</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县政府办：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sz w:val="32"/>
          <w:szCs w:val="32"/>
          <w:lang w:val="en-US" w:eastAsia="zh-CN"/>
        </w:rPr>
        <w:t>2021年，</w:t>
      </w:r>
      <w:r>
        <w:rPr>
          <w:rFonts w:hint="default" w:ascii="Times New Roman" w:hAnsi="Times New Roman" w:eastAsia="方正仿宋_GBK" w:cs="Times New Roman"/>
          <w:sz w:val="32"/>
          <w:szCs w:val="32"/>
          <w:lang w:eastAsia="zh-CN"/>
        </w:rPr>
        <w:t>油松岭乡在县委、县政府的正确领导和县人民政府办公室</w:t>
      </w:r>
      <w:r>
        <w:rPr>
          <w:rFonts w:hint="default" w:ascii="Times New Roman" w:hAnsi="Times New Roman" w:eastAsia="方正仿宋_GBK" w:cs="Times New Roman"/>
          <w:sz w:val="32"/>
          <w:szCs w:val="32"/>
        </w:rPr>
        <w:t>的指导下</w:t>
      </w:r>
      <w:r>
        <w:rPr>
          <w:rFonts w:hint="default" w:ascii="Times New Roman" w:hAnsi="Times New Roman" w:eastAsia="方正仿宋_GBK" w:cs="Times New Roman"/>
          <w:sz w:val="32"/>
          <w:szCs w:val="32"/>
          <w:lang w:eastAsia="zh-CN"/>
        </w:rPr>
        <w:t>，油松岭乡认真</w:t>
      </w:r>
      <w:r>
        <w:rPr>
          <w:rFonts w:hint="default" w:ascii="Times New Roman" w:hAnsi="Times New Roman" w:eastAsia="方正仿宋_GBK" w:cs="Times New Roman"/>
          <w:sz w:val="32"/>
          <w:szCs w:val="32"/>
        </w:rPr>
        <w:t>贯彻落实</w:t>
      </w:r>
      <w:r>
        <w:rPr>
          <w:rFonts w:hint="eastAsia" w:ascii="Times New Roman" w:hAnsi="Times New Roman" w:eastAsia="方正仿宋_GBK" w:cs="Times New Roman"/>
          <w:sz w:val="32"/>
          <w:szCs w:val="32"/>
          <w:lang w:eastAsia="zh-CN"/>
        </w:rPr>
        <w:t>《</w:t>
      </w:r>
      <w:r>
        <w:rPr>
          <w:rFonts w:hint="default" w:ascii="Times New Roman" w:hAnsi="Times New Roman" w:eastAsia="微软雅黑" w:cs="Times New Roman"/>
          <w:i w:val="0"/>
          <w:iCs w:val="0"/>
          <w:caps w:val="0"/>
          <w:color w:val="000000"/>
          <w:spacing w:val="0"/>
          <w:kern w:val="0"/>
          <w:sz w:val="32"/>
          <w:szCs w:val="32"/>
          <w:lang w:val="en-US" w:eastAsia="zh-CN" w:bidi="ar"/>
        </w:rPr>
        <w:t>202</w:t>
      </w:r>
      <w:r>
        <w:rPr>
          <w:rFonts w:hint="default" w:ascii="Times New Roman" w:hAnsi="Times New Roman" w:eastAsia="方正仿宋_GBK" w:cs="Times New Roman"/>
          <w:i w:val="0"/>
          <w:iCs w:val="0"/>
          <w:caps w:val="0"/>
          <w:color w:val="000000"/>
          <w:spacing w:val="0"/>
          <w:kern w:val="0"/>
          <w:sz w:val="32"/>
          <w:szCs w:val="32"/>
          <w:lang w:val="en-US" w:eastAsia="zh-CN" w:bidi="ar"/>
        </w:rPr>
        <w:t>1年德宏州政务公开工作要点</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i w:val="0"/>
          <w:iCs w:val="0"/>
          <w:caps w:val="0"/>
          <w:color w:val="000000"/>
          <w:spacing w:val="0"/>
          <w:kern w:val="0"/>
          <w:sz w:val="32"/>
          <w:szCs w:val="32"/>
          <w:lang w:val="en-US" w:eastAsia="zh-CN" w:bidi="ar"/>
        </w:rPr>
        <w:t>《</w:t>
      </w:r>
      <w:r>
        <w:rPr>
          <w:rFonts w:hint="default" w:ascii="Times New Roman" w:hAnsi="Times New Roman" w:eastAsia="微软雅黑" w:cs="Times New Roman"/>
          <w:i w:val="0"/>
          <w:iCs w:val="0"/>
          <w:caps w:val="0"/>
          <w:color w:val="000000"/>
          <w:spacing w:val="0"/>
          <w:kern w:val="0"/>
          <w:sz w:val="32"/>
          <w:szCs w:val="32"/>
          <w:lang w:val="en-US" w:eastAsia="zh-CN" w:bidi="ar"/>
        </w:rPr>
        <w:t>2021</w:t>
      </w:r>
      <w:r>
        <w:rPr>
          <w:rFonts w:hint="default" w:ascii="Times New Roman" w:hAnsi="Times New Roman" w:eastAsia="方正仿宋_GBK" w:cs="Times New Roman"/>
          <w:i w:val="0"/>
          <w:iCs w:val="0"/>
          <w:caps w:val="0"/>
          <w:color w:val="000000"/>
          <w:spacing w:val="0"/>
          <w:kern w:val="0"/>
          <w:sz w:val="32"/>
          <w:szCs w:val="32"/>
          <w:lang w:val="en-US" w:eastAsia="zh-CN" w:bidi="ar"/>
        </w:rPr>
        <w:t>年盈江县政务公开工作要点》要求，</w:t>
      </w:r>
      <w:r>
        <w:rPr>
          <w:rFonts w:hint="default" w:ascii="Times New Roman" w:hAnsi="Times New Roman" w:eastAsia="方正仿宋_GBK" w:cs="Times New Roman"/>
          <w:sz w:val="32"/>
          <w:szCs w:val="32"/>
        </w:rPr>
        <w:t>全面</w:t>
      </w:r>
      <w:r>
        <w:rPr>
          <w:rFonts w:hint="eastAsia" w:ascii="Times New Roman" w:hAnsi="Times New Roman" w:eastAsia="方正仿宋_GBK" w:cs="Times New Roman"/>
          <w:sz w:val="32"/>
          <w:szCs w:val="32"/>
          <w:lang w:val="en-US" w:eastAsia="zh-CN"/>
        </w:rPr>
        <w:t>推进</w:t>
      </w:r>
      <w:r>
        <w:rPr>
          <w:rFonts w:hint="default" w:ascii="Times New Roman" w:hAnsi="Times New Roman" w:eastAsia="方正仿宋_GBK" w:cs="Times New Roman"/>
          <w:sz w:val="32"/>
          <w:szCs w:val="32"/>
          <w:lang w:eastAsia="zh-CN"/>
        </w:rPr>
        <w:t>油松岭乡</w:t>
      </w:r>
      <w:r>
        <w:rPr>
          <w:rFonts w:hint="default" w:ascii="Times New Roman" w:hAnsi="Times New Roman" w:eastAsia="方正仿宋_GBK" w:cs="Times New Roman"/>
          <w:sz w:val="32"/>
          <w:szCs w:val="32"/>
        </w:rPr>
        <w:t>政务公开</w:t>
      </w:r>
      <w:r>
        <w:rPr>
          <w:rFonts w:hint="eastAsia" w:ascii="Times New Roman" w:hAnsi="Times New Roman" w:eastAsia="方正仿宋_GBK" w:cs="Times New Roman"/>
          <w:sz w:val="32"/>
          <w:szCs w:val="32"/>
          <w:lang w:val="en-US" w:eastAsia="zh-CN"/>
        </w:rPr>
        <w:t>要点落实水平</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color w:val="000000"/>
          <w:sz w:val="32"/>
          <w:szCs w:val="32"/>
          <w:lang w:eastAsia="zh-CN"/>
        </w:rPr>
        <w:t>推</w:t>
      </w:r>
      <w:r>
        <w:rPr>
          <w:rFonts w:hint="eastAsia" w:ascii="Times New Roman" w:hAnsi="Times New Roman" w:eastAsia="方正仿宋_GBK" w:cs="Times New Roman"/>
          <w:color w:val="000000"/>
          <w:sz w:val="32"/>
          <w:szCs w:val="32"/>
          <w:lang w:val="en-US" w:eastAsia="zh-CN"/>
        </w:rPr>
        <w:t>动</w:t>
      </w:r>
      <w:r>
        <w:rPr>
          <w:rFonts w:hint="default" w:ascii="Times New Roman" w:hAnsi="Times New Roman" w:eastAsia="方正仿宋_GBK" w:cs="Times New Roman"/>
          <w:color w:val="000000"/>
          <w:sz w:val="32"/>
          <w:szCs w:val="32"/>
          <w:lang w:eastAsia="zh-CN"/>
        </w:rPr>
        <w:t>政务公开工作</w:t>
      </w:r>
      <w:r>
        <w:rPr>
          <w:rFonts w:hint="eastAsia" w:ascii="Times New Roman" w:hAnsi="Times New Roman" w:eastAsia="方正仿宋_GBK" w:cs="Times New Roman"/>
          <w:color w:val="000000"/>
          <w:sz w:val="32"/>
          <w:szCs w:val="32"/>
          <w:lang w:val="en-US" w:eastAsia="zh-CN"/>
        </w:rPr>
        <w:t>高质高效完成，</w:t>
      </w:r>
      <w:r>
        <w:rPr>
          <w:rFonts w:hint="default" w:ascii="Times New Roman" w:hAnsi="Times New Roman" w:eastAsia="方正仿宋_GBK" w:cs="Times New Roman"/>
          <w:color w:val="000000"/>
          <w:sz w:val="32"/>
          <w:szCs w:val="32"/>
          <w:lang w:val="en-US" w:eastAsia="zh-CN"/>
        </w:rPr>
        <w:t>现将油松岭乡2021年政务公开工作要点落实情况报告如下：</w:t>
      </w:r>
    </w:p>
    <w:p>
      <w:pPr>
        <w:pStyle w:val="8"/>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kern w:val="0"/>
          <w:sz w:val="32"/>
          <w:szCs w:val="32"/>
          <w:lang w:val="en-US" w:eastAsia="zh-CN" w:bidi="ar"/>
        </w:rPr>
      </w:pPr>
      <w:r>
        <w:rPr>
          <w:rFonts w:hint="eastAsia" w:ascii="Times New Roman" w:hAnsi="Times New Roman" w:eastAsia="方正黑体_GBK" w:cs="Times New Roman"/>
          <w:kern w:val="0"/>
          <w:sz w:val="32"/>
          <w:szCs w:val="32"/>
          <w:lang w:val="en-US" w:eastAsia="zh-CN" w:bidi="ar"/>
        </w:rPr>
        <w:t>一、</w:t>
      </w:r>
      <w:r>
        <w:rPr>
          <w:rFonts w:hint="default" w:ascii="Times New Roman" w:hAnsi="Times New Roman" w:eastAsia="方正黑体_GBK" w:cs="Times New Roman"/>
          <w:kern w:val="0"/>
          <w:sz w:val="32"/>
          <w:szCs w:val="32"/>
          <w:lang w:val="en-US" w:eastAsia="zh-CN" w:bidi="ar"/>
        </w:rPr>
        <w:t>深化重点领域信息公开</w:t>
      </w:r>
    </w:p>
    <w:p>
      <w:pPr>
        <w:pStyle w:val="8"/>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楷体_GBK" w:cs="Times New Roman"/>
          <w:kern w:val="0"/>
          <w:sz w:val="32"/>
          <w:szCs w:val="32"/>
          <w:lang w:val="en-US" w:eastAsia="zh-CN" w:bidi="ar"/>
        </w:rPr>
        <w:t>（一）</w:t>
      </w:r>
      <w:r>
        <w:rPr>
          <w:rFonts w:hint="default" w:ascii="Times New Roman" w:hAnsi="Times New Roman" w:eastAsia="方正楷体_GBK" w:cs="Times New Roman"/>
          <w:kern w:val="0"/>
          <w:sz w:val="32"/>
          <w:szCs w:val="32"/>
          <w:lang w:val="en-US" w:eastAsia="zh-CN" w:bidi="ar"/>
        </w:rPr>
        <w:t>推进各类规划主动公开</w:t>
      </w:r>
      <w:r>
        <w:rPr>
          <w:rFonts w:hint="eastAsia" w:ascii="Times New Roman" w:hAnsi="Times New Roman" w:eastAsia="方正楷体_GBK" w:cs="Times New Roman"/>
          <w:kern w:val="0"/>
          <w:sz w:val="32"/>
          <w:szCs w:val="32"/>
          <w:lang w:val="en-US" w:eastAsia="zh-CN" w:bidi="ar"/>
        </w:rPr>
        <w:t>。</w:t>
      </w:r>
      <w:r>
        <w:rPr>
          <w:rFonts w:hint="default" w:ascii="Times New Roman" w:hAnsi="Times New Roman" w:eastAsia="方正仿宋_GBK" w:cs="Times New Roman"/>
          <w:kern w:val="0"/>
          <w:sz w:val="32"/>
          <w:szCs w:val="32"/>
          <w:lang w:val="en-US" w:eastAsia="zh-CN" w:bidi="ar"/>
        </w:rPr>
        <w:t>按照“谁牵头编制，谁主动公开”的原则，及时公开油松岭乡“十四五”规划纲要和国土空间规划、专项规划、区域规划及配套政策措施等，做好本乡本部门历史规划（计划）的归集整理和主动公开工作。在本乡网站开设专题，汇集发布“十四五”规划纲要和其他规划，全面展示全</w:t>
      </w:r>
      <w:r>
        <w:rPr>
          <w:rFonts w:hint="eastAsia" w:ascii="Times New Roman" w:hAnsi="Times New Roman" w:eastAsia="方正仿宋_GBK" w:cs="Times New Roman"/>
          <w:kern w:val="0"/>
          <w:sz w:val="32"/>
          <w:szCs w:val="32"/>
          <w:lang w:val="en-US" w:eastAsia="zh-CN" w:bidi="ar"/>
        </w:rPr>
        <w:t>乡</w:t>
      </w:r>
      <w:r>
        <w:rPr>
          <w:rFonts w:hint="default" w:ascii="Times New Roman" w:hAnsi="Times New Roman" w:eastAsia="方正仿宋_GBK" w:cs="Times New Roman"/>
          <w:kern w:val="0"/>
          <w:sz w:val="32"/>
          <w:szCs w:val="32"/>
          <w:lang w:val="en-US" w:eastAsia="zh-CN" w:bidi="ar"/>
        </w:rPr>
        <w:t>规划体系，方便社会公众查询、监督。</w:t>
      </w:r>
    </w:p>
    <w:p>
      <w:pPr>
        <w:pStyle w:val="8"/>
        <w:keepNext w:val="0"/>
        <w:keepLines w:val="0"/>
        <w:pageBreakBefore w:val="0"/>
        <w:numPr>
          <w:ilvl w:val="0"/>
          <w:numId w:val="1"/>
        </w:numPr>
        <w:kinsoku/>
        <w:wordWrap/>
        <w:overflowPunct/>
        <w:topLinePunct w:val="0"/>
        <w:autoSpaceDE/>
        <w:autoSpaceDN/>
        <w:bidi w:val="0"/>
        <w:adjustRightInd/>
        <w:snapToGrid/>
        <w:spacing w:line="560" w:lineRule="exact"/>
        <w:ind w:left="-10" w:leftChars="0" w:firstLine="640" w:firstLineChars="0"/>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楷体_GBK" w:cs="Times New Roman"/>
          <w:kern w:val="0"/>
          <w:sz w:val="32"/>
          <w:szCs w:val="32"/>
          <w:lang w:val="en-US" w:eastAsia="zh-CN" w:bidi="ar"/>
        </w:rPr>
        <w:t>推进重大建设项目批准和实施领域信息公开</w:t>
      </w:r>
      <w:r>
        <w:rPr>
          <w:rFonts w:hint="eastAsia" w:ascii="Times New Roman" w:hAnsi="Times New Roman" w:eastAsia="方正楷体_GBK" w:cs="Times New Roman"/>
          <w:kern w:val="0"/>
          <w:sz w:val="32"/>
          <w:szCs w:val="32"/>
          <w:lang w:val="en-US" w:eastAsia="zh-CN" w:bidi="ar"/>
        </w:rPr>
        <w:t>。</w:t>
      </w:r>
      <w:r>
        <w:rPr>
          <w:rFonts w:hint="default" w:ascii="Times New Roman" w:hAnsi="Times New Roman" w:eastAsia="方正仿宋_GBK" w:cs="Times New Roman"/>
          <w:kern w:val="0"/>
          <w:sz w:val="32"/>
          <w:szCs w:val="32"/>
          <w:lang w:val="en-US" w:eastAsia="zh-CN" w:bidi="ar"/>
        </w:rPr>
        <w:t>严格按照</w:t>
      </w:r>
      <w:r>
        <w:rPr>
          <w:rFonts w:hint="eastAsia" w:ascii="Times New Roman" w:hAnsi="Times New Roman" w:eastAsia="方正仿宋_GBK" w:cs="Times New Roman"/>
          <w:kern w:val="0"/>
          <w:sz w:val="32"/>
          <w:szCs w:val="32"/>
          <w:lang w:val="en-US" w:eastAsia="zh-CN" w:bidi="ar"/>
        </w:rPr>
        <w:t>省、州、县</w:t>
      </w:r>
      <w:r>
        <w:rPr>
          <w:rFonts w:hint="default" w:ascii="Times New Roman" w:hAnsi="Times New Roman" w:eastAsia="方正仿宋_GBK" w:cs="Times New Roman"/>
          <w:kern w:val="0"/>
          <w:sz w:val="32"/>
          <w:szCs w:val="32"/>
          <w:lang w:val="en-US" w:eastAsia="zh-CN" w:bidi="ar"/>
        </w:rPr>
        <w:t>关于推进重大建设项目批准和实施领域政府信息公开的实施意见</w:t>
      </w:r>
      <w:r>
        <w:rPr>
          <w:rFonts w:hint="eastAsia" w:ascii="Times New Roman" w:hAnsi="Times New Roman" w:eastAsia="方正仿宋_GBK" w:cs="Times New Roman"/>
          <w:kern w:val="0"/>
          <w:sz w:val="32"/>
          <w:szCs w:val="32"/>
          <w:lang w:val="en-US" w:eastAsia="zh-CN" w:bidi="ar"/>
        </w:rPr>
        <w:t>的</w:t>
      </w:r>
      <w:r>
        <w:rPr>
          <w:rFonts w:hint="default" w:ascii="Times New Roman" w:hAnsi="Times New Roman" w:eastAsia="方正仿宋_GBK" w:cs="Times New Roman"/>
          <w:kern w:val="0"/>
          <w:sz w:val="32"/>
          <w:szCs w:val="32"/>
          <w:lang w:val="en-US" w:eastAsia="zh-CN" w:bidi="ar"/>
        </w:rPr>
        <w:t>有关要求，及时通过政务信息公开网站、微信公众号公开重大建设项目批准和实施领域信息。2021年度</w:t>
      </w:r>
      <w:r>
        <w:rPr>
          <w:rFonts w:hint="default" w:ascii="Times New Roman" w:hAnsi="Times New Roman" w:eastAsia="方正仿宋_GBK" w:cs="Times New Roman"/>
          <w:sz w:val="32"/>
          <w:szCs w:val="32"/>
          <w:lang w:eastAsia="zh-CN"/>
        </w:rPr>
        <w:t>油松岭乡目前暂未涉及相关事宜，基层政务公开栏目无此项公开内容。</w:t>
      </w:r>
    </w:p>
    <w:p>
      <w:pPr>
        <w:pStyle w:val="9"/>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lang w:val="en-US" w:eastAsia="zh-CN"/>
        </w:rPr>
      </w:pPr>
      <w:r>
        <w:rPr>
          <w:rFonts w:hint="eastAsia" w:ascii="Times New Roman" w:hAnsi="Times New Roman" w:eastAsia="方正楷体_GBK" w:cs="Times New Roman"/>
          <w:kern w:val="0"/>
          <w:sz w:val="32"/>
          <w:szCs w:val="32"/>
          <w:lang w:val="en-US" w:eastAsia="zh-CN" w:bidi="ar"/>
        </w:rPr>
        <w:t>（三）</w:t>
      </w:r>
      <w:r>
        <w:rPr>
          <w:rFonts w:hint="default" w:ascii="Times New Roman" w:hAnsi="Times New Roman" w:eastAsia="方正楷体_GBK" w:cs="Times New Roman"/>
          <w:kern w:val="0"/>
          <w:sz w:val="32"/>
          <w:szCs w:val="32"/>
          <w:lang w:val="en-US" w:eastAsia="zh-CN" w:bidi="ar"/>
        </w:rPr>
        <w:t>推进财政领域信息公开。</w:t>
      </w:r>
      <w:r>
        <w:rPr>
          <w:rFonts w:hint="default" w:ascii="Times New Roman" w:hAnsi="Times New Roman" w:eastAsia="方正仿宋_GBK" w:cs="Times New Roman"/>
          <w:sz w:val="32"/>
          <w:szCs w:val="32"/>
          <w:lang w:val="en-US" w:eastAsia="zh-CN"/>
        </w:rPr>
        <w:t>公开2020年油松岭乡部门预算内容1条，202</w:t>
      </w:r>
      <w:r>
        <w:rPr>
          <w:rFonts w:hint="eastAsia"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年部门决算内容1条。</w:t>
      </w:r>
    </w:p>
    <w:p>
      <w:pPr>
        <w:pStyle w:val="8"/>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楷体_GBK" w:cs="Times New Roman"/>
          <w:kern w:val="0"/>
          <w:sz w:val="32"/>
          <w:szCs w:val="32"/>
          <w:lang w:val="en-US" w:eastAsia="zh-CN" w:bidi="ar"/>
        </w:rPr>
        <w:t>（四）</w:t>
      </w:r>
      <w:r>
        <w:rPr>
          <w:rFonts w:hint="default" w:ascii="Times New Roman" w:hAnsi="Times New Roman" w:eastAsia="方正楷体_GBK" w:cs="Times New Roman"/>
          <w:kern w:val="0"/>
          <w:sz w:val="32"/>
          <w:szCs w:val="32"/>
          <w:lang w:val="en-US" w:eastAsia="zh-CN" w:bidi="ar"/>
        </w:rPr>
        <w:t>推进公共卫生领域信息公开</w:t>
      </w:r>
      <w:r>
        <w:rPr>
          <w:rFonts w:hint="eastAsia" w:ascii="Times New Roman" w:hAnsi="Times New Roman" w:eastAsia="方正楷体_GBK" w:cs="Times New Roman"/>
          <w:kern w:val="0"/>
          <w:sz w:val="32"/>
          <w:szCs w:val="32"/>
          <w:lang w:val="en-US" w:eastAsia="zh-CN" w:bidi="ar"/>
        </w:rPr>
        <w:t>。</w:t>
      </w:r>
      <w:r>
        <w:rPr>
          <w:rFonts w:hint="default" w:ascii="Times New Roman" w:hAnsi="Times New Roman" w:eastAsia="方正仿宋_GBK" w:cs="Times New Roman"/>
          <w:sz w:val="32"/>
          <w:szCs w:val="32"/>
          <w:lang w:val="en-US" w:eastAsia="zh-CN"/>
        </w:rPr>
        <w:t>发布公共卫生领域信息10条，其中</w:t>
      </w:r>
      <w:r>
        <w:rPr>
          <w:rFonts w:hint="eastAsia" w:ascii="Times New Roman" w:hAnsi="Times New Roman" w:eastAsia="方正仿宋_GBK" w:cs="Times New Roman"/>
          <w:sz w:val="32"/>
          <w:szCs w:val="32"/>
          <w:lang w:val="en-US" w:eastAsia="zh-CN"/>
        </w:rPr>
        <w:t>发布《守护绿水青山，共建洁净家园》《绿水青山，洁净家园，你我共建》等</w:t>
      </w:r>
      <w:r>
        <w:rPr>
          <w:rFonts w:hint="default" w:ascii="Times New Roman" w:hAnsi="Times New Roman" w:eastAsia="方正仿宋_GBK" w:cs="Times New Roman"/>
          <w:sz w:val="32"/>
          <w:szCs w:val="32"/>
          <w:lang w:val="en-US" w:eastAsia="zh-CN"/>
        </w:rPr>
        <w:t>爱国卫生“7个专项行动”6条；</w:t>
      </w:r>
      <w:r>
        <w:rPr>
          <w:rFonts w:hint="eastAsia" w:ascii="Times New Roman" w:hAnsi="Times New Roman" w:eastAsia="方正仿宋_GBK" w:cs="Times New Roman"/>
          <w:sz w:val="32"/>
          <w:szCs w:val="32"/>
          <w:lang w:val="en-US" w:eastAsia="zh-CN"/>
        </w:rPr>
        <w:t>发布《油松岭乡开展新冠肺炎疫情防控网格员培训会》《油松岭乡组织开展疫情防控应急预案演练》等</w:t>
      </w:r>
      <w:r>
        <w:rPr>
          <w:rFonts w:hint="default" w:ascii="Times New Roman" w:hAnsi="Times New Roman" w:eastAsia="方正仿宋_GBK" w:cs="Times New Roman"/>
          <w:sz w:val="32"/>
          <w:szCs w:val="32"/>
          <w:lang w:val="en-US" w:eastAsia="zh-CN"/>
        </w:rPr>
        <w:t>新冠肺炎疫情防控信息4条。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楷体_GBK" w:cs="Times New Roman"/>
          <w:kern w:val="0"/>
          <w:sz w:val="32"/>
          <w:szCs w:val="32"/>
          <w:lang w:val="en-US" w:eastAsia="zh-CN" w:bidi="ar"/>
        </w:rPr>
        <w:t>（五）</w:t>
      </w:r>
      <w:r>
        <w:rPr>
          <w:rFonts w:hint="default" w:ascii="Times New Roman" w:hAnsi="Times New Roman" w:eastAsia="方正楷体_GBK" w:cs="Times New Roman"/>
          <w:kern w:val="0"/>
          <w:sz w:val="32"/>
          <w:szCs w:val="32"/>
          <w:lang w:val="en-US" w:eastAsia="zh-CN" w:bidi="ar"/>
        </w:rPr>
        <w:t>推进市场监管领域信息公开</w:t>
      </w:r>
      <w:r>
        <w:rPr>
          <w:rFonts w:hint="eastAsia" w:ascii="Times New Roman" w:hAnsi="Times New Roman" w:eastAsia="方正楷体_GBK" w:cs="Times New Roman"/>
          <w:kern w:val="0"/>
          <w:sz w:val="32"/>
          <w:szCs w:val="32"/>
          <w:lang w:val="en-US" w:eastAsia="zh-CN" w:bidi="ar"/>
        </w:rPr>
        <w:t>。</w:t>
      </w:r>
      <w:r>
        <w:rPr>
          <w:rFonts w:hint="default" w:ascii="Times New Roman" w:hAnsi="Times New Roman" w:eastAsia="方正仿宋_GBK" w:cs="Times New Roman"/>
          <w:kern w:val="2"/>
          <w:sz w:val="32"/>
          <w:szCs w:val="32"/>
          <w:lang w:val="en-US" w:eastAsia="zh-CN" w:bidi="ar-SA"/>
        </w:rPr>
        <w:t>公开</w:t>
      </w:r>
      <w:r>
        <w:rPr>
          <w:rFonts w:hint="eastAsia" w:eastAsia="方正仿宋_GBK" w:cs="Times New Roman"/>
          <w:kern w:val="2"/>
          <w:sz w:val="32"/>
          <w:szCs w:val="32"/>
          <w:lang w:val="en-US" w:eastAsia="zh-CN" w:bidi="ar-SA"/>
        </w:rPr>
        <w:t>《油松岭乡2021年食品药品安全工作计划》《</w:t>
      </w:r>
      <w:r>
        <w:rPr>
          <w:rFonts w:hint="default" w:eastAsia="方正仿宋_GBK" w:cs="Times New Roman"/>
          <w:kern w:val="2"/>
          <w:sz w:val="32"/>
          <w:szCs w:val="32"/>
          <w:lang w:val="en-US" w:eastAsia="zh-CN" w:bidi="ar-SA"/>
        </w:rPr>
        <w:t>油松岭乡开展中秋</w:t>
      </w:r>
      <w:r>
        <w:rPr>
          <w:rFonts w:hint="eastAsia" w:eastAsia="方正仿宋_GBK" w:cs="Times New Roman"/>
          <w:kern w:val="2"/>
          <w:sz w:val="32"/>
          <w:szCs w:val="32"/>
          <w:lang w:val="en-US" w:eastAsia="zh-CN" w:bidi="ar-SA"/>
        </w:rPr>
        <w:t>、</w:t>
      </w:r>
      <w:r>
        <w:rPr>
          <w:rFonts w:hint="default" w:eastAsia="方正仿宋_GBK" w:cs="Times New Roman"/>
          <w:kern w:val="2"/>
          <w:sz w:val="32"/>
          <w:szCs w:val="32"/>
          <w:lang w:val="en-US" w:eastAsia="zh-CN" w:bidi="ar-SA"/>
        </w:rPr>
        <w:t>国庆</w:t>
      </w:r>
      <w:r>
        <w:rPr>
          <w:rFonts w:hint="eastAsia" w:eastAsia="方正仿宋_GBK" w:cs="Times New Roman"/>
          <w:kern w:val="2"/>
          <w:sz w:val="32"/>
          <w:szCs w:val="32"/>
          <w:lang w:val="en-US" w:eastAsia="zh-CN" w:bidi="ar-SA"/>
        </w:rPr>
        <w:t>节前</w:t>
      </w:r>
      <w:r>
        <w:rPr>
          <w:rFonts w:hint="default" w:eastAsia="方正仿宋_GBK" w:cs="Times New Roman"/>
          <w:kern w:val="2"/>
          <w:sz w:val="32"/>
          <w:szCs w:val="32"/>
          <w:lang w:val="en-US" w:eastAsia="zh-CN" w:bidi="ar-SA"/>
        </w:rPr>
        <w:t>食品安全专项检查</w:t>
      </w:r>
      <w:r>
        <w:rPr>
          <w:rFonts w:hint="eastAsia" w:eastAsia="方正仿宋_GBK" w:cs="Times New Roman"/>
          <w:kern w:val="2"/>
          <w:sz w:val="32"/>
          <w:szCs w:val="32"/>
          <w:lang w:val="en-US" w:eastAsia="zh-CN" w:bidi="ar-SA"/>
        </w:rPr>
        <w:t>》等</w:t>
      </w:r>
      <w:r>
        <w:rPr>
          <w:rFonts w:hint="default" w:ascii="Times New Roman" w:hAnsi="Times New Roman" w:eastAsia="方正仿宋_GBK" w:cs="Times New Roman"/>
          <w:kern w:val="2"/>
          <w:sz w:val="32"/>
          <w:szCs w:val="32"/>
          <w:lang w:val="en-US" w:eastAsia="zh-CN" w:bidi="ar-SA"/>
        </w:rPr>
        <w:t>市场监管领域信息3条</w:t>
      </w:r>
      <w:r>
        <w:rPr>
          <w:rFonts w:hint="eastAsia" w:eastAsia="方正仿宋_GBK" w:cs="Times New Roman"/>
          <w:kern w:val="2"/>
          <w:sz w:val="32"/>
          <w:szCs w:val="32"/>
          <w:lang w:val="en-US" w:eastAsia="zh-CN" w:bidi="ar-SA"/>
        </w:rPr>
        <w:t>。</w:t>
      </w:r>
    </w:p>
    <w:p>
      <w:pPr>
        <w:pStyle w:val="8"/>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楷体_GBK" w:cs="Times New Roman"/>
          <w:kern w:val="0"/>
          <w:sz w:val="32"/>
          <w:szCs w:val="32"/>
          <w:lang w:val="en-US" w:eastAsia="zh-CN" w:bidi="ar"/>
        </w:rPr>
        <w:t>（六）</w:t>
      </w:r>
      <w:r>
        <w:rPr>
          <w:rFonts w:hint="default" w:ascii="Times New Roman" w:hAnsi="Times New Roman" w:eastAsia="方正楷体_GBK" w:cs="Times New Roman"/>
          <w:kern w:val="0"/>
          <w:sz w:val="32"/>
          <w:szCs w:val="32"/>
          <w:lang w:val="en-US" w:eastAsia="zh-CN" w:bidi="ar"/>
        </w:rPr>
        <w:t>推进生态环境领域信息公开</w:t>
      </w:r>
      <w:r>
        <w:rPr>
          <w:rFonts w:hint="eastAsia" w:ascii="Times New Roman" w:hAnsi="Times New Roman" w:eastAsia="方正楷体_GBK" w:cs="Times New Roman"/>
          <w:kern w:val="0"/>
          <w:sz w:val="32"/>
          <w:szCs w:val="32"/>
          <w:lang w:val="en-US" w:eastAsia="zh-CN" w:bidi="ar"/>
        </w:rPr>
        <w:t>。</w:t>
      </w:r>
      <w:r>
        <w:rPr>
          <w:rFonts w:hint="default" w:ascii="Times New Roman" w:hAnsi="Times New Roman" w:eastAsia="方正仿宋_GBK" w:cs="Times New Roman"/>
          <w:kern w:val="2"/>
          <w:sz w:val="32"/>
          <w:szCs w:val="32"/>
          <w:lang w:val="en-US" w:eastAsia="zh-CN" w:bidi="ar-SA"/>
        </w:rPr>
        <w:t>公开</w:t>
      </w:r>
      <w:r>
        <w:rPr>
          <w:rFonts w:hint="eastAsia" w:ascii="Times New Roman" w:hAnsi="Times New Roman" w:eastAsia="方正仿宋_GBK" w:cs="Times New Roman"/>
          <w:kern w:val="2"/>
          <w:sz w:val="32"/>
          <w:szCs w:val="32"/>
          <w:lang w:val="en-US" w:eastAsia="zh-CN" w:bidi="ar-SA"/>
        </w:rPr>
        <w:t>《油松岭乡联合县水利局开展大盈江椿头塘堤段围垦清理整治专项行动》等</w:t>
      </w:r>
      <w:r>
        <w:rPr>
          <w:rFonts w:hint="default" w:ascii="Times New Roman" w:hAnsi="Times New Roman" w:eastAsia="方正仿宋_GBK" w:cs="Times New Roman"/>
          <w:kern w:val="2"/>
          <w:sz w:val="32"/>
          <w:szCs w:val="32"/>
          <w:lang w:val="en-US" w:eastAsia="zh-CN" w:bidi="ar-SA"/>
        </w:rPr>
        <w:t>生态环境领域信息</w:t>
      </w:r>
      <w:r>
        <w:rPr>
          <w:rFonts w:hint="eastAsia" w:ascii="Times New Roman" w:hAnsi="Times New Roman" w:eastAsia="方正仿宋_GBK" w:cs="Times New Roman"/>
          <w:kern w:val="2"/>
          <w:sz w:val="32"/>
          <w:szCs w:val="32"/>
          <w:lang w:val="en-US" w:eastAsia="zh-CN" w:bidi="ar-SA"/>
        </w:rPr>
        <w:t>3</w:t>
      </w:r>
      <w:r>
        <w:rPr>
          <w:rFonts w:hint="default" w:ascii="Times New Roman" w:hAnsi="Times New Roman" w:eastAsia="方正仿宋_GBK" w:cs="Times New Roman"/>
          <w:kern w:val="2"/>
          <w:sz w:val="32"/>
          <w:szCs w:val="32"/>
          <w:lang w:val="en-US" w:eastAsia="zh-CN" w:bidi="ar-SA"/>
        </w:rPr>
        <w:t>条</w:t>
      </w:r>
    </w:p>
    <w:p>
      <w:pPr>
        <w:pStyle w:val="9"/>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楷体_GBK" w:cs="Times New Roman"/>
          <w:kern w:val="0"/>
          <w:sz w:val="32"/>
          <w:szCs w:val="32"/>
          <w:lang w:val="en-US" w:eastAsia="zh-CN" w:bidi="ar"/>
        </w:rPr>
        <w:t>（七）</w:t>
      </w:r>
      <w:r>
        <w:rPr>
          <w:rFonts w:hint="default" w:ascii="Times New Roman" w:hAnsi="Times New Roman" w:eastAsia="方正楷体_GBK" w:cs="Times New Roman"/>
          <w:kern w:val="0"/>
          <w:sz w:val="32"/>
          <w:szCs w:val="32"/>
          <w:lang w:val="en-US" w:eastAsia="zh-CN" w:bidi="ar"/>
        </w:rPr>
        <w:t>推进民政保障领域信息公开</w:t>
      </w:r>
      <w:r>
        <w:rPr>
          <w:rFonts w:hint="eastAsia" w:ascii="Times New Roman" w:hAnsi="Times New Roman" w:eastAsia="方正楷体_GBK" w:cs="Times New Roman"/>
          <w:kern w:val="0"/>
          <w:sz w:val="32"/>
          <w:szCs w:val="32"/>
          <w:lang w:val="en-US" w:eastAsia="zh-CN" w:bidi="ar"/>
        </w:rPr>
        <w:t>。</w:t>
      </w:r>
      <w:r>
        <w:rPr>
          <w:rFonts w:hint="default" w:ascii="Times New Roman" w:hAnsi="Times New Roman" w:eastAsia="方正仿宋_GBK" w:cs="Times New Roman"/>
          <w:kern w:val="2"/>
          <w:sz w:val="32"/>
          <w:szCs w:val="32"/>
          <w:lang w:val="en-US" w:eastAsia="zh-CN" w:bidi="ar-SA"/>
        </w:rPr>
        <w:t>公开民政保障领域信息4条，</w:t>
      </w:r>
      <w:r>
        <w:rPr>
          <w:rFonts w:hint="default" w:ascii="Times New Roman" w:hAnsi="Times New Roman" w:eastAsia="方正仿宋_GBK" w:cs="Times New Roman"/>
          <w:sz w:val="32"/>
          <w:szCs w:val="32"/>
          <w:lang w:val="en-US" w:eastAsia="zh-CN"/>
        </w:rPr>
        <w:t>政策法规文件内容1条。</w:t>
      </w:r>
      <w:r>
        <w:rPr>
          <w:rFonts w:hint="default" w:ascii="Times New Roman" w:hAnsi="Times New Roman" w:eastAsia="方正仿宋_GBK" w:cs="Times New Roman"/>
          <w:kern w:val="2"/>
          <w:sz w:val="32"/>
          <w:szCs w:val="32"/>
          <w:lang w:val="en-US" w:eastAsia="zh-CN" w:bidi="ar-SA"/>
        </w:rPr>
        <w:t>其中</w:t>
      </w:r>
      <w:r>
        <w:rPr>
          <w:rFonts w:hint="eastAsia" w:eastAsia="方正仿宋_GBK" w:cs="Times New Roman"/>
          <w:kern w:val="2"/>
          <w:sz w:val="32"/>
          <w:szCs w:val="32"/>
          <w:lang w:val="en-US" w:eastAsia="zh-CN" w:bidi="ar-SA"/>
        </w:rPr>
        <w:t>公开</w:t>
      </w:r>
      <w:r>
        <w:rPr>
          <w:rFonts w:hint="default" w:ascii="Times New Roman" w:hAnsi="Times New Roman" w:eastAsia="方正仿宋_GBK" w:cs="Times New Roman"/>
          <w:kern w:val="2"/>
          <w:sz w:val="32"/>
          <w:szCs w:val="32"/>
          <w:lang w:val="en-US" w:eastAsia="zh-CN" w:bidi="ar-SA"/>
        </w:rPr>
        <w:t>社会救助类信息2条；养老服务1条；</w:t>
      </w:r>
      <w:r>
        <w:rPr>
          <w:rFonts w:hint="default" w:ascii="Times New Roman" w:hAnsi="Times New Roman" w:eastAsia="方正仿宋_GBK" w:cs="Times New Roman"/>
          <w:sz w:val="32"/>
          <w:szCs w:val="32"/>
          <w:lang w:val="en-US" w:eastAsia="zh-CN"/>
        </w:rPr>
        <w:t>农村危房改造，农村</w:t>
      </w:r>
      <w:r>
        <w:rPr>
          <w:rFonts w:hint="eastAsia" w:eastAsia="方正仿宋_GBK" w:cs="Times New Roman"/>
          <w:sz w:val="32"/>
          <w:szCs w:val="32"/>
          <w:lang w:val="en-US" w:eastAsia="zh-CN"/>
        </w:rPr>
        <w:t>宅基地审批</w:t>
      </w:r>
      <w:r>
        <w:rPr>
          <w:rFonts w:hint="default" w:ascii="Times New Roman" w:hAnsi="Times New Roman" w:eastAsia="方正仿宋_GBK" w:cs="Times New Roman"/>
          <w:sz w:val="32"/>
          <w:szCs w:val="32"/>
          <w:lang w:val="en-US" w:eastAsia="zh-CN"/>
        </w:rPr>
        <w:t>文件内容1条，政策解读内容</w:t>
      </w:r>
      <w:r>
        <w:rPr>
          <w:rFonts w:hint="eastAsia"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条</w:t>
      </w:r>
      <w:r>
        <w:rPr>
          <w:rFonts w:hint="eastAsia" w:eastAsia="方正仿宋_GBK" w:cs="Times New Roman"/>
          <w:sz w:val="32"/>
          <w:szCs w:val="32"/>
          <w:lang w:val="en-US" w:eastAsia="zh-CN"/>
        </w:rPr>
        <w:t>。</w:t>
      </w:r>
    </w:p>
    <w:p>
      <w:pPr>
        <w:pStyle w:val="8"/>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lang w:val="en-US" w:eastAsia="zh-CN"/>
        </w:rPr>
      </w:pPr>
      <w:r>
        <w:rPr>
          <w:rFonts w:hint="eastAsia" w:ascii="Times New Roman" w:hAnsi="Times New Roman" w:eastAsia="方正楷体_GBK" w:cs="Times New Roman"/>
          <w:kern w:val="0"/>
          <w:sz w:val="32"/>
          <w:szCs w:val="32"/>
          <w:lang w:val="en-US" w:eastAsia="zh-CN" w:bidi="ar"/>
        </w:rPr>
        <w:t>（八）</w:t>
      </w:r>
      <w:r>
        <w:rPr>
          <w:rFonts w:hint="default" w:ascii="Times New Roman" w:hAnsi="Times New Roman" w:eastAsia="方正楷体_GBK" w:cs="Times New Roman"/>
          <w:kern w:val="0"/>
          <w:sz w:val="32"/>
          <w:szCs w:val="32"/>
          <w:lang w:val="en-US" w:eastAsia="zh-CN" w:bidi="ar"/>
        </w:rPr>
        <w:t>推进重点领域统计数据公开</w:t>
      </w:r>
      <w:r>
        <w:rPr>
          <w:rFonts w:hint="eastAsia" w:ascii="Times New Roman" w:hAnsi="Times New Roman" w:eastAsia="方正楷体_GBK" w:cs="Times New Roman"/>
          <w:kern w:val="0"/>
          <w:sz w:val="32"/>
          <w:szCs w:val="32"/>
          <w:lang w:val="en-US" w:eastAsia="zh-CN" w:bidi="ar"/>
        </w:rPr>
        <w:t>。</w:t>
      </w:r>
      <w:r>
        <w:rPr>
          <w:rFonts w:hint="default" w:ascii="Times New Roman" w:hAnsi="Times New Roman" w:eastAsia="方正仿宋_GBK" w:cs="Times New Roman"/>
          <w:sz w:val="32"/>
          <w:szCs w:val="32"/>
          <w:lang w:val="en-US" w:eastAsia="zh-CN"/>
        </w:rPr>
        <w:t>在</w:t>
      </w:r>
      <w:r>
        <w:rPr>
          <w:rFonts w:hint="eastAsia" w:ascii="Times New Roman" w:hAnsi="Times New Roman" w:eastAsia="方正仿宋_GBK" w:cs="Times New Roman"/>
          <w:sz w:val="32"/>
          <w:szCs w:val="32"/>
          <w:lang w:val="en-US" w:eastAsia="zh-CN"/>
        </w:rPr>
        <w:t>政府</w:t>
      </w:r>
      <w:r>
        <w:rPr>
          <w:rFonts w:hint="default" w:ascii="Times New Roman" w:hAnsi="Times New Roman" w:eastAsia="方正仿宋_GBK" w:cs="Times New Roman"/>
          <w:sz w:val="32"/>
          <w:szCs w:val="32"/>
          <w:lang w:val="en-US" w:eastAsia="zh-CN"/>
        </w:rPr>
        <w:t>网站上及时发布有关油松岭乡政府经济、农业、工业、服务业、财政金融、民生保障、教育卫生、自然资源、生态环境、城乡建设、文化旅游、安全生产、自然灾害等社会公众关注度高的统计数据。</w:t>
      </w:r>
    </w:p>
    <w:p>
      <w:pPr>
        <w:pStyle w:val="9"/>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kern w:val="0"/>
          <w:sz w:val="32"/>
          <w:szCs w:val="32"/>
          <w:lang w:val="en-US" w:eastAsia="zh-CN" w:bidi="ar"/>
        </w:rPr>
      </w:pPr>
      <w:r>
        <w:rPr>
          <w:rFonts w:hint="eastAsia" w:ascii="Times New Roman" w:hAnsi="Times New Roman" w:eastAsia="方正黑体_GBK" w:cs="Times New Roman"/>
          <w:kern w:val="0"/>
          <w:sz w:val="32"/>
          <w:szCs w:val="32"/>
          <w:lang w:val="en-US" w:eastAsia="zh-CN" w:bidi="ar"/>
        </w:rPr>
        <w:t>二、</w:t>
      </w:r>
      <w:r>
        <w:rPr>
          <w:rFonts w:hint="default" w:ascii="Times New Roman" w:hAnsi="Times New Roman" w:eastAsia="方正黑体_GBK" w:cs="Times New Roman"/>
          <w:kern w:val="0"/>
          <w:sz w:val="32"/>
          <w:szCs w:val="32"/>
          <w:lang w:val="en-US" w:eastAsia="zh-CN" w:bidi="ar"/>
        </w:rPr>
        <w:t>加强重要政策发布解读</w:t>
      </w:r>
    </w:p>
    <w:p>
      <w:pPr>
        <w:pStyle w:val="9"/>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楷体_GBK" w:cs="Times New Roman"/>
          <w:kern w:val="0"/>
          <w:sz w:val="32"/>
          <w:szCs w:val="32"/>
          <w:lang w:val="en-US" w:eastAsia="zh-CN" w:bidi="ar"/>
        </w:rPr>
        <w:t>（一）</w:t>
      </w:r>
      <w:r>
        <w:rPr>
          <w:rFonts w:hint="default" w:ascii="Times New Roman" w:hAnsi="Times New Roman" w:eastAsia="方正楷体_GBK" w:cs="Times New Roman"/>
          <w:kern w:val="0"/>
          <w:sz w:val="32"/>
          <w:szCs w:val="32"/>
          <w:lang w:val="en-US" w:eastAsia="zh-CN" w:bidi="ar"/>
        </w:rPr>
        <w:t>加强重要政策发布解读</w:t>
      </w:r>
      <w:r>
        <w:rPr>
          <w:rFonts w:hint="eastAsia" w:ascii="Times New Roman" w:hAnsi="Times New Roman" w:eastAsia="方正楷体_GBK" w:cs="Times New Roman"/>
          <w:kern w:val="0"/>
          <w:sz w:val="32"/>
          <w:szCs w:val="32"/>
          <w:lang w:val="en-US" w:eastAsia="zh-CN" w:bidi="ar"/>
        </w:rPr>
        <w:t>。</w:t>
      </w:r>
      <w:r>
        <w:rPr>
          <w:rFonts w:hint="default" w:ascii="Times New Roman" w:hAnsi="Times New Roman" w:eastAsia="方正仿宋_GBK" w:cs="Times New Roman"/>
          <w:sz w:val="32"/>
          <w:szCs w:val="32"/>
        </w:rPr>
        <w:t>进一步</w:t>
      </w:r>
      <w:r>
        <w:rPr>
          <w:rFonts w:hint="default" w:ascii="Times New Roman" w:hAnsi="Times New Roman" w:eastAsia="方正仿宋_GBK" w:cs="Times New Roman"/>
          <w:sz w:val="32"/>
          <w:szCs w:val="32"/>
          <w:lang w:val="en-US" w:eastAsia="zh-CN"/>
        </w:rPr>
        <w:t>加强重要</w:t>
      </w:r>
      <w:r>
        <w:rPr>
          <w:rFonts w:hint="default" w:ascii="Times New Roman" w:hAnsi="Times New Roman" w:eastAsia="方正仿宋_GBK" w:cs="Times New Roman"/>
          <w:sz w:val="32"/>
          <w:szCs w:val="32"/>
        </w:rPr>
        <w:t>政策文件</w:t>
      </w:r>
      <w:r>
        <w:rPr>
          <w:rFonts w:hint="default" w:ascii="Times New Roman" w:hAnsi="Times New Roman" w:eastAsia="方正仿宋_GBK" w:cs="Times New Roman"/>
          <w:sz w:val="32"/>
          <w:szCs w:val="32"/>
          <w:lang w:val="en-US" w:eastAsia="zh-CN"/>
        </w:rPr>
        <w:t>发布</w:t>
      </w:r>
      <w:r>
        <w:rPr>
          <w:rFonts w:hint="default" w:ascii="Times New Roman" w:hAnsi="Times New Roman" w:eastAsia="方正仿宋_GBK" w:cs="Times New Roman"/>
          <w:sz w:val="32"/>
          <w:szCs w:val="32"/>
        </w:rPr>
        <w:t>解读机制，着眼涉及群众切身利益、稳定社会预期、提振市场信心等重要政策，积极通过政府网站、</w:t>
      </w:r>
      <w:r>
        <w:rPr>
          <w:rFonts w:hint="default" w:ascii="Times New Roman" w:hAnsi="Times New Roman" w:eastAsia="方正仿宋_GBK" w:cs="Times New Roman"/>
          <w:sz w:val="32"/>
          <w:szCs w:val="32"/>
          <w:lang w:eastAsia="zh-CN"/>
        </w:rPr>
        <w:t>微信公众号</w:t>
      </w:r>
      <w:r>
        <w:rPr>
          <w:rFonts w:hint="default" w:ascii="Times New Roman" w:hAnsi="Times New Roman" w:eastAsia="方正仿宋_GBK" w:cs="Times New Roman"/>
          <w:sz w:val="32"/>
          <w:szCs w:val="32"/>
        </w:rPr>
        <w:t>等平台发布权威解读，确保清晰传递政策内涵、正确释放政策信号。</w:t>
      </w:r>
      <w:r>
        <w:rPr>
          <w:rFonts w:hint="default" w:ascii="Times New Roman" w:hAnsi="Times New Roman" w:eastAsia="方正仿宋_GBK" w:cs="Times New Roman"/>
          <w:sz w:val="32"/>
          <w:szCs w:val="32"/>
          <w:lang w:val="en-US" w:eastAsia="zh-CN"/>
        </w:rPr>
        <w:t>2021年共对外发布解读文件6份，围绕政策制定背景、要求、主要内容、涉及范围等进行解读，</w:t>
      </w:r>
      <w:r>
        <w:rPr>
          <w:rFonts w:hint="default" w:ascii="Times New Roman" w:hAnsi="Times New Roman" w:eastAsia="方正仿宋_GBK" w:cs="Times New Roman"/>
          <w:b w:val="0"/>
          <w:bCs w:val="0"/>
          <w:sz w:val="32"/>
          <w:szCs w:val="32"/>
          <w:lang w:val="en-US" w:eastAsia="zh-CN"/>
        </w:rPr>
        <w:t>严格落实政策文件与解读方案、解读材料同步起草、同步审批、同步发布要求，明确乡长为“第一解读人”，</w:t>
      </w:r>
      <w:r>
        <w:rPr>
          <w:rFonts w:hint="default" w:ascii="Times New Roman" w:hAnsi="Times New Roman" w:eastAsia="方正仿宋_GBK" w:cs="Times New Roman"/>
          <w:sz w:val="32"/>
          <w:szCs w:val="32"/>
          <w:lang w:val="en-US" w:eastAsia="zh-CN"/>
        </w:rPr>
        <w:t>对事关民生、重大项目的政策通过各种会议进行政策解读，并对乡内政务信息公开内容进行检查、把关。</w:t>
      </w:r>
    </w:p>
    <w:p>
      <w:pPr>
        <w:pStyle w:val="9"/>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楷体_GBK" w:cs="Times New Roman"/>
          <w:kern w:val="0"/>
          <w:sz w:val="32"/>
          <w:szCs w:val="32"/>
          <w:lang w:val="en-US" w:eastAsia="zh-CN" w:bidi="ar"/>
        </w:rPr>
        <w:t>（二）</w:t>
      </w:r>
      <w:r>
        <w:rPr>
          <w:rFonts w:hint="default" w:ascii="Times New Roman" w:hAnsi="Times New Roman" w:eastAsia="方正楷体_GBK" w:cs="Times New Roman"/>
          <w:kern w:val="0"/>
          <w:sz w:val="32"/>
          <w:szCs w:val="32"/>
          <w:lang w:val="en-US" w:eastAsia="zh-CN" w:bidi="ar"/>
        </w:rPr>
        <w:t>优化政策解读方式与渠道</w:t>
      </w:r>
      <w:r>
        <w:rPr>
          <w:rFonts w:hint="eastAsia" w:ascii="Times New Roman" w:hAnsi="Times New Roman" w:eastAsia="方正楷体_GBK" w:cs="Times New Roman"/>
          <w:kern w:val="0"/>
          <w:sz w:val="32"/>
          <w:szCs w:val="32"/>
          <w:lang w:val="en-US" w:eastAsia="zh-CN" w:bidi="ar"/>
        </w:rPr>
        <w:t>。</w:t>
      </w:r>
      <w:r>
        <w:rPr>
          <w:rFonts w:hint="default" w:ascii="Times New Roman" w:hAnsi="Times New Roman" w:eastAsia="方正仿宋_GBK" w:cs="Times New Roman"/>
          <w:sz w:val="32"/>
          <w:szCs w:val="32"/>
          <w:lang w:val="en-US" w:eastAsia="zh-CN"/>
        </w:rPr>
        <w:t>一是推进政策解读形式多样化。着重要求牵头起草政策的各部门注重运用客观数据、生动实例等、图表、图像、视频、在线访谈、媒体专访、新闻发布会等多种形式进行政策解读，把政策解释好，避免误解误读 。二是积极运用新技术和新媒体，扩大传播范围。我乡积极运用政务网站、微信公众号等新媒体平台扩大传播范围。积极下村开展送政策上门、政策宣讲等活动，主动将党和政府的好政策送到群众手上，进一步扩大政策受益面。2021年共开展</w:t>
      </w:r>
      <w:r>
        <w:rPr>
          <w:rFonts w:hint="default" w:ascii="Times New Roman" w:hAnsi="Times New Roman" w:eastAsia="方正仿宋_GBK" w:cs="Times New Roman"/>
          <w:color w:val="000000"/>
          <w:sz w:val="32"/>
          <w:szCs w:val="32"/>
          <w:shd w:val="clear" w:color="auto" w:fill="FFFFFF"/>
          <w:lang w:eastAsia="zh-CN"/>
        </w:rPr>
        <w:t>政策宣讲</w:t>
      </w:r>
      <w:r>
        <w:rPr>
          <w:rFonts w:hint="default" w:ascii="Times New Roman" w:hAnsi="Times New Roman" w:eastAsia="方正仿宋_GBK" w:cs="Times New Roman"/>
          <w:color w:val="000000"/>
          <w:sz w:val="32"/>
          <w:szCs w:val="32"/>
          <w:shd w:val="clear" w:color="auto" w:fill="FFFFFF"/>
          <w:lang w:val="en-US" w:eastAsia="zh-CN"/>
        </w:rPr>
        <w:t>13场次，</w:t>
      </w:r>
      <w:r>
        <w:rPr>
          <w:rFonts w:hint="default" w:ascii="Times New Roman" w:hAnsi="Times New Roman" w:eastAsia="方正仿宋_GBK" w:cs="Times New Roman"/>
          <w:color w:val="000000"/>
          <w:sz w:val="32"/>
          <w:szCs w:val="32"/>
          <w:shd w:val="clear" w:color="auto" w:fill="FFFFFF"/>
        </w:rPr>
        <w:t>受益群众数</w:t>
      </w:r>
      <w:r>
        <w:rPr>
          <w:rFonts w:hint="default" w:ascii="Times New Roman" w:hAnsi="Times New Roman" w:eastAsia="方正仿宋_GBK" w:cs="Times New Roman"/>
          <w:color w:val="000000"/>
          <w:sz w:val="32"/>
          <w:szCs w:val="32"/>
          <w:shd w:val="clear" w:color="auto" w:fill="FFFFFF"/>
          <w:lang w:val="en-US" w:eastAsia="zh-CN"/>
        </w:rPr>
        <w:t>2400余</w:t>
      </w:r>
      <w:r>
        <w:rPr>
          <w:rFonts w:hint="default" w:ascii="Times New Roman" w:hAnsi="Times New Roman" w:eastAsia="方正仿宋_GBK" w:cs="Times New Roman"/>
          <w:color w:val="000000"/>
          <w:sz w:val="32"/>
          <w:szCs w:val="32"/>
          <w:shd w:val="clear" w:color="auto" w:fill="FFFFFF"/>
        </w:rPr>
        <w:t>人</w:t>
      </w:r>
      <w:r>
        <w:rPr>
          <w:rFonts w:hint="default" w:ascii="Times New Roman" w:hAnsi="Times New Roman" w:eastAsia="方正仿宋_GBK" w:cs="Times New Roman"/>
          <w:color w:val="000000"/>
          <w:sz w:val="32"/>
          <w:szCs w:val="32"/>
          <w:shd w:val="clear" w:color="auto" w:fill="FFFFFF"/>
          <w:lang w:eastAsia="zh-CN"/>
        </w:rPr>
        <w:t>次</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 xml:space="preserve">   </w:t>
      </w:r>
    </w:p>
    <w:p>
      <w:pPr>
        <w:pStyle w:val="9"/>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楷体_GBK" w:cs="Times New Roman"/>
          <w:kern w:val="0"/>
          <w:sz w:val="32"/>
          <w:szCs w:val="32"/>
          <w:lang w:val="en-US" w:eastAsia="zh-CN" w:bidi="ar"/>
        </w:rPr>
        <w:t>（三）</w:t>
      </w:r>
      <w:r>
        <w:rPr>
          <w:rFonts w:hint="default" w:ascii="Times New Roman" w:hAnsi="Times New Roman" w:eastAsia="方正楷体_GBK" w:cs="Times New Roman"/>
          <w:kern w:val="0"/>
          <w:sz w:val="32"/>
          <w:szCs w:val="32"/>
          <w:lang w:val="en-US" w:eastAsia="zh-CN" w:bidi="ar"/>
        </w:rPr>
        <w:t>积极回应社会关切</w:t>
      </w:r>
      <w:r>
        <w:rPr>
          <w:rFonts w:hint="eastAsia" w:ascii="Times New Roman" w:hAnsi="Times New Roman" w:eastAsia="方正楷体_GBK" w:cs="Times New Roman"/>
          <w:kern w:val="0"/>
          <w:sz w:val="32"/>
          <w:szCs w:val="32"/>
          <w:lang w:val="en-US" w:eastAsia="zh-CN" w:bidi="ar"/>
        </w:rPr>
        <w:t>。</w:t>
      </w:r>
      <w:r>
        <w:rPr>
          <w:rFonts w:hint="default" w:ascii="Times New Roman" w:hAnsi="Times New Roman" w:eastAsia="方正仿宋_GBK" w:cs="Times New Roman"/>
          <w:sz w:val="32"/>
          <w:szCs w:val="32"/>
          <w:lang w:val="en-US" w:eastAsia="zh-CN"/>
        </w:rPr>
        <w:t>健全舆情收集和回应机制。对容易引发舆情的重大事件和群众密切关注的重要政务相关舆情，制定相应的应急预案。对乡内生态环境建设、</w:t>
      </w:r>
      <w:r>
        <w:rPr>
          <w:rFonts w:hint="eastAsia" w:eastAsia="方正仿宋_GBK" w:cs="Times New Roman"/>
          <w:sz w:val="32"/>
          <w:szCs w:val="32"/>
          <w:lang w:val="en-US" w:eastAsia="zh-CN"/>
        </w:rPr>
        <w:t>乡村振兴</w:t>
      </w:r>
      <w:r>
        <w:rPr>
          <w:rFonts w:hint="default" w:ascii="Times New Roman" w:hAnsi="Times New Roman" w:eastAsia="方正仿宋_GBK" w:cs="Times New Roman"/>
          <w:sz w:val="32"/>
          <w:szCs w:val="32"/>
          <w:lang w:val="en-US" w:eastAsia="zh-CN"/>
        </w:rPr>
        <w:t>、社会保障、食品安全、扫黑除恶等重点工作，通过乡微信公众平台、政务公开平台，及时发布工作动态，并对工作的落实进行跟踪问效，对群众质疑、不理解的政策等，及时</w:t>
      </w:r>
      <w:r>
        <w:rPr>
          <w:rFonts w:hint="eastAsia" w:eastAsia="方正仿宋_GBK" w:cs="Times New Roman"/>
          <w:sz w:val="32"/>
          <w:szCs w:val="32"/>
          <w:lang w:val="en-US" w:eastAsia="zh-CN"/>
        </w:rPr>
        <w:t>给予</w:t>
      </w:r>
      <w:r>
        <w:rPr>
          <w:rFonts w:hint="default" w:ascii="Times New Roman" w:hAnsi="Times New Roman" w:eastAsia="方正仿宋_GBK" w:cs="Times New Roman"/>
          <w:sz w:val="32"/>
          <w:szCs w:val="32"/>
          <w:lang w:val="en-US" w:eastAsia="zh-CN"/>
        </w:rPr>
        <w:t>解答。</w:t>
      </w:r>
    </w:p>
    <w:p>
      <w:pPr>
        <w:pStyle w:val="9"/>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kern w:val="0"/>
          <w:sz w:val="32"/>
          <w:szCs w:val="32"/>
          <w:lang w:val="en-US" w:eastAsia="zh-CN" w:bidi="ar"/>
        </w:rPr>
      </w:pPr>
      <w:r>
        <w:rPr>
          <w:rFonts w:hint="default" w:ascii="Times New Roman" w:hAnsi="Times New Roman" w:eastAsia="方正黑体_GBK" w:cs="Times New Roman"/>
          <w:kern w:val="0"/>
          <w:sz w:val="32"/>
          <w:szCs w:val="32"/>
          <w:lang w:val="en-US" w:eastAsia="zh-CN" w:bidi="ar"/>
        </w:rPr>
        <w:t>三、加强政务信息管理</w:t>
      </w:r>
    </w:p>
    <w:p>
      <w:pPr>
        <w:pStyle w:val="9"/>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楷体_GBK" w:cs="Times New Roman"/>
          <w:kern w:val="0"/>
          <w:sz w:val="32"/>
          <w:szCs w:val="32"/>
          <w:lang w:val="en-US" w:eastAsia="zh-CN" w:bidi="ar"/>
        </w:rPr>
        <w:t>（一）加强政务信息管理</w:t>
      </w:r>
      <w:r>
        <w:rPr>
          <w:rFonts w:hint="eastAsia" w:ascii="Times New Roman" w:hAnsi="Times New Roman" w:eastAsia="方正楷体_GBK" w:cs="Times New Roman"/>
          <w:kern w:val="0"/>
          <w:sz w:val="32"/>
          <w:szCs w:val="32"/>
          <w:lang w:val="en-US" w:eastAsia="zh-CN" w:bidi="ar"/>
        </w:rPr>
        <w:t>。</w:t>
      </w:r>
      <w:r>
        <w:rPr>
          <w:rFonts w:hint="default" w:ascii="Times New Roman" w:hAnsi="Times New Roman" w:eastAsia="方正仿宋_GBK" w:cs="Times New Roman"/>
          <w:kern w:val="0"/>
          <w:sz w:val="32"/>
          <w:szCs w:val="32"/>
          <w:lang w:val="en-US" w:eastAsia="zh-CN" w:bidi="ar"/>
        </w:rPr>
        <w:t>对照中国政府法制信息网行政法规库公布的行政法规国家正式版本，及时更新油松岭乡政府网站上引用或登载的行政法规文本6条。</w:t>
      </w:r>
    </w:p>
    <w:p>
      <w:pPr>
        <w:pStyle w:val="9"/>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楷体_GBK" w:cs="Times New Roman"/>
          <w:kern w:val="0"/>
          <w:sz w:val="32"/>
          <w:szCs w:val="32"/>
          <w:lang w:val="en-US" w:eastAsia="zh-CN" w:bidi="ar"/>
        </w:rPr>
        <w:t>（二）</w:t>
      </w:r>
      <w:r>
        <w:rPr>
          <w:rFonts w:hint="default" w:ascii="Times New Roman" w:hAnsi="Times New Roman" w:eastAsia="方正楷体_GBK" w:cs="Times New Roman"/>
          <w:kern w:val="0"/>
          <w:sz w:val="32"/>
          <w:szCs w:val="32"/>
          <w:lang w:val="en-US" w:eastAsia="zh-CN" w:bidi="ar"/>
        </w:rPr>
        <w:t>提升政务公开标准化规范化水平</w:t>
      </w:r>
      <w:r>
        <w:rPr>
          <w:rFonts w:hint="eastAsia" w:ascii="Times New Roman" w:hAnsi="Times New Roman" w:eastAsia="方正楷体_GBK" w:cs="Times New Roman"/>
          <w:kern w:val="0"/>
          <w:sz w:val="32"/>
          <w:szCs w:val="32"/>
          <w:lang w:val="en-US" w:eastAsia="zh-CN" w:bidi="ar"/>
        </w:rPr>
        <w:t>。</w:t>
      </w:r>
      <w:r>
        <w:rPr>
          <w:rFonts w:hint="default" w:ascii="Times New Roman" w:hAnsi="Times New Roman" w:eastAsia="方正仿宋_GBK" w:cs="Times New Roman"/>
          <w:kern w:val="2"/>
          <w:sz w:val="32"/>
          <w:szCs w:val="32"/>
          <w:lang w:val="en-US" w:eastAsia="zh-CN" w:bidi="ar-SA"/>
        </w:rPr>
        <w:t>按照《云南省人民政府办公厅关于全面推进基层政务公开标准化规范化工作的实施意见》（云政办发〔2020〕33号）及州</w:t>
      </w:r>
      <w:r>
        <w:rPr>
          <w:rFonts w:hint="eastAsia"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县有关要求，结合政府权责清单和公共服务事项清单，全面梳理细化有关领域政务公开事项，编制完成本级政府</w:t>
      </w:r>
      <w:r>
        <w:rPr>
          <w:rFonts w:hint="eastAsia" w:eastAsia="方正仿宋_GBK" w:cs="Times New Roman"/>
          <w:kern w:val="2"/>
          <w:sz w:val="32"/>
          <w:szCs w:val="32"/>
          <w:lang w:val="en-US" w:eastAsia="zh-CN" w:bidi="ar-SA"/>
        </w:rPr>
        <w:t>26</w:t>
      </w:r>
      <w:r>
        <w:rPr>
          <w:rFonts w:hint="default" w:ascii="Times New Roman" w:hAnsi="Times New Roman" w:eastAsia="方正仿宋_GBK" w:cs="Times New Roman"/>
          <w:kern w:val="2"/>
          <w:sz w:val="32"/>
          <w:szCs w:val="32"/>
          <w:lang w:val="en-US" w:eastAsia="zh-CN" w:bidi="ar-SA"/>
        </w:rPr>
        <w:t>个试点领域政务公开事项标准目录，并已完成公开工作。</w:t>
      </w:r>
    </w:p>
    <w:p>
      <w:pPr>
        <w:pStyle w:val="9"/>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kern w:val="2"/>
          <w:sz w:val="32"/>
          <w:szCs w:val="32"/>
          <w:lang w:val="en-US" w:eastAsia="zh-CN" w:bidi="ar-SA"/>
        </w:rPr>
      </w:pPr>
      <w:r>
        <w:rPr>
          <w:rFonts w:hint="eastAsia" w:ascii="Times New Roman" w:hAnsi="Times New Roman" w:eastAsia="方正楷体_GBK" w:cs="Times New Roman"/>
          <w:kern w:val="0"/>
          <w:sz w:val="32"/>
          <w:szCs w:val="32"/>
          <w:lang w:val="en-US" w:eastAsia="zh-CN" w:bidi="ar"/>
        </w:rPr>
        <w:t>（三）</w:t>
      </w:r>
      <w:r>
        <w:rPr>
          <w:rFonts w:hint="default" w:ascii="Times New Roman" w:hAnsi="Times New Roman" w:eastAsia="方正楷体_GBK" w:cs="Times New Roman"/>
          <w:kern w:val="0"/>
          <w:sz w:val="32"/>
          <w:szCs w:val="32"/>
          <w:lang w:val="en-US" w:eastAsia="zh-CN" w:bidi="ar"/>
        </w:rPr>
        <w:t>提高依申请公开工作质量</w:t>
      </w:r>
      <w:r>
        <w:rPr>
          <w:rFonts w:hint="eastAsia" w:ascii="Times New Roman" w:hAnsi="Times New Roman" w:eastAsia="方正楷体_GBK" w:cs="Times New Roman"/>
          <w:kern w:val="2"/>
          <w:sz w:val="32"/>
          <w:szCs w:val="32"/>
          <w:lang w:val="en-US" w:eastAsia="zh-CN" w:bidi="ar-SA"/>
        </w:rPr>
        <w:t>。</w:t>
      </w:r>
      <w:r>
        <w:rPr>
          <w:rFonts w:hint="default" w:ascii="Times New Roman" w:hAnsi="Times New Roman" w:eastAsia="方正仿宋_GBK" w:cs="Times New Roman"/>
          <w:b w:val="0"/>
          <w:kern w:val="2"/>
          <w:sz w:val="32"/>
          <w:szCs w:val="32"/>
          <w:lang w:val="en-US" w:eastAsia="zh-CN" w:bidi="ar-SA"/>
        </w:rPr>
        <w:t>按照《云南省政府信息依申请公开工作规程（修订）》（云政发〔2013〕153号）相关要求，不断规范油松岭乡依申请公开工作，</w:t>
      </w:r>
      <w:r>
        <w:rPr>
          <w:rFonts w:hint="eastAsia" w:ascii="Times New Roman" w:hAnsi="Times New Roman" w:eastAsia="方正仿宋_GBK" w:cs="Times New Roman"/>
          <w:b w:val="0"/>
          <w:kern w:val="2"/>
          <w:sz w:val="32"/>
          <w:szCs w:val="32"/>
          <w:lang w:val="en-US" w:eastAsia="zh-CN" w:bidi="ar-SA"/>
        </w:rPr>
        <w:t>转变</w:t>
      </w:r>
      <w:r>
        <w:rPr>
          <w:rFonts w:hint="eastAsia" w:eastAsia="方正仿宋_GBK" w:cs="Times New Roman"/>
          <w:b w:val="0"/>
          <w:kern w:val="2"/>
          <w:sz w:val="32"/>
          <w:szCs w:val="32"/>
          <w:lang w:val="en-US" w:eastAsia="zh-CN" w:bidi="ar-SA"/>
        </w:rPr>
        <w:t>传统</w:t>
      </w:r>
      <w:r>
        <w:rPr>
          <w:rFonts w:hint="eastAsia" w:ascii="Times New Roman" w:hAnsi="Times New Roman" w:eastAsia="方正仿宋_GBK" w:cs="Times New Roman"/>
          <w:b w:val="0"/>
          <w:kern w:val="2"/>
          <w:sz w:val="32"/>
          <w:szCs w:val="32"/>
          <w:lang w:val="en-US" w:eastAsia="zh-CN" w:bidi="ar-SA"/>
        </w:rPr>
        <w:t>观念，强化服务理念，</w:t>
      </w:r>
      <w:r>
        <w:rPr>
          <w:rFonts w:hint="default" w:ascii="Times New Roman" w:hAnsi="Times New Roman" w:eastAsia="方正仿宋_GBK" w:cs="Times New Roman"/>
          <w:b w:val="0"/>
          <w:kern w:val="2"/>
          <w:sz w:val="32"/>
          <w:szCs w:val="32"/>
          <w:lang w:val="en-US" w:eastAsia="zh-CN" w:bidi="ar-SA"/>
        </w:rPr>
        <w:t>提高工作质量</w:t>
      </w:r>
      <w:r>
        <w:rPr>
          <w:rFonts w:hint="eastAsia" w:eastAsia="方正仿宋_GBK" w:cs="Times New Roman"/>
          <w:b w:val="0"/>
          <w:kern w:val="2"/>
          <w:sz w:val="32"/>
          <w:szCs w:val="32"/>
          <w:lang w:val="en-US" w:eastAsia="zh-CN" w:bidi="ar-SA"/>
        </w:rPr>
        <w:t>，</w:t>
      </w:r>
      <w:r>
        <w:rPr>
          <w:rFonts w:hint="eastAsia" w:ascii="Times New Roman" w:hAnsi="Times New Roman" w:eastAsia="方正仿宋_GBK" w:cs="Times New Roman"/>
          <w:b w:val="0"/>
          <w:kern w:val="2"/>
          <w:sz w:val="32"/>
          <w:szCs w:val="32"/>
          <w:lang w:val="en-US" w:eastAsia="zh-CN" w:bidi="ar-SA"/>
        </w:rPr>
        <w:t>满足申请人对政府信息的个性化合理需求。</w:t>
      </w:r>
    </w:p>
    <w:p>
      <w:pPr>
        <w:pStyle w:val="8"/>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黑体_GBK" w:cs="Times New Roman"/>
          <w:kern w:val="0"/>
          <w:sz w:val="32"/>
          <w:szCs w:val="32"/>
          <w:lang w:val="en-US" w:eastAsia="zh-CN" w:bidi="ar"/>
        </w:rPr>
      </w:pPr>
      <w:r>
        <w:rPr>
          <w:rFonts w:hint="default" w:ascii="Times New Roman" w:hAnsi="Times New Roman" w:eastAsia="方正黑体_GBK" w:cs="Times New Roman"/>
          <w:kern w:val="0"/>
          <w:sz w:val="32"/>
          <w:szCs w:val="32"/>
          <w:lang w:val="en-US" w:eastAsia="zh-CN" w:bidi="ar"/>
        </w:rPr>
        <w:t>四、规范政务公开平台建设</w:t>
      </w:r>
    </w:p>
    <w:p>
      <w:pPr>
        <w:pStyle w:val="9"/>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kern w:val="0"/>
          <w:sz w:val="32"/>
          <w:szCs w:val="32"/>
          <w:lang w:val="en-US" w:eastAsia="zh-CN" w:bidi="ar"/>
        </w:rPr>
        <w:t>（一）强化政府网站功能建设</w:t>
      </w:r>
      <w:r>
        <w:rPr>
          <w:rFonts w:hint="eastAsia" w:ascii="Times New Roman" w:hAnsi="Times New Roman" w:eastAsia="方正楷体_GBK" w:cs="Times New Roman"/>
          <w:kern w:val="0"/>
          <w:sz w:val="32"/>
          <w:szCs w:val="32"/>
          <w:lang w:val="en-US" w:eastAsia="zh-CN" w:bidi="ar"/>
        </w:rPr>
        <w:t>。</w:t>
      </w:r>
      <w:r>
        <w:rPr>
          <w:rFonts w:hint="default" w:ascii="Times New Roman" w:hAnsi="Times New Roman" w:eastAsia="方正仿宋_GBK" w:cs="Times New Roman"/>
          <w:b/>
          <w:bCs/>
          <w:sz w:val="32"/>
          <w:szCs w:val="32"/>
          <w:lang w:val="en-US" w:eastAsia="zh-CN"/>
        </w:rPr>
        <w:t>一是</w:t>
      </w:r>
      <w:bookmarkStart w:id="0" w:name="_GoBack"/>
      <w:bookmarkEnd w:id="0"/>
      <w:r>
        <w:rPr>
          <w:rFonts w:hint="default" w:ascii="Times New Roman" w:hAnsi="Times New Roman" w:eastAsia="方正仿宋_GBK" w:cs="Times New Roman"/>
          <w:sz w:val="32"/>
          <w:szCs w:val="32"/>
          <w:lang w:val="en-US" w:eastAsia="zh-CN"/>
        </w:rPr>
        <w:t>坚持“谁产生、谁审核、谁负责”的原则，明确乡宣传委员作为乡公众平台审核人，做好职责范围内相关栏目内容的审核、报送，把好政治关、政策关、文字关，坚决杜绝政策错误、方向错误、文字错误等问题。</w:t>
      </w:r>
      <w:r>
        <w:rPr>
          <w:rFonts w:hint="default" w:ascii="Times New Roman" w:hAnsi="Times New Roman" w:eastAsia="方正仿宋_GBK" w:cs="Times New Roman"/>
          <w:b/>
          <w:bCs/>
          <w:sz w:val="32"/>
          <w:szCs w:val="32"/>
          <w:lang w:val="en-US" w:eastAsia="zh-CN"/>
        </w:rPr>
        <w:t>二是</w:t>
      </w:r>
      <w:r>
        <w:rPr>
          <w:rFonts w:hint="default" w:ascii="Times New Roman" w:hAnsi="Times New Roman" w:eastAsia="方正仿宋_GBK" w:cs="Times New Roman"/>
          <w:sz w:val="32"/>
          <w:szCs w:val="32"/>
          <w:lang w:val="en-US" w:eastAsia="zh-CN"/>
        </w:rPr>
        <w:t>完善5个板块的建设，及时更新信息、新增内容，目前5个板块没有空缺。</w:t>
      </w:r>
      <w:r>
        <w:rPr>
          <w:rFonts w:hint="default" w:ascii="Times New Roman" w:hAnsi="Times New Roman" w:eastAsia="方正仿宋_GBK" w:cs="Times New Roman"/>
          <w:b/>
          <w:bCs/>
          <w:sz w:val="32"/>
          <w:szCs w:val="32"/>
          <w:lang w:val="en-US" w:eastAsia="zh-CN"/>
        </w:rPr>
        <w:t>三是</w:t>
      </w:r>
      <w:r>
        <w:rPr>
          <w:rFonts w:hint="default" w:ascii="Times New Roman" w:hAnsi="Times New Roman" w:eastAsia="方正仿宋_GBK" w:cs="Times New Roman"/>
          <w:sz w:val="32"/>
          <w:szCs w:val="32"/>
          <w:lang w:val="en-US" w:eastAsia="zh-CN"/>
        </w:rPr>
        <w:t>积极配合县上推进网站改造工作。</w:t>
      </w:r>
    </w:p>
    <w:p>
      <w:pPr>
        <w:pStyle w:val="9"/>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lang w:val="en-US" w:eastAsia="zh-CN"/>
        </w:rPr>
      </w:pPr>
      <w:r>
        <w:rPr>
          <w:rFonts w:hint="eastAsia" w:ascii="Times New Roman" w:hAnsi="Times New Roman" w:eastAsia="方正楷体_GBK" w:cs="Times New Roman"/>
          <w:kern w:val="0"/>
          <w:sz w:val="32"/>
          <w:szCs w:val="32"/>
          <w:lang w:val="en-US" w:eastAsia="zh-CN" w:bidi="ar"/>
        </w:rPr>
        <w:t>（二）</w:t>
      </w:r>
      <w:r>
        <w:rPr>
          <w:rFonts w:hint="default" w:ascii="Times New Roman" w:hAnsi="Times New Roman" w:eastAsia="方正楷体_GBK" w:cs="Times New Roman"/>
          <w:kern w:val="0"/>
          <w:sz w:val="32"/>
          <w:szCs w:val="32"/>
          <w:lang w:val="en-US" w:eastAsia="zh-CN" w:bidi="ar"/>
        </w:rPr>
        <w:t>加强政府系统政务新媒体清理整合</w:t>
      </w:r>
      <w:r>
        <w:rPr>
          <w:rFonts w:hint="eastAsia" w:ascii="Times New Roman" w:hAnsi="Times New Roman" w:eastAsia="方正楷体_GBK" w:cs="Times New Roman"/>
          <w:kern w:val="0"/>
          <w:sz w:val="32"/>
          <w:szCs w:val="32"/>
          <w:lang w:val="en-US" w:eastAsia="zh-CN" w:bidi="ar"/>
        </w:rPr>
        <w:t>。</w:t>
      </w:r>
      <w:r>
        <w:rPr>
          <w:rFonts w:hint="default" w:ascii="Times New Roman" w:hAnsi="Times New Roman" w:eastAsia="方正仿宋_GBK" w:cs="Times New Roman"/>
          <w:sz w:val="32"/>
          <w:szCs w:val="32"/>
          <w:lang w:val="en-US" w:eastAsia="zh-CN"/>
        </w:rPr>
        <w:t>加强新媒体管理，杜绝“僵尸网站”“僵尸微信公众号”的出现，按照云南省政务新媒体管理办法，微信公众平台每天一条信息，油松岭乡政府信息公开网每7天更新的要求，按时进行信息发布。</w:t>
      </w:r>
    </w:p>
    <w:p>
      <w:pPr>
        <w:pStyle w:val="9"/>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楷体_GBK" w:cs="Times New Roman"/>
          <w:kern w:val="0"/>
          <w:sz w:val="32"/>
          <w:szCs w:val="32"/>
          <w:lang w:val="en-US" w:eastAsia="zh-CN" w:bidi="ar"/>
        </w:rPr>
        <w:t>（三）</w:t>
      </w:r>
      <w:r>
        <w:rPr>
          <w:rFonts w:hint="default" w:ascii="Times New Roman" w:hAnsi="Times New Roman" w:eastAsia="方正楷体_GBK" w:cs="Times New Roman"/>
          <w:kern w:val="0"/>
          <w:sz w:val="32"/>
          <w:szCs w:val="32"/>
          <w:lang w:val="en-US" w:eastAsia="zh-CN" w:bidi="ar"/>
        </w:rPr>
        <w:t>推进政务服务便民热线优化整合</w:t>
      </w:r>
      <w:r>
        <w:rPr>
          <w:rFonts w:hint="eastAsia" w:ascii="Times New Roman" w:hAnsi="Times New Roman" w:eastAsia="方正楷体_GBK" w:cs="Times New Roman"/>
          <w:kern w:val="0"/>
          <w:sz w:val="32"/>
          <w:szCs w:val="32"/>
          <w:lang w:val="en-US" w:eastAsia="zh-CN" w:bidi="ar"/>
        </w:rPr>
        <w:t>。</w:t>
      </w:r>
      <w:r>
        <w:rPr>
          <w:rFonts w:hint="default" w:ascii="Times New Roman" w:hAnsi="Times New Roman" w:eastAsia="方正仿宋_GBK" w:cs="Times New Roman"/>
          <w:kern w:val="2"/>
          <w:sz w:val="32"/>
          <w:szCs w:val="32"/>
          <w:lang w:val="en-US" w:eastAsia="zh-CN" w:bidi="ar-SA"/>
        </w:rPr>
        <w:t>加强政务服务便民热线优化整合，进一步畅通政府与企业和群众互动渠道，提高政务服务水平，保证便民热线24小时畅通，在群众有诉求、困难、问题时能够第一时间接听并给与解答和帮助，进一步优化办理流程，完善业务办理及转接，推动企业和群众诉求“接得更快、分得更准、办得更实”。</w:t>
      </w:r>
    </w:p>
    <w:p>
      <w:pPr>
        <w:pStyle w:val="9"/>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楷体_GBK" w:cs="Times New Roman"/>
          <w:kern w:val="0"/>
          <w:sz w:val="32"/>
          <w:szCs w:val="32"/>
          <w:lang w:val="en-US" w:eastAsia="zh-CN" w:bidi="ar"/>
        </w:rPr>
      </w:pPr>
      <w:r>
        <w:rPr>
          <w:rFonts w:hint="default" w:ascii="Times New Roman" w:hAnsi="Times New Roman" w:eastAsia="方正楷体_GBK" w:cs="Times New Roman"/>
          <w:kern w:val="0"/>
          <w:sz w:val="32"/>
          <w:szCs w:val="32"/>
          <w:lang w:val="en-US" w:eastAsia="zh-CN" w:bidi="ar"/>
        </w:rPr>
        <w:t>（四）提高政府公报服务社会水平</w:t>
      </w:r>
      <w:r>
        <w:rPr>
          <w:rFonts w:hint="eastAsia" w:ascii="Times New Roman" w:hAnsi="Times New Roman" w:eastAsia="方正楷体_GBK" w:cs="Times New Roman"/>
          <w:kern w:val="0"/>
          <w:sz w:val="32"/>
          <w:szCs w:val="32"/>
          <w:lang w:val="en-US" w:eastAsia="zh-CN" w:bidi="ar"/>
        </w:rPr>
        <w:t>。</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450" w:afterAutospacing="0" w:line="560" w:lineRule="exact"/>
        <w:ind w:left="0" w:right="0" w:firstLine="645"/>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b/>
          <w:bCs/>
          <w:kern w:val="2"/>
          <w:sz w:val="32"/>
          <w:szCs w:val="32"/>
          <w:lang w:val="en-US" w:eastAsia="zh-CN" w:bidi="ar-SA"/>
        </w:rPr>
        <w:t>一是</w:t>
      </w:r>
      <w:r>
        <w:rPr>
          <w:rFonts w:hint="eastAsia" w:ascii="Times New Roman" w:hAnsi="Times New Roman" w:eastAsia="方正仿宋_GBK" w:cs="Times New Roman"/>
          <w:kern w:val="2"/>
          <w:sz w:val="32"/>
          <w:szCs w:val="32"/>
          <w:lang w:val="en-US" w:eastAsia="zh-CN" w:bidi="ar-SA"/>
        </w:rPr>
        <w:t>实现应登尽登及时登，通过本单位网站、微信公众号公布本单位、部门规章、规范性文件等政策性文件。</w:t>
      </w:r>
      <w:r>
        <w:rPr>
          <w:rFonts w:hint="eastAsia" w:ascii="Times New Roman" w:hAnsi="Times New Roman" w:eastAsia="方正仿宋_GBK" w:cs="Times New Roman"/>
          <w:b/>
          <w:bCs/>
          <w:kern w:val="2"/>
          <w:sz w:val="32"/>
          <w:szCs w:val="32"/>
          <w:lang w:val="en-US" w:eastAsia="zh-CN" w:bidi="ar-SA"/>
        </w:rPr>
        <w:t>二是</w:t>
      </w:r>
      <w:r>
        <w:rPr>
          <w:rFonts w:hint="eastAsia" w:ascii="Times New Roman" w:hAnsi="Times New Roman" w:eastAsia="方正仿宋_GBK" w:cs="Times New Roman"/>
          <w:kern w:val="2"/>
          <w:sz w:val="32"/>
          <w:szCs w:val="32"/>
          <w:lang w:val="en-US" w:eastAsia="zh-CN" w:bidi="ar-SA"/>
        </w:rPr>
        <w:t>进一步</w:t>
      </w:r>
      <w:r>
        <w:rPr>
          <w:rFonts w:hint="default" w:ascii="Times New Roman" w:hAnsi="Times New Roman" w:eastAsia="方正仿宋_GBK" w:cs="Times New Roman"/>
          <w:kern w:val="2"/>
          <w:sz w:val="32"/>
          <w:szCs w:val="32"/>
          <w:lang w:val="en-US" w:eastAsia="zh-CN" w:bidi="ar-SA"/>
        </w:rPr>
        <w:t>完善部门规范性文件报送、刊登和通报机制</w:t>
      </w:r>
      <w:r>
        <w:rPr>
          <w:rFonts w:hint="eastAsia" w:ascii="Times New Roman" w:hAnsi="Times New Roman" w:eastAsia="方正仿宋_GBK" w:cs="Times New Roman"/>
          <w:kern w:val="2"/>
          <w:sz w:val="32"/>
          <w:szCs w:val="32"/>
          <w:lang w:val="en-US" w:eastAsia="zh-CN" w:bidi="ar-SA"/>
        </w:rPr>
        <w:t>，扩大政府公报受众面。</w:t>
      </w:r>
      <w:r>
        <w:rPr>
          <w:rFonts w:hint="default" w:ascii="Times New Roman" w:hAnsi="Times New Roman" w:eastAsia="方正仿宋_GBK" w:cs="Times New Roman"/>
          <w:kern w:val="2"/>
          <w:sz w:val="32"/>
          <w:szCs w:val="32"/>
          <w:lang w:val="en-US" w:eastAsia="zh-CN" w:bidi="ar-SA"/>
        </w:rPr>
        <w:t>贴近群众实际需求，及时发布电子版</w:t>
      </w:r>
      <w:r>
        <w:rPr>
          <w:rFonts w:hint="eastAsia" w:ascii="Times New Roman" w:hAnsi="Times New Roman" w:eastAsia="方正仿宋_GBK" w:cs="Times New Roman"/>
          <w:kern w:val="2"/>
          <w:sz w:val="32"/>
          <w:szCs w:val="32"/>
          <w:lang w:val="en-US" w:eastAsia="zh-CN" w:bidi="ar-SA"/>
        </w:rPr>
        <w:t>公报</w:t>
      </w:r>
      <w:r>
        <w:rPr>
          <w:rFonts w:hint="default" w:ascii="Times New Roman" w:hAnsi="Times New Roman" w:eastAsia="方正仿宋_GBK" w:cs="Times New Roman"/>
          <w:kern w:val="2"/>
          <w:sz w:val="32"/>
          <w:szCs w:val="32"/>
          <w:lang w:val="en-US" w:eastAsia="zh-CN" w:bidi="ar-SA"/>
        </w:rPr>
        <w:t>，优化检索、阅读、下载、安防等功能，</w:t>
      </w:r>
      <w:r>
        <w:rPr>
          <w:rFonts w:hint="eastAsia" w:ascii="Times New Roman" w:hAnsi="Times New Roman" w:eastAsia="方正仿宋_GBK" w:cs="Times New Roman"/>
          <w:kern w:val="2"/>
          <w:sz w:val="32"/>
          <w:szCs w:val="32"/>
          <w:lang w:val="en-US" w:eastAsia="zh-CN" w:bidi="ar-SA"/>
        </w:rPr>
        <w:t>不断提升政府公报服务水平。</w:t>
      </w:r>
    </w:p>
    <w:p>
      <w:pPr>
        <w:pStyle w:val="10"/>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450" w:afterAutospacing="0" w:line="560" w:lineRule="exact"/>
        <w:ind w:left="0" w:right="0" w:firstLine="640" w:firstLineChars="200"/>
        <w:jc w:val="both"/>
        <w:textAlignment w:val="auto"/>
        <w:rPr>
          <w:rFonts w:hint="default" w:ascii="Times New Roman" w:hAnsi="Times New Roman" w:eastAsia="方正黑体_GBK" w:cs="Times New Roman"/>
          <w:kern w:val="0"/>
          <w:sz w:val="32"/>
          <w:szCs w:val="32"/>
          <w:lang w:val="en-US" w:eastAsia="zh-CN" w:bidi="ar"/>
        </w:rPr>
      </w:pPr>
      <w:r>
        <w:rPr>
          <w:rFonts w:hint="default" w:ascii="Times New Roman" w:hAnsi="Times New Roman" w:eastAsia="方正黑体_GBK" w:cs="Times New Roman"/>
          <w:kern w:val="0"/>
          <w:sz w:val="32"/>
          <w:szCs w:val="32"/>
          <w:lang w:val="en-US" w:eastAsia="zh-CN" w:bidi="ar"/>
        </w:rPr>
        <w:t>加强组织保障</w:t>
      </w:r>
    </w:p>
    <w:p>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450" w:afterAutospacing="0" w:line="560" w:lineRule="exact"/>
        <w:ind w:right="0" w:righ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lang w:val="en-US" w:eastAsia="zh-CN"/>
        </w:rPr>
        <w:t>通过开展政务信息公开要点落实情况“回头看”，</w:t>
      </w:r>
      <w:r>
        <w:rPr>
          <w:rFonts w:hint="eastAsia" w:eastAsia="方正仿宋_GBK" w:cs="Times New Roman"/>
          <w:sz w:val="32"/>
          <w:szCs w:val="32"/>
          <w:lang w:val="en-US" w:eastAsia="zh-CN"/>
        </w:rPr>
        <w:t>我乡</w:t>
      </w:r>
      <w:r>
        <w:rPr>
          <w:rFonts w:hint="default" w:ascii="Times New Roman" w:hAnsi="Times New Roman" w:eastAsia="方正仿宋_GBK" w:cs="Times New Roman"/>
          <w:sz w:val="32"/>
          <w:szCs w:val="32"/>
          <w:lang w:val="en-US" w:eastAsia="zh-CN"/>
        </w:rPr>
        <w:t>针对过去一年中存在的问题及时整改。下一步我乡将持续推进政务公开工作要点落实、落细。</w:t>
      </w:r>
      <w:r>
        <w:rPr>
          <w:rFonts w:hint="default" w:ascii="Times New Roman" w:hAnsi="Times New Roman" w:eastAsia="方正仿宋_GBK" w:cs="Times New Roman"/>
          <w:b/>
          <w:bCs/>
          <w:sz w:val="32"/>
          <w:szCs w:val="32"/>
          <w:lang w:val="en-US" w:eastAsia="zh-CN"/>
        </w:rPr>
        <w:t>一是</w:t>
      </w:r>
      <w:r>
        <w:rPr>
          <w:rFonts w:hint="default" w:ascii="Times New Roman" w:hAnsi="Times New Roman" w:eastAsia="方正仿宋_GBK" w:cs="Times New Roman"/>
          <w:sz w:val="32"/>
          <w:szCs w:val="32"/>
          <w:lang w:val="en-US" w:eastAsia="zh-CN"/>
        </w:rPr>
        <w:t>强化组织领导，明确主体责任，完善以乡长为政务公开标准化、规范化工作第一责任人，分管领导为直接责任人，切实担负主体责任。</w:t>
      </w:r>
      <w:r>
        <w:rPr>
          <w:rFonts w:hint="default" w:ascii="Times New Roman" w:hAnsi="Times New Roman" w:eastAsia="方正仿宋_GBK" w:cs="Times New Roman"/>
          <w:b/>
          <w:bCs/>
          <w:sz w:val="32"/>
          <w:szCs w:val="32"/>
          <w:lang w:val="en-US" w:eastAsia="zh-CN"/>
        </w:rPr>
        <w:t>二是</w:t>
      </w:r>
      <w:r>
        <w:rPr>
          <w:rFonts w:hint="default" w:ascii="Times New Roman" w:hAnsi="Times New Roman" w:eastAsia="方正仿宋_GBK" w:cs="Times New Roman"/>
          <w:sz w:val="32"/>
          <w:szCs w:val="32"/>
          <w:lang w:val="en-US" w:eastAsia="zh-CN"/>
        </w:rPr>
        <w:t>加强队伍建设，做好查缺补漏工作，强化工作责任落实，明确专人</w:t>
      </w:r>
      <w:r>
        <w:rPr>
          <w:rFonts w:hint="eastAsia" w:ascii="Times New Roman" w:hAnsi="Times New Roman" w:eastAsia="方正仿宋_GBK" w:cs="Times New Roman"/>
          <w:sz w:val="32"/>
          <w:szCs w:val="32"/>
          <w:lang w:val="en-US" w:eastAsia="zh-CN"/>
        </w:rPr>
        <w:t>专责做好</w:t>
      </w:r>
      <w:r>
        <w:rPr>
          <w:rFonts w:hint="default" w:ascii="Times New Roman" w:hAnsi="Times New Roman" w:eastAsia="方正仿宋_GBK" w:cs="Times New Roman"/>
          <w:sz w:val="32"/>
          <w:szCs w:val="32"/>
          <w:lang w:val="en-US" w:eastAsia="zh-CN"/>
        </w:rPr>
        <w:t>政务公开工作，</w:t>
      </w:r>
      <w:r>
        <w:rPr>
          <w:rFonts w:hint="eastAsia" w:ascii="Times New Roman" w:hAnsi="Times New Roman" w:eastAsia="方正仿宋_GBK" w:cs="Times New Roman"/>
          <w:sz w:val="32"/>
          <w:szCs w:val="32"/>
          <w:lang w:val="en-US" w:eastAsia="zh-CN"/>
        </w:rPr>
        <w:t>加强人员培训，强化业务能力，</w:t>
      </w:r>
      <w:r>
        <w:rPr>
          <w:rFonts w:hint="default" w:ascii="Times New Roman" w:hAnsi="Times New Roman" w:eastAsia="方正仿宋_GBK" w:cs="Times New Roman"/>
          <w:sz w:val="32"/>
          <w:szCs w:val="32"/>
          <w:lang w:val="en-US" w:eastAsia="zh-CN"/>
        </w:rPr>
        <w:t>切实增强依法依规公开意识，加强政策理论学习和业务研究，准确把握政策精</w:t>
      </w:r>
      <w:r>
        <w:rPr>
          <w:rFonts w:hint="eastAsia" w:ascii="方正仿宋_GBK" w:hAnsi="方正仿宋_GBK" w:eastAsia="方正仿宋_GBK" w:cs="方正仿宋_GBK"/>
          <w:sz w:val="32"/>
          <w:szCs w:val="32"/>
          <w:lang w:val="en-US" w:eastAsia="zh-CN"/>
        </w:rPr>
        <w:t>神，增强人员专业素养。</w:t>
      </w:r>
    </w:p>
    <w:p>
      <w:pPr>
        <w:pStyle w:val="8"/>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default" w:ascii="Times New Roman" w:hAnsi="Times New Roman" w:cs="Times New Roman"/>
          <w:lang w:val="en-US" w:eastAsia="zh-CN"/>
        </w:rPr>
      </w:pPr>
    </w:p>
    <w:p>
      <w:pPr>
        <w:pStyle w:val="9"/>
        <w:keepNext w:val="0"/>
        <w:keepLines w:val="0"/>
        <w:pageBreakBefore w:val="0"/>
        <w:kinsoku/>
        <w:wordWrap/>
        <w:overflowPunct/>
        <w:topLinePunct w:val="0"/>
        <w:autoSpaceDE/>
        <w:autoSpaceDN/>
        <w:bidi w:val="0"/>
        <w:adjustRightInd/>
        <w:snapToGrid/>
        <w:spacing w:line="560" w:lineRule="exact"/>
        <w:ind w:firstLine="422" w:firstLineChars="200"/>
        <w:textAlignment w:val="auto"/>
        <w:rPr>
          <w:rFonts w:hint="default" w:ascii="Times New Roman" w:hAnsi="Times New Roman" w:cs="Times New Roman"/>
          <w:b/>
          <w:bCs/>
          <w:lang w:val="en-US" w:eastAsia="zh-CN"/>
        </w:rPr>
      </w:pPr>
    </w:p>
    <w:p>
      <w:pPr>
        <w:pStyle w:val="8"/>
        <w:rPr>
          <w:rFonts w:hint="default" w:ascii="Times New Roman" w:hAnsi="Times New Roman" w:cs="Times New Roman"/>
          <w:b/>
          <w:bCs/>
          <w:lang w:val="en-US" w:eastAsia="zh-CN"/>
        </w:rPr>
      </w:pPr>
    </w:p>
    <w:p>
      <w:pPr>
        <w:pStyle w:val="9"/>
        <w:rPr>
          <w:rFonts w:hint="default" w:ascii="Times New Roman" w:hAnsi="Times New Roman" w:eastAsia="方正仿宋_GBK" w:cs="Times New Roman"/>
          <w:b/>
          <w:bCs/>
          <w:lang w:val="en-US" w:eastAsia="zh-CN"/>
        </w:rPr>
      </w:pPr>
    </w:p>
    <w:p>
      <w:pPr>
        <w:pStyle w:val="9"/>
        <w:wordWrap w:val="0"/>
        <w:jc w:val="center"/>
        <w:rPr>
          <w:rFonts w:hint="default" w:ascii="Times New Roman" w:hAnsi="Times New Roman" w:eastAsia="方正仿宋_GBK" w:cs="Times New Roman"/>
          <w:sz w:val="32"/>
          <w:szCs w:val="32"/>
          <w:lang w:val="en-US" w:eastAsia="zh-CN"/>
        </w:rPr>
      </w:pPr>
      <w:r>
        <w:rPr>
          <w:rFonts w:hint="eastAsia"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油松岭乡人民政府</w:t>
      </w:r>
      <w:r>
        <w:rPr>
          <w:rFonts w:hint="eastAsia" w:ascii="Times New Roman" w:hAnsi="Times New Roman" w:eastAsia="方正仿宋_GBK" w:cs="Times New Roman"/>
          <w:sz w:val="32"/>
          <w:szCs w:val="32"/>
          <w:lang w:val="en-US" w:eastAsia="zh-CN"/>
        </w:rPr>
        <w:t xml:space="preserve">  </w:t>
      </w:r>
    </w:p>
    <w:p>
      <w:pPr>
        <w:pStyle w:val="8"/>
        <w:wordWrap w:val="0"/>
        <w:jc w:val="righ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2021年11月24</w:t>
      </w:r>
      <w:r>
        <w:rPr>
          <w:rFonts w:hint="eastAsia" w:ascii="Times New Roman" w:hAnsi="Times New Roman" w:eastAsia="方正仿宋_GBK" w:cs="Times New Roman"/>
          <w:sz w:val="32"/>
          <w:szCs w:val="32"/>
          <w:lang w:val="en-US" w:eastAsia="zh-CN"/>
        </w:rPr>
        <w:t xml:space="preserve">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AB8072"/>
    <w:multiLevelType w:val="singleLevel"/>
    <w:tmpl w:val="82AB8072"/>
    <w:lvl w:ilvl="0" w:tentative="0">
      <w:start w:val="5"/>
      <w:numFmt w:val="chineseCounting"/>
      <w:suff w:val="nothing"/>
      <w:lvlText w:val="%1、"/>
      <w:lvlJc w:val="left"/>
      <w:rPr>
        <w:rFonts w:hint="eastAsia"/>
      </w:rPr>
    </w:lvl>
  </w:abstractNum>
  <w:abstractNum w:abstractNumId="1">
    <w:nsid w:val="006136E5"/>
    <w:multiLevelType w:val="singleLevel"/>
    <w:tmpl w:val="006136E5"/>
    <w:lvl w:ilvl="0" w:tentative="0">
      <w:start w:val="2"/>
      <w:numFmt w:val="chineseCounting"/>
      <w:suff w:val="nothing"/>
      <w:lvlText w:val="（%1）"/>
      <w:lvlJc w:val="left"/>
      <w:pPr>
        <w:ind w:left="-21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323E85"/>
    <w:rsid w:val="010833B0"/>
    <w:rsid w:val="0ABE79CF"/>
    <w:rsid w:val="20323E85"/>
    <w:rsid w:val="26D857A1"/>
    <w:rsid w:val="37076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等线" w:hAnsi="等线" w:eastAsia="等线" w:cs="方正仿宋_GBK"/>
      <w:lang w:val="zh-CN" w:bidi="zh-CN"/>
    </w:rPr>
  </w:style>
  <w:style w:type="paragraph" w:styleId="3">
    <w:name w:val="toc 5"/>
    <w:basedOn w:val="1"/>
    <w:next w:val="1"/>
    <w:unhideWhenUsed/>
    <w:qFormat/>
    <w:uiPriority w:val="39"/>
    <w:pPr>
      <w:ind w:left="1680" w:leftChars="800"/>
    </w:pPr>
  </w:style>
  <w:style w:type="paragraph" w:styleId="5">
    <w:name w:val="Body Text Indent 2"/>
    <w:basedOn w:val="1"/>
    <w:qFormat/>
    <w:uiPriority w:val="0"/>
    <w:pPr>
      <w:spacing w:after="120" w:line="480" w:lineRule="auto"/>
      <w:ind w:left="420" w:leftChars="200"/>
    </w:pPr>
    <w:rPr>
      <w:rFonts w:ascii="Calibri" w:hAnsi="Calibri" w:eastAsia="宋体" w:cs="Times New Roma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able of figures"/>
    <w:basedOn w:val="9"/>
    <w:next w:val="9"/>
    <w:qFormat/>
    <w:uiPriority w:val="0"/>
    <w:pPr>
      <w:ind w:left="200" w:leftChars="200" w:hanging="200" w:hangingChars="200"/>
    </w:pPr>
    <w:rPr>
      <w:rFonts w:ascii="Calibri" w:hAnsi="Calibri"/>
    </w:rPr>
  </w:style>
  <w:style w:type="paragraph" w:customStyle="1" w:styleId="9">
    <w:name w:val="正文 New New New New New New New New New New New New New New New New New New New New New New New New New New New New New New New New New New New New New New New New New New New New New New New New New New New New New New New New New New New New"/>
    <w:next w:val="8"/>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10">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3">
    <w:name w:val="FollowedHyperlink"/>
    <w:basedOn w:val="12"/>
    <w:qFormat/>
    <w:uiPriority w:val="0"/>
    <w:rPr>
      <w:color w:val="333333"/>
      <w:u w:val="none"/>
    </w:rPr>
  </w:style>
  <w:style w:type="character" w:styleId="14">
    <w:name w:val="Hyperlink"/>
    <w:basedOn w:val="12"/>
    <w:qFormat/>
    <w:uiPriority w:val="0"/>
    <w:rPr>
      <w:color w:val="333333"/>
      <w:u w:val="none"/>
    </w:rPr>
  </w:style>
  <w:style w:type="character" w:customStyle="1" w:styleId="15">
    <w:name w:val="layui-laypage-curr"/>
    <w:basedOn w:val="12"/>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1</Pages>
  <Words>0</Words>
  <Characters>0</Characters>
  <Lines>0</Lines>
  <Paragraphs>0</Paragraphs>
  <TotalTime>3</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2021-11-24T03:31:00Z</dcterms:created>
  <dc:creator>Administrator</dc:creator>
  <cp:lastModifiedBy>油松岭乡政府公文收发员</cp:lastModifiedBy>
  <dcterms:modified xsi:type="dcterms:W3CDTF">2021-11-27T02:30:40Z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