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overflowPunct/>
        <w:topLinePunct w:val="0"/>
        <w:autoSpaceDE/>
        <w:autoSpaceDN/>
        <w:bidi w:val="0"/>
        <w:spacing w:after="0" w:afterLines="0" w:line="600" w:lineRule="exact"/>
        <w:textAlignment w:val="auto"/>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附件</w:t>
      </w:r>
      <w:r>
        <w:rPr>
          <w:rFonts w:hint="eastAsia" w:ascii="方正楷体_GBK" w:hAnsi="方正楷体_GBK" w:eastAsia="方正楷体_GBK" w:cs="方正楷体_GBK"/>
          <w:color w:val="auto"/>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宋体" w:eastAsia="黑体" w:cs="黑体"/>
          <w:sz w:val="44"/>
          <w:szCs w:val="44"/>
        </w:rPr>
      </w:pPr>
      <w:r>
        <w:rPr>
          <w:rFonts w:hint="eastAsia" w:ascii="方正小标宋_GBK" w:hAnsi="方正小标宋_GBK" w:eastAsia="方正小标宋_GBK" w:cs="方正小标宋_GBK"/>
          <w:sz w:val="44"/>
          <w:szCs w:val="44"/>
          <w:lang w:eastAsia="zh-CN"/>
        </w:rPr>
        <w:t>盈江县</w:t>
      </w:r>
      <w:r>
        <w:rPr>
          <w:rFonts w:hint="eastAsia" w:ascii="方正小标宋_GBK" w:hAnsi="方正小标宋_GBK" w:eastAsia="方正小标宋_GBK" w:cs="方正小标宋_GBK"/>
          <w:sz w:val="44"/>
          <w:szCs w:val="44"/>
        </w:rPr>
        <w:t>工商企业等社会资本</w:t>
      </w:r>
      <w:r>
        <w:rPr>
          <w:rFonts w:hint="eastAsia" w:ascii="方正小标宋_GBK" w:hAnsi="方正小标宋_GBK" w:eastAsia="方正小标宋_GBK" w:cs="方正小标宋_GBK"/>
          <w:sz w:val="44"/>
          <w:szCs w:val="44"/>
          <w:lang w:eastAsia="zh-CN"/>
        </w:rPr>
        <w:t>通过</w:t>
      </w:r>
      <w:r>
        <w:rPr>
          <w:rFonts w:hint="eastAsia" w:ascii="方正小标宋_GBK" w:hAnsi="方正小标宋_GBK" w:eastAsia="方正小标宋_GBK" w:cs="方正小标宋_GBK"/>
          <w:sz w:val="44"/>
          <w:szCs w:val="44"/>
        </w:rPr>
        <w:t>流转</w:t>
      </w:r>
      <w:r>
        <w:rPr>
          <w:rFonts w:hint="eastAsia" w:ascii="方正小标宋_GBK" w:hAnsi="方正小标宋_GBK" w:eastAsia="方正小标宋_GBK" w:cs="方正小标宋_GBK"/>
          <w:sz w:val="44"/>
          <w:szCs w:val="44"/>
          <w:lang w:eastAsia="zh-CN"/>
        </w:rPr>
        <w:t>取得</w:t>
      </w:r>
      <w:r>
        <w:rPr>
          <w:rFonts w:hint="eastAsia" w:ascii="方正小标宋_GBK" w:hAnsi="方正小标宋_GBK" w:eastAsia="方正小标宋_GBK" w:cs="方正小标宋_GBK"/>
          <w:sz w:val="44"/>
          <w:szCs w:val="44"/>
        </w:rPr>
        <w:t>土地经营权</w:t>
      </w:r>
      <w:r>
        <w:rPr>
          <w:rFonts w:hint="eastAsia" w:ascii="方正小标宋_GBK" w:hAnsi="方正小标宋_GBK" w:eastAsia="方正小标宋_GBK" w:cs="方正小标宋_GBK"/>
          <w:sz w:val="44"/>
          <w:szCs w:val="44"/>
          <w:lang w:eastAsia="zh-CN"/>
        </w:rPr>
        <w:t>行政许可</w:t>
      </w:r>
      <w:r>
        <w:rPr>
          <w:rFonts w:hint="eastAsia" w:ascii="方正小标宋_GBK" w:hAnsi="方正小标宋_GBK" w:eastAsia="方正小标宋_GBK" w:cs="方正小标宋_GBK"/>
          <w:sz w:val="44"/>
          <w:szCs w:val="44"/>
        </w:rPr>
        <w:t>申请表</w:t>
      </w:r>
    </w:p>
    <w:p>
      <w:pPr>
        <w:pStyle w:val="3"/>
        <w:keepNext w:val="0"/>
        <w:keepLines w:val="0"/>
        <w:pageBreakBefore w:val="0"/>
        <w:widowControl w:val="0"/>
        <w:kinsoku/>
        <w:overflowPunct/>
        <w:topLinePunct w:val="0"/>
        <w:autoSpaceDE/>
        <w:autoSpaceDN/>
        <w:bidi w:val="0"/>
        <w:spacing w:after="0" w:afterLines="0"/>
        <w:textAlignment w:val="auto"/>
      </w:pPr>
    </w:p>
    <w:tbl>
      <w:tblPr>
        <w:tblStyle w:val="10"/>
        <w:tblW w:w="86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03"/>
        <w:gridCol w:w="1835"/>
        <w:gridCol w:w="1520"/>
        <w:gridCol w:w="1678"/>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57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kern w:val="0"/>
                <w:sz w:val="20"/>
                <w:szCs w:val="21"/>
              </w:rPr>
              <w:t>申请人基本情况</w:t>
            </w:r>
          </w:p>
        </w:tc>
        <w:tc>
          <w:tcPr>
            <w:tcW w:w="1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申请单位名称（自然人姓名）</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统一社会信用代码（身份证号）</w:t>
            </w: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5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textAlignment w:val="auto"/>
              <w:rPr>
                <w:rFonts w:hint="eastAsia" w:ascii="方正黑体_GBK" w:hAnsi="方正黑体_GBK" w:eastAsia="方正黑体_GBK" w:cs="方正黑体_GBK"/>
                <w:b w:val="0"/>
                <w:bCs w:val="0"/>
                <w:sz w:val="20"/>
                <w:szCs w:val="20"/>
              </w:rPr>
            </w:pPr>
          </w:p>
        </w:tc>
        <w:tc>
          <w:tcPr>
            <w:tcW w:w="1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住址</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联系电话</w:t>
            </w: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5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textAlignment w:val="auto"/>
              <w:rPr>
                <w:rFonts w:hint="eastAsia" w:ascii="方正黑体_GBK" w:hAnsi="方正黑体_GBK" w:eastAsia="方正黑体_GBK" w:cs="方正黑体_GBK"/>
                <w:b w:val="0"/>
                <w:bCs w:val="0"/>
                <w:sz w:val="20"/>
                <w:szCs w:val="20"/>
              </w:rPr>
            </w:pPr>
          </w:p>
        </w:tc>
        <w:tc>
          <w:tcPr>
            <w:tcW w:w="1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法定代表人姓名</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法定代表人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身份证号</w:t>
            </w:r>
          </w:p>
        </w:tc>
        <w:tc>
          <w:tcPr>
            <w:tcW w:w="19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1"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eastAsia="zh-CN"/>
              </w:rPr>
            </w:pPr>
            <w:r>
              <w:rPr>
                <w:rFonts w:hint="eastAsia" w:ascii="方正黑体_GBK" w:hAnsi="方正黑体_GBK" w:eastAsia="方正黑体_GBK" w:cs="方正黑体_GBK"/>
                <w:b w:val="0"/>
                <w:bCs w:val="0"/>
                <w:kern w:val="0"/>
                <w:sz w:val="20"/>
                <w:szCs w:val="21"/>
                <w:lang w:eastAsia="zh-CN"/>
              </w:rPr>
              <w:t>申</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eastAsia="zh-CN"/>
              </w:rPr>
            </w:pPr>
            <w:r>
              <w:rPr>
                <w:rFonts w:hint="eastAsia" w:ascii="方正黑体_GBK" w:hAnsi="方正黑体_GBK" w:eastAsia="方正黑体_GBK" w:cs="方正黑体_GBK"/>
                <w:b w:val="0"/>
                <w:bCs w:val="0"/>
                <w:kern w:val="0"/>
                <w:sz w:val="20"/>
                <w:szCs w:val="21"/>
                <w:lang w:eastAsia="zh-CN"/>
              </w:rPr>
              <w:t>请</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eastAsia="zh-CN"/>
              </w:rPr>
            </w:pPr>
            <w:r>
              <w:rPr>
                <w:rFonts w:hint="eastAsia" w:ascii="方正黑体_GBK" w:hAnsi="方正黑体_GBK" w:eastAsia="方正黑体_GBK" w:cs="方正黑体_GBK"/>
                <w:b w:val="0"/>
                <w:bCs w:val="0"/>
                <w:kern w:val="0"/>
                <w:sz w:val="20"/>
                <w:szCs w:val="21"/>
                <w:lang w:eastAsia="zh-CN"/>
              </w:rPr>
              <w:t>材</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eastAsia="zh-CN"/>
              </w:rPr>
            </w:pPr>
            <w:r>
              <w:rPr>
                <w:rFonts w:hint="eastAsia" w:ascii="方正黑体_GBK" w:hAnsi="方正黑体_GBK" w:eastAsia="方正黑体_GBK" w:cs="方正黑体_GBK"/>
                <w:b w:val="0"/>
                <w:bCs w:val="0"/>
                <w:kern w:val="0"/>
                <w:sz w:val="20"/>
                <w:szCs w:val="21"/>
                <w:lang w:eastAsia="zh-CN"/>
              </w:rPr>
              <w:t>料</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eastAsia="zh-CN"/>
              </w:rPr>
            </w:pPr>
            <w:r>
              <w:rPr>
                <w:rFonts w:hint="eastAsia" w:ascii="方正黑体_GBK" w:hAnsi="方正黑体_GBK" w:eastAsia="方正黑体_GBK" w:cs="方正黑体_GBK"/>
                <w:b w:val="0"/>
                <w:bCs w:val="0"/>
                <w:kern w:val="0"/>
                <w:sz w:val="20"/>
                <w:szCs w:val="21"/>
                <w:lang w:eastAsia="zh-CN"/>
              </w:rPr>
              <w:t>表</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lang w:eastAsia="zh-CN"/>
              </w:rPr>
            </w:pPr>
            <w:r>
              <w:rPr>
                <w:rFonts w:hint="eastAsia" w:ascii="方正黑体_GBK" w:hAnsi="方正黑体_GBK" w:eastAsia="方正黑体_GBK" w:cs="方正黑体_GBK"/>
                <w:b w:val="0"/>
                <w:bCs w:val="0"/>
                <w:kern w:val="0"/>
                <w:sz w:val="20"/>
                <w:szCs w:val="21"/>
                <w:lang w:eastAsia="zh-CN"/>
              </w:rPr>
              <w:t>单</w:t>
            </w:r>
          </w:p>
        </w:tc>
        <w:tc>
          <w:tcPr>
            <w:tcW w:w="712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overflowPunct/>
              <w:topLinePunct w:val="0"/>
              <w:autoSpaceDE/>
              <w:autoSpaceDN/>
              <w:bidi w:val="0"/>
              <w:textAlignment w:val="auto"/>
              <w:rPr>
                <w:rFonts w:hint="eastAsia" w:ascii="方正仿宋_GBK" w:hAnsi="方正仿宋_GBK" w:eastAsia="方正仿宋_GBK" w:cs="方正仿宋_GBK"/>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kern w:val="0"/>
                <w:sz w:val="20"/>
                <w:szCs w:val="21"/>
              </w:rPr>
              <w:t>委托代理人</w:t>
            </w:r>
            <w:r>
              <w:rPr>
                <w:rFonts w:hint="eastAsia" w:ascii="方正黑体_GBK" w:hAnsi="方正黑体_GBK" w:eastAsia="方正黑体_GBK" w:cs="方正黑体_GBK"/>
                <w:b w:val="0"/>
                <w:bCs w:val="0"/>
                <w:kern w:val="0"/>
                <w:sz w:val="20"/>
                <w:szCs w:val="21"/>
                <w:lang w:eastAsia="zh-CN"/>
              </w:rPr>
              <w:t>基本情况（涉及委托办理的填写）</w:t>
            </w:r>
          </w:p>
        </w:tc>
        <w:tc>
          <w:tcPr>
            <w:tcW w:w="712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overflowPunct/>
              <w:topLinePunct w:val="0"/>
              <w:autoSpaceDE/>
              <w:autoSpaceDN/>
              <w:bidi w:val="0"/>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委托代理人姓名：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eastAsia="zh-CN"/>
              </w:rPr>
              <w:t>身份证号：</w:t>
            </w:r>
            <w:r>
              <w:rPr>
                <w:rFonts w:hint="eastAsia" w:ascii="方正仿宋_GBK" w:hAnsi="方正仿宋_GBK" w:eastAsia="方正仿宋_GBK" w:cs="方正仿宋_GBK"/>
                <w:kern w:val="0"/>
                <w:sz w:val="24"/>
                <w:szCs w:val="24"/>
              </w:rPr>
              <w:t xml:space="preserve">    </w:t>
            </w:r>
          </w:p>
          <w:p>
            <w:pPr>
              <w:keepNext w:val="0"/>
              <w:keepLines w:val="0"/>
              <w:pageBreakBefore w:val="0"/>
              <w:widowControl w:val="0"/>
              <w:kinsoku/>
              <w:overflowPunct/>
              <w:topLinePunct w:val="0"/>
              <w:autoSpaceDE/>
              <w:autoSpaceDN/>
              <w:bidi w:val="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单位</w:t>
            </w:r>
            <w:r>
              <w:rPr>
                <w:rFonts w:hint="eastAsia" w:ascii="方正仿宋_GBK" w:hAnsi="方正仿宋_GBK" w:eastAsia="方正仿宋_GBK" w:cs="方正仿宋_GBK"/>
                <w:kern w:val="0"/>
                <w:sz w:val="24"/>
                <w:szCs w:val="24"/>
                <w:lang w:eastAsia="zh-CN"/>
              </w:rPr>
              <w:t>（地址）及职务</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57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val="en" w:eastAsia="zh-CN"/>
              </w:rPr>
            </w:pPr>
            <w:r>
              <w:rPr>
                <w:rFonts w:hint="eastAsia" w:ascii="方正黑体_GBK" w:hAnsi="方正黑体_GBK" w:eastAsia="方正黑体_GBK" w:cs="方正黑体_GBK"/>
                <w:b w:val="0"/>
                <w:bCs w:val="0"/>
                <w:kern w:val="0"/>
                <w:sz w:val="20"/>
                <w:szCs w:val="21"/>
                <w:lang w:val="en" w:eastAsia="zh-CN"/>
              </w:rPr>
              <w:t>拟流转土地</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b w:val="0"/>
                <w:bCs w:val="0"/>
                <w:kern w:val="0"/>
                <w:sz w:val="20"/>
                <w:szCs w:val="21"/>
                <w:lang w:val="en" w:eastAsia="zh-CN"/>
              </w:rPr>
            </w:pPr>
            <w:r>
              <w:rPr>
                <w:rFonts w:hint="eastAsia" w:ascii="方正黑体_GBK" w:hAnsi="方正黑体_GBK" w:eastAsia="方正黑体_GBK" w:cs="方正黑体_GBK"/>
                <w:b w:val="0"/>
                <w:bCs w:val="0"/>
                <w:kern w:val="0"/>
                <w:sz w:val="20"/>
                <w:szCs w:val="21"/>
                <w:lang w:val="en" w:eastAsia="zh-CN"/>
              </w:rPr>
              <w:t>总体情况</w:t>
            </w:r>
          </w:p>
        </w:tc>
        <w:tc>
          <w:tcPr>
            <w:tcW w:w="7123" w:type="dxa"/>
            <w:gridSpan w:val="5"/>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overflowPunct/>
              <w:topLinePunct w:val="0"/>
              <w:autoSpaceDE/>
              <w:autoSpaceDN/>
              <w:bidi w:val="0"/>
              <w:jc w:val="both"/>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总面积：   </w:t>
            </w:r>
            <w:r>
              <w:rPr>
                <w:rFonts w:hint="eastAsia" w:ascii="方正仿宋_GBK" w:hAnsi="方正仿宋_GBK" w:eastAsia="方正仿宋_GBK" w:cs="方正仿宋_GBK"/>
                <w:kern w:val="0"/>
                <w:sz w:val="24"/>
                <w:szCs w:val="24"/>
                <w:lang w:val="en"/>
              </w:rPr>
              <w:t xml:space="preserve"> </w:t>
            </w:r>
            <w:r>
              <w:rPr>
                <w:rFonts w:hint="eastAsia" w:ascii="方正仿宋_GBK" w:hAnsi="方正仿宋_GBK" w:eastAsia="方正仿宋_GBK" w:cs="方正仿宋_GBK"/>
                <w:kern w:val="0"/>
                <w:sz w:val="24"/>
                <w:szCs w:val="24"/>
              </w:rPr>
              <w:t>亩</w:t>
            </w:r>
            <w:r>
              <w:rPr>
                <w:rFonts w:hint="eastAsia" w:ascii="方正仿宋_GBK" w:hAnsi="方正仿宋_GBK" w:eastAsia="方正仿宋_GBK" w:cs="方正仿宋_GBK"/>
                <w:kern w:val="0"/>
                <w:sz w:val="24"/>
                <w:szCs w:val="24"/>
                <w:lang w:val="en"/>
              </w:rPr>
              <w:t>；</w:t>
            </w:r>
            <w:r>
              <w:rPr>
                <w:rFonts w:hint="eastAsia" w:ascii="方正仿宋_GBK" w:hAnsi="方正仿宋_GBK" w:eastAsia="方正仿宋_GBK" w:cs="方正仿宋_GBK"/>
                <w:kern w:val="0"/>
                <w:sz w:val="24"/>
                <w:szCs w:val="24"/>
              </w:rPr>
              <w:t>其中一般耕地</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 xml:space="preserve">   </w:t>
            </w:r>
            <w:r>
              <w:rPr>
                <w:rFonts w:hint="eastAsia" w:ascii="方正仿宋_GBK" w:hAnsi="方正仿宋_GBK" w:eastAsia="方正仿宋_GBK" w:cs="方正仿宋_GBK"/>
                <w:kern w:val="0"/>
                <w:sz w:val="24"/>
                <w:szCs w:val="24"/>
                <w:lang w:val="en"/>
              </w:rPr>
              <w:t xml:space="preserve"> </w:t>
            </w:r>
            <w:r>
              <w:rPr>
                <w:rFonts w:hint="eastAsia" w:ascii="方正仿宋_GBK" w:hAnsi="方正仿宋_GBK" w:eastAsia="方正仿宋_GBK" w:cs="方正仿宋_GBK"/>
                <w:kern w:val="0"/>
                <w:sz w:val="24"/>
                <w:szCs w:val="24"/>
              </w:rPr>
              <w:t>亩，基本农田</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 xml:space="preserve">  亩。</w:t>
            </w:r>
          </w:p>
          <w:p>
            <w:pPr>
              <w:keepNext w:val="0"/>
              <w:keepLines w:val="0"/>
              <w:pageBreakBefore w:val="0"/>
              <w:widowControl w:val="0"/>
              <w:kinsoku/>
              <w:overflowPunct/>
              <w:topLinePunct w:val="0"/>
              <w:autoSpaceDE/>
              <w:autoSpaceDN/>
              <w:bidi w:val="0"/>
              <w:jc w:val="both"/>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涉及整村、整组流转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1574"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黑体" w:hAnsi="宋体" w:eastAsia="黑体" w:cs="黑体"/>
                <w:kern w:val="0"/>
                <w:sz w:val="20"/>
                <w:szCs w:val="21"/>
              </w:rPr>
            </w:pPr>
          </w:p>
        </w:tc>
        <w:tc>
          <w:tcPr>
            <w:tcW w:w="7123" w:type="dxa"/>
            <w:gridSpan w:val="5"/>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overflowPunct/>
              <w:topLinePunct w:val="0"/>
              <w:autoSpaceDE/>
              <w:autoSpaceDN/>
              <w:bidi w:val="0"/>
              <w:jc w:val="both"/>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rPr>
              <w:t xml:space="preserve">流转集体经济组织土地：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 xml:space="preserve"> 亩</w:t>
            </w:r>
            <w:r>
              <w:rPr>
                <w:rFonts w:hint="eastAsia" w:ascii="方正仿宋_GBK" w:hAnsi="方正仿宋_GBK" w:eastAsia="方正仿宋_GBK" w:cs="方正仿宋_GBK"/>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jc w:val="center"/>
        </w:trPr>
        <w:tc>
          <w:tcPr>
            <w:tcW w:w="157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黑体" w:hAnsi="宋体" w:eastAsia="黑体" w:cs="黑体"/>
                <w:kern w:val="0"/>
                <w:sz w:val="20"/>
                <w:szCs w:val="21"/>
              </w:rPr>
            </w:pPr>
          </w:p>
        </w:tc>
        <w:tc>
          <w:tcPr>
            <w:tcW w:w="7123" w:type="dxa"/>
            <w:gridSpan w:val="5"/>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overflowPunct/>
              <w:topLinePunct w:val="0"/>
              <w:autoSpaceDE/>
              <w:autoSpaceDN/>
              <w:bidi w:val="0"/>
              <w:jc w:val="both"/>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流转农户承包土地：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 xml:space="preserve">   亩，涉及农户：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 xml:space="preserve">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 xml:space="preserve"> 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3" w:hRule="atLeast"/>
          <w:jc w:val="center"/>
        </w:trPr>
        <w:tc>
          <w:tcPr>
            <w:tcW w:w="8697"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申请人（工商企业）承诺如下：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1.申请人无不良社会</w:t>
            </w:r>
            <w:r>
              <w:rPr>
                <w:rFonts w:hint="eastAsia" w:ascii="方正仿宋_GBK" w:hAnsi="方正仿宋_GBK" w:eastAsia="方正仿宋_GBK" w:cs="方正仿宋_GBK"/>
                <w:kern w:val="0"/>
                <w:sz w:val="24"/>
                <w:szCs w:val="24"/>
                <w:lang w:eastAsia="zh-CN"/>
              </w:rPr>
              <w:t>影响</w:t>
            </w:r>
            <w:r>
              <w:rPr>
                <w:rFonts w:hint="eastAsia" w:ascii="方正仿宋_GBK" w:hAnsi="方正仿宋_GBK" w:eastAsia="方正仿宋_GBK" w:cs="方正仿宋_GBK"/>
                <w:kern w:val="0"/>
                <w:sz w:val="24"/>
                <w:szCs w:val="24"/>
              </w:rPr>
              <w:t>、行政违规、司法执行等记录，具有良好的财务状况、支付能力、商业信用和农业投资经营能力，且资金来源合法，符合有关法律法规及本项目对申请人应当具备条件的规定；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zh-TW"/>
              </w:rPr>
              <w:t>2</w:t>
            </w:r>
            <w:r>
              <w:rPr>
                <w:rFonts w:hint="eastAsia" w:ascii="方正仿宋_GBK" w:hAnsi="方正仿宋_GBK" w:eastAsia="方正仿宋_GBK" w:cs="方正仿宋_GBK"/>
                <w:kern w:val="0"/>
                <w:sz w:val="24"/>
                <w:szCs w:val="24"/>
              </w:rPr>
              <w:t>.申请人已经过相应的有效内部决议并得到相应批准；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3.申请人严格按照</w:t>
            </w:r>
            <w:r>
              <w:rPr>
                <w:rFonts w:hint="eastAsia" w:ascii="方正仿宋_GBK" w:hAnsi="方正仿宋_GBK" w:eastAsia="方正仿宋_GBK" w:cs="方正仿宋_GBK"/>
                <w:kern w:val="0"/>
                <w:sz w:val="24"/>
                <w:szCs w:val="24"/>
                <w:lang w:eastAsia="zh-CN"/>
              </w:rPr>
              <w:t>土地经营权</w:t>
            </w:r>
            <w:r>
              <w:rPr>
                <w:rFonts w:hint="eastAsia" w:ascii="方正仿宋_GBK" w:hAnsi="方正仿宋_GBK" w:eastAsia="方正仿宋_GBK" w:cs="方正仿宋_GBK"/>
                <w:kern w:val="0"/>
                <w:sz w:val="24"/>
                <w:szCs w:val="24"/>
              </w:rPr>
              <w:t>出让方的要求予以开发利用，且不用于非农业建设，不改变原用途，不破坏农业综合生产能力，不破坏生态环境，对于需提供开发利用规划的，及时提交规划文件。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4.申请人对所填写的内容及提交的所有材料（包括原件、复印件）的真实性、合法性、有效性、完整性承担责任。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法定代表人/负责人签字（盖章）</w:t>
            </w:r>
            <w:r>
              <w:rPr>
                <w:rFonts w:hint="eastAsia" w:ascii="方正仿宋_GBK" w:hAnsi="方正仿宋_GBK" w:eastAsia="方正仿宋_GBK" w:cs="方正仿宋_GBK"/>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val="en" w:eastAsia="zh-CN"/>
              </w:rPr>
            </w:pPr>
            <w:r>
              <w:rPr>
                <w:rFonts w:hint="eastAsia" w:ascii="方正仿宋_GBK" w:hAnsi="方正仿宋_GBK" w:eastAsia="方正仿宋_GBK" w:cs="方正仿宋_GBK"/>
                <w:kern w:val="0"/>
                <w:sz w:val="24"/>
                <w:szCs w:val="24"/>
              </w:rPr>
              <w:t xml:space="preserve"> </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年</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 xml:space="preserve">  月 </w:t>
            </w:r>
            <w:r>
              <w:rPr>
                <w:rFonts w:hint="eastAsia" w:ascii="方正仿宋_GBK" w:hAnsi="方正仿宋_GBK" w:eastAsia="方正仿宋_GBK" w:cs="方正仿宋_GBK"/>
                <w:kern w:val="0"/>
                <w:sz w:val="24"/>
                <w:szCs w:val="24"/>
                <w:lang w:val="en-US" w:eastAsia="zh-CN"/>
              </w:rPr>
              <w:t xml:space="preserve"> 日  </w:t>
            </w:r>
            <w:r>
              <w:rPr>
                <w:rFonts w:hint="eastAsia" w:ascii="仿宋" w:hAnsi="仿宋" w:eastAsia="仿宋" w:cs="仿宋"/>
                <w:kern w:val="0"/>
                <w:sz w:val="2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8697"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ind w:firstLine="240" w:firstLineChars="100"/>
              <w:textAlignment w:val="auto"/>
              <w:rPr>
                <w:rFonts w:hint="default" w:ascii="仿宋" w:hAnsi="仿宋" w:eastAsia="仿宋" w:cs="仿宋"/>
                <w:kern w:val="0"/>
                <w:sz w:val="20"/>
                <w:szCs w:val="21"/>
                <w:lang w:val="en-US" w:eastAsia="zh-CN"/>
              </w:rPr>
            </w:pPr>
            <w:r>
              <w:rPr>
                <w:rFonts w:hint="eastAsia" w:ascii="方正仿宋_GBK" w:hAnsi="方正仿宋_GBK" w:eastAsia="方正仿宋_GBK" w:cs="方正仿宋_GBK"/>
                <w:kern w:val="0"/>
                <w:sz w:val="24"/>
                <w:szCs w:val="24"/>
                <w:lang w:val="en" w:eastAsia="zh-CN"/>
              </w:rPr>
              <w:t>受理时间：</w:t>
            </w:r>
            <w:r>
              <w:rPr>
                <w:rFonts w:hint="eastAsia" w:ascii="方正仿宋_GBK" w:hAnsi="方正仿宋_GBK" w:eastAsia="方正仿宋_GBK" w:cs="方正仿宋_GBK"/>
                <w:kern w:val="0"/>
                <w:sz w:val="24"/>
                <w:szCs w:val="24"/>
                <w:lang w:val="en-US" w:eastAsia="zh-CN"/>
              </w:rPr>
              <w:t xml:space="preserve">                                   申请受理编号：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4" w:hRule="atLeast"/>
          <w:jc w:val="center"/>
        </w:trPr>
        <w:tc>
          <w:tcPr>
            <w:tcW w:w="16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kern w:val="0"/>
                <w:sz w:val="20"/>
                <w:szCs w:val="21"/>
                <w:lang w:eastAsia="zh-CN"/>
              </w:rPr>
            </w:pPr>
            <w:r>
              <w:rPr>
                <w:rFonts w:hint="eastAsia" w:ascii="方正黑体_GBK" w:hAnsi="方正黑体_GBK" w:eastAsia="方正黑体_GBK" w:cs="方正黑体_GBK"/>
                <w:kern w:val="0"/>
                <w:sz w:val="20"/>
                <w:szCs w:val="21"/>
              </w:rPr>
              <w:t>乡镇</w:t>
            </w:r>
            <w:r>
              <w:rPr>
                <w:rFonts w:hint="eastAsia" w:ascii="方正黑体_GBK" w:hAnsi="方正黑体_GBK" w:eastAsia="方正黑体_GBK" w:cs="方正黑体_GBK"/>
                <w:kern w:val="0"/>
                <w:sz w:val="20"/>
                <w:szCs w:val="21"/>
                <w:lang w:eastAsia="zh-CN"/>
              </w:rPr>
              <w:t>（街道）</w:t>
            </w:r>
          </w:p>
          <w:p>
            <w:pPr>
              <w:keepNext w:val="0"/>
              <w:keepLines w:val="0"/>
              <w:pageBreakBefore w:val="0"/>
              <w:widowControl w:val="0"/>
              <w:kinsoku/>
              <w:overflowPunct/>
              <w:topLinePunct w:val="0"/>
              <w:autoSpaceDE/>
              <w:autoSpaceDN/>
              <w:bidi w:val="0"/>
              <w:jc w:val="center"/>
              <w:textAlignment w:val="auto"/>
              <w:rPr>
                <w:rFonts w:hint="eastAsia" w:ascii="方正黑体_GBK" w:hAnsi="方正黑体_GBK" w:eastAsia="方正黑体_GBK" w:cs="方正黑体_GBK"/>
                <w:color w:val="auto"/>
                <w:kern w:val="0"/>
                <w:sz w:val="20"/>
                <w:szCs w:val="21"/>
                <w:lang w:val="en-US" w:eastAsia="zh-CN" w:bidi="ar-SA"/>
              </w:rPr>
            </w:pPr>
            <w:r>
              <w:rPr>
                <w:rFonts w:hint="eastAsia" w:ascii="方正黑体_GBK" w:hAnsi="方正黑体_GBK" w:eastAsia="方正黑体_GBK" w:cs="方正黑体_GBK"/>
                <w:kern w:val="0"/>
                <w:sz w:val="20"/>
                <w:szCs w:val="21"/>
                <w:lang w:val="en-US" w:eastAsia="zh-CN"/>
              </w:rPr>
              <w:t>审批</w:t>
            </w:r>
            <w:r>
              <w:rPr>
                <w:rFonts w:hint="eastAsia" w:ascii="方正黑体_GBK" w:hAnsi="方正黑体_GBK" w:eastAsia="方正黑体_GBK" w:cs="方正黑体_GBK"/>
                <w:kern w:val="0"/>
                <w:sz w:val="20"/>
                <w:szCs w:val="21"/>
              </w:rPr>
              <w:t>意见</w:t>
            </w:r>
          </w:p>
        </w:tc>
        <w:tc>
          <w:tcPr>
            <w:tcW w:w="7020" w:type="dxa"/>
            <w:gridSpan w:val="4"/>
            <w:tcBorders>
              <w:top w:val="single" w:color="auto" w:sz="4" w:space="0"/>
              <w:left w:val="single" w:color="auto" w:sz="4" w:space="0"/>
              <w:bottom w:val="single" w:color="auto" w:sz="4" w:space="0"/>
              <w:right w:val="single" w:color="auto" w:sz="4" w:space="0"/>
            </w:tcBorders>
            <w:vAlign w:val="top"/>
          </w:tcPr>
          <w:p>
            <w:pPr>
              <w:pStyle w:val="2"/>
              <w:keepNext w:val="0"/>
              <w:keepLines w:val="0"/>
              <w:pageBreakBefore w:val="0"/>
              <w:widowControl w:val="0"/>
              <w:kinsoku/>
              <w:overflowPunct/>
              <w:topLinePunct w:val="0"/>
              <w:autoSpaceDE/>
              <w:autoSpaceDN/>
              <w:bidi w:val="0"/>
              <w:spacing w:after="0" w:afterLines="0"/>
              <w:textAlignment w:val="auto"/>
              <w:rPr>
                <w:rFonts w:hint="eastAsia" w:ascii="方正仿宋_GBK" w:hAnsi="方正仿宋_GBK" w:eastAsia="方正仿宋_GBK" w:cs="方正仿宋_GBK"/>
                <w:sz w:val="24"/>
                <w:szCs w:val="24"/>
              </w:rPr>
            </w:pPr>
          </w:p>
          <w:p>
            <w:pPr>
              <w:pStyle w:val="2"/>
              <w:keepNext w:val="0"/>
              <w:keepLines w:val="0"/>
              <w:pageBreakBefore w:val="0"/>
              <w:widowControl w:val="0"/>
              <w:kinsoku/>
              <w:overflowPunct/>
              <w:topLinePunct w:val="0"/>
              <w:autoSpaceDE/>
              <w:autoSpaceDN/>
              <w:bidi w:val="0"/>
              <w:spacing w:after="0" w:afterLines="0"/>
              <w:textAlignment w:val="auto"/>
              <w:rPr>
                <w:rFonts w:hint="eastAsia" w:ascii="方正仿宋_GBK" w:hAnsi="方正仿宋_GBK" w:eastAsia="方正仿宋_GBK" w:cs="方正仿宋_GBK"/>
                <w:sz w:val="24"/>
                <w:szCs w:val="24"/>
              </w:rPr>
            </w:pPr>
          </w:p>
          <w:p>
            <w:pPr>
              <w:pStyle w:val="2"/>
              <w:keepNext w:val="0"/>
              <w:keepLines w:val="0"/>
              <w:pageBreakBefore w:val="0"/>
              <w:widowControl w:val="0"/>
              <w:kinsoku/>
              <w:overflowPunct/>
              <w:topLinePunct w:val="0"/>
              <w:autoSpaceDE/>
              <w:autoSpaceDN/>
              <w:bidi w:val="0"/>
              <w:spacing w:after="0" w:afterLines="0"/>
              <w:textAlignment w:val="auto"/>
              <w:rPr>
                <w:rFonts w:hint="eastAsia" w:ascii="方正仿宋_GBK" w:hAnsi="方正仿宋_GBK" w:eastAsia="方正仿宋_GBK" w:cs="方正仿宋_GBK"/>
                <w:sz w:val="24"/>
                <w:szCs w:val="24"/>
              </w:rPr>
            </w:pPr>
          </w:p>
          <w:p>
            <w:pPr>
              <w:pStyle w:val="2"/>
              <w:keepNext w:val="0"/>
              <w:keepLines w:val="0"/>
              <w:pageBreakBefore w:val="0"/>
              <w:widowControl w:val="0"/>
              <w:kinsoku/>
              <w:overflowPunct/>
              <w:topLinePunct w:val="0"/>
              <w:autoSpaceDE/>
              <w:autoSpaceDN/>
              <w:bidi w:val="0"/>
              <w:spacing w:after="0" w:afterLines="0"/>
              <w:textAlignment w:val="auto"/>
              <w:rPr>
                <w:rFonts w:hint="eastAsia" w:ascii="方正仿宋_GBK" w:hAnsi="方正仿宋_GBK" w:eastAsia="方正仿宋_GBK" w:cs="方正仿宋_GBK"/>
                <w:sz w:val="24"/>
                <w:szCs w:val="24"/>
              </w:rPr>
            </w:pPr>
          </w:p>
          <w:p>
            <w:pPr>
              <w:pStyle w:val="2"/>
              <w:keepNext w:val="0"/>
              <w:keepLines w:val="0"/>
              <w:pageBreakBefore w:val="0"/>
              <w:widowControl w:val="0"/>
              <w:kinsoku/>
              <w:overflowPunct/>
              <w:topLinePunct w:val="0"/>
              <w:autoSpaceDE/>
              <w:autoSpaceDN/>
              <w:bidi w:val="0"/>
              <w:spacing w:after="0" w:afterLines="0"/>
              <w:textAlignment w:val="auto"/>
              <w:rPr>
                <w:rFonts w:hint="eastAsia" w:ascii="方正仿宋_GBK" w:hAnsi="方正仿宋_GBK" w:eastAsia="方正仿宋_GBK" w:cs="方正仿宋_GBK"/>
                <w:sz w:val="24"/>
                <w:szCs w:val="24"/>
              </w:rPr>
            </w:pPr>
          </w:p>
          <w:p>
            <w:pPr>
              <w:pStyle w:val="2"/>
              <w:keepNext w:val="0"/>
              <w:keepLines w:val="0"/>
              <w:pageBreakBefore w:val="0"/>
              <w:widowControl w:val="0"/>
              <w:kinsoku/>
              <w:overflowPunct/>
              <w:topLinePunct w:val="0"/>
              <w:autoSpaceDE/>
              <w:autoSpaceDN/>
              <w:bidi w:val="0"/>
              <w:spacing w:after="0" w:afterLines="0"/>
              <w:textAlignment w:val="auto"/>
              <w:rPr>
                <w:rFonts w:hint="eastAsia" w:ascii="方正仿宋_GBK" w:hAnsi="方正仿宋_GBK" w:eastAsia="方正仿宋_GBK" w:cs="方正仿宋_GBK"/>
                <w:sz w:val="24"/>
                <w:szCs w:val="24"/>
              </w:rPr>
            </w:pPr>
          </w:p>
          <w:p>
            <w:pPr>
              <w:pStyle w:val="2"/>
              <w:keepNext w:val="0"/>
              <w:keepLines w:val="0"/>
              <w:pageBreakBefore w:val="0"/>
              <w:widowControl w:val="0"/>
              <w:kinsoku/>
              <w:overflowPunct/>
              <w:topLinePunct w:val="0"/>
              <w:autoSpaceDE/>
              <w:autoSpaceDN/>
              <w:bidi w:val="0"/>
              <w:spacing w:after="0" w:afterLines="0"/>
              <w:textAlignment w:val="auto"/>
              <w:rPr>
                <w:rFonts w:hint="eastAsia" w:ascii="方正仿宋_GBK" w:hAnsi="方正仿宋_GBK" w:eastAsia="方正仿宋_GBK" w:cs="方正仿宋_GBK"/>
                <w:sz w:val="24"/>
                <w:szCs w:val="24"/>
              </w:rPr>
            </w:pPr>
          </w:p>
          <w:p>
            <w:pPr>
              <w:pStyle w:val="2"/>
              <w:keepNext w:val="0"/>
              <w:keepLines w:val="0"/>
              <w:pageBreakBefore w:val="0"/>
              <w:widowControl w:val="0"/>
              <w:kinsoku/>
              <w:overflowPunct/>
              <w:topLinePunct w:val="0"/>
              <w:autoSpaceDE/>
              <w:autoSpaceDN/>
              <w:bidi w:val="0"/>
              <w:spacing w:after="0" w:afterLines="0"/>
              <w:textAlignment w:val="auto"/>
              <w:rPr>
                <w:rFonts w:hint="eastAsia" w:ascii="方正仿宋_GBK" w:hAnsi="方正仿宋_GBK" w:eastAsia="方正仿宋_GBK" w:cs="方正仿宋_GBK"/>
                <w:sz w:val="24"/>
                <w:szCs w:val="24"/>
              </w:rPr>
            </w:pPr>
          </w:p>
          <w:p>
            <w:pPr>
              <w:keepNext w:val="0"/>
              <w:keepLines w:val="0"/>
              <w:pageBreakBefore w:val="0"/>
              <w:widowControl w:val="0"/>
              <w:kinsoku/>
              <w:overflowPunct/>
              <w:topLinePunct w:val="0"/>
              <w:autoSpaceDE/>
              <w:autoSpaceDN/>
              <w:bidi w:val="0"/>
              <w:textAlignment w:val="auto"/>
              <w:rPr>
                <w:rFonts w:hint="eastAsia" w:ascii="方正仿宋_GBK" w:hAnsi="方正仿宋_GBK" w:eastAsia="方正仿宋_GBK" w:cs="方正仿宋_GBK"/>
                <w:color w:val="auto"/>
                <w:kern w:val="2"/>
                <w:sz w:val="24"/>
                <w:szCs w:val="24"/>
                <w:lang w:val="en" w:eastAsia="zh-CN" w:bidi="ar-SA"/>
              </w:rPr>
            </w:pPr>
            <w:r>
              <w:rPr>
                <w:rFonts w:hint="eastAsia" w:ascii="方正仿宋_GBK" w:hAnsi="方正仿宋_GBK" w:eastAsia="方正仿宋_GBK" w:cs="方正仿宋_GBK"/>
                <w:kern w:val="0"/>
                <w:sz w:val="24"/>
                <w:szCs w:val="24"/>
                <w:lang w:val="en" w:eastAsia="zh-CN"/>
              </w:rPr>
              <w:t>经办人：</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en" w:eastAsia="zh-CN"/>
              </w:rPr>
              <w:t>单位公章：</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360" w:lineRule="exact"/>
        <w:ind w:left="420" w:right="0" w:rightChars="0" w:hanging="480" w:hanging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注：1.此表</w:t>
      </w:r>
      <w:r>
        <w:rPr>
          <w:rFonts w:hint="eastAsia" w:asciiTheme="minorEastAsia" w:hAnsiTheme="minorEastAsia" w:eastAsiaTheme="minorEastAsia" w:cstheme="minorEastAsia"/>
          <w:sz w:val="24"/>
          <w:szCs w:val="24"/>
          <w:lang w:eastAsia="zh-CN"/>
        </w:rPr>
        <w:t>第一页由申请人（单位）填写，第二页由经办部门填写；此表需双面打印，</w:t>
      </w:r>
      <w:r>
        <w:rPr>
          <w:rFonts w:hint="eastAsia" w:asciiTheme="minorEastAsia" w:hAnsiTheme="minorEastAsia" w:eastAsiaTheme="minorEastAsia" w:cstheme="minorEastAsia"/>
          <w:sz w:val="24"/>
          <w:szCs w:val="24"/>
        </w:rPr>
        <w:t>一式</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经办部门</w:t>
      </w:r>
      <w:r>
        <w:rPr>
          <w:rFonts w:hint="eastAsia" w:asciiTheme="minorEastAsia" w:hAnsiTheme="minorEastAsia" w:eastAsiaTheme="minorEastAsia" w:cstheme="minorEastAsia"/>
          <w:sz w:val="24"/>
          <w:szCs w:val="24"/>
        </w:rPr>
        <w:t>各</w:t>
      </w:r>
      <w:r>
        <w:rPr>
          <w:rFonts w:hint="eastAsia" w:asciiTheme="minorEastAsia" w:hAnsiTheme="minorEastAsia" w:eastAsiaTheme="minorEastAsia" w:cstheme="minorEastAsia"/>
          <w:sz w:val="24"/>
          <w:szCs w:val="24"/>
          <w:lang w:eastAsia="zh-CN"/>
        </w:rPr>
        <w:t>留存</w:t>
      </w:r>
      <w:r>
        <w:rPr>
          <w:rFonts w:hint="eastAsia" w:asciiTheme="minorEastAsia" w:hAnsiTheme="minorEastAsia" w:eastAsiaTheme="minorEastAsia" w:cstheme="minorEastAsia"/>
          <w:sz w:val="24"/>
          <w:szCs w:val="24"/>
        </w:rPr>
        <w:t>1份</w:t>
      </w:r>
      <w:r>
        <w:rPr>
          <w:rFonts w:hint="eastAsia" w:asciiTheme="minorEastAsia" w:hAnsiTheme="minorEastAsia" w:eastAsiaTheme="minorEastAsia" w:cstheme="minorEastAsia"/>
          <w:sz w:val="24"/>
          <w:szCs w:val="24"/>
          <w:lang w:eastAsia="zh-CN"/>
        </w:rPr>
        <w:t>，审批结束后提供申请人（单位）</w:t>
      </w:r>
      <w:r>
        <w:rPr>
          <w:rFonts w:hint="eastAsia" w:asciiTheme="minorEastAsia" w:hAnsiTheme="minorEastAsia" w:eastAsiaTheme="minorEastAsia" w:cstheme="minorEastAsia"/>
          <w:sz w:val="24"/>
          <w:szCs w:val="24"/>
          <w:lang w:val="en-US" w:eastAsia="zh-CN"/>
        </w:rPr>
        <w:t>1份</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449" w:leftChars="214"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.土地经营权流转涉及多个农户的，</w:t>
      </w:r>
      <w:r>
        <w:rPr>
          <w:rFonts w:hint="eastAsia" w:asciiTheme="minorEastAsia" w:hAnsiTheme="minorEastAsia" w:eastAsiaTheme="minorEastAsia" w:cstheme="minorEastAsia"/>
          <w:sz w:val="24"/>
          <w:szCs w:val="24"/>
          <w:lang w:eastAsia="zh-CN"/>
        </w:rPr>
        <w:t>可经承包</w:t>
      </w:r>
      <w:r>
        <w:rPr>
          <w:rFonts w:hint="eastAsia" w:asciiTheme="minorEastAsia" w:hAnsiTheme="minorEastAsia" w:eastAsiaTheme="minorEastAsia" w:cstheme="minorEastAsia"/>
          <w:sz w:val="24"/>
          <w:szCs w:val="24"/>
        </w:rPr>
        <w:t>农户</w:t>
      </w:r>
      <w:r>
        <w:rPr>
          <w:rFonts w:hint="eastAsia" w:asciiTheme="minorEastAsia" w:hAnsiTheme="minorEastAsia" w:eastAsiaTheme="minorEastAsia" w:cstheme="minorEastAsia"/>
          <w:sz w:val="24"/>
          <w:szCs w:val="24"/>
          <w:lang w:eastAsia="zh-CN"/>
        </w:rPr>
        <w:t>委托</w:t>
      </w:r>
      <w:r>
        <w:rPr>
          <w:rFonts w:hint="eastAsia" w:asciiTheme="minorEastAsia" w:hAnsiTheme="minorEastAsia" w:eastAsiaTheme="minorEastAsia" w:cstheme="minorEastAsia"/>
          <w:sz w:val="24"/>
          <w:szCs w:val="24"/>
        </w:rPr>
        <w:t>村集体经济组织</w:t>
      </w:r>
      <w:r>
        <w:rPr>
          <w:rFonts w:hint="eastAsia" w:asciiTheme="minorEastAsia" w:hAnsiTheme="minorEastAsia" w:eastAsiaTheme="minorEastAsia" w:cstheme="minorEastAsia"/>
          <w:sz w:val="24"/>
          <w:szCs w:val="24"/>
          <w:lang w:eastAsia="zh-CN"/>
        </w:rPr>
        <w:t>统一流转</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由村集体</w:t>
      </w:r>
      <w:r>
        <w:rPr>
          <w:rFonts w:hint="eastAsia" w:asciiTheme="minorEastAsia" w:hAnsiTheme="minorEastAsia" w:eastAsiaTheme="minorEastAsia" w:cstheme="minorEastAsia"/>
          <w:sz w:val="24"/>
          <w:szCs w:val="24"/>
        </w:rPr>
        <w:t>代表农户</w:t>
      </w:r>
      <w:r>
        <w:rPr>
          <w:rFonts w:hint="eastAsia" w:asciiTheme="minorEastAsia" w:hAnsiTheme="minorEastAsia" w:eastAsiaTheme="minorEastAsia" w:cstheme="minorEastAsia"/>
          <w:sz w:val="24"/>
          <w:szCs w:val="24"/>
          <w:lang w:eastAsia="zh-CN"/>
        </w:rPr>
        <w:t>签订流转意向协议书</w:t>
      </w:r>
      <w:r>
        <w:rPr>
          <w:rFonts w:hint="eastAsia" w:asciiTheme="minorEastAsia" w:hAnsiTheme="minorEastAsia" w:eastAsiaTheme="minorEastAsia" w:cstheme="minorEastAsia"/>
          <w:sz w:val="24"/>
          <w:szCs w:val="24"/>
        </w:rPr>
        <w:t>。村集体经济组织未运行的，可由村民委员会代行职责。</w:t>
      </w:r>
    </w:p>
    <w:p>
      <w:pPr>
        <w:pStyle w:val="3"/>
        <w:keepNext w:val="0"/>
        <w:keepLines w:val="0"/>
        <w:pageBreakBefore w:val="0"/>
        <w:widowControl w:val="0"/>
        <w:kinsoku/>
        <w:wordWrap/>
        <w:overflowPunct/>
        <w:topLinePunct w:val="0"/>
        <w:autoSpaceDE/>
        <w:autoSpaceDN/>
        <w:bidi w:val="0"/>
        <w:adjustRightInd/>
        <w:snapToGrid/>
        <w:spacing w:after="0" w:afterLines="0" w:line="360" w:lineRule="exact"/>
        <w:ind w:right="0" w:right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
        </w:rPr>
        <w:t xml:space="preserve">    </w:t>
      </w:r>
      <w:r>
        <w:rPr>
          <w:rFonts w:hint="eastAsia" w:asciiTheme="minorEastAsia" w:hAnsiTheme="minorEastAsia" w:eastAsiaTheme="minorEastAsia" w:cstheme="minorEastAsia"/>
          <w:color w:val="auto"/>
          <w:kern w:val="2"/>
          <w:sz w:val="24"/>
          <w:szCs w:val="24"/>
          <w:lang w:val="en" w:eastAsia="zh-CN" w:bidi="ar-SA"/>
        </w:rPr>
        <w:t>3.审查中难以确认土地性质的，可向自然资源部门函询。</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 w:eastAsia="zh-CN" w:bidi="ar-SA"/>
        </w:rPr>
        <w:br w:type="page"/>
      </w:r>
      <w:r>
        <w:rPr>
          <w:rFonts w:hint="eastAsia" w:ascii="Times New Roman" w:hAnsi="Times New Roman" w:eastAsia="方正仿宋_GBK" w:cs="Times New Roman"/>
          <w:color w:val="auto"/>
          <w:kern w:val="0"/>
          <w:sz w:val="32"/>
          <w:szCs w:val="32"/>
          <w:lang w:val="en" w:eastAsia="zh-CN" w:bidi="ar-SA"/>
        </w:rPr>
        <w:t>附件</w:t>
      </w:r>
      <w:r>
        <w:rPr>
          <w:rFonts w:hint="eastAsia" w:ascii="Times New Roman" w:hAnsi="Times New Roman" w:eastAsia="方正仿宋_GBK" w:cs="Times New Roman"/>
          <w:color w:val="auto"/>
          <w:kern w:val="0"/>
          <w:sz w:val="32"/>
          <w:szCs w:val="32"/>
          <w:lang w:val="en-US" w:eastAsia="zh-CN" w:bidi="ar-SA"/>
        </w:rPr>
        <w:t>2</w:t>
      </w:r>
    </w:p>
    <w:p>
      <w:pPr>
        <w:keepNext w:val="0"/>
        <w:keepLines w:val="0"/>
        <w:pageBreakBefore w:val="0"/>
        <w:widowControl w:val="0"/>
        <w:kinsoku/>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spacing w:line="600" w:lineRule="exact"/>
        <w:jc w:val="center"/>
        <w:textAlignment w:val="auto"/>
        <w:rPr>
          <w:rFonts w:ascii="Times New Roman" w:hAnsi="Times New Roman" w:eastAsia="黑体"/>
          <w:sz w:val="32"/>
          <w:szCs w:val="32"/>
        </w:rPr>
      </w:pPr>
      <w:r>
        <w:rPr>
          <w:rFonts w:hint="eastAsia" w:ascii="方正小标宋简体" w:hAnsi="方正小标宋简体" w:eastAsia="方正小标宋简体" w:cs="方正小标宋简体"/>
          <w:sz w:val="44"/>
          <w:szCs w:val="44"/>
        </w:rPr>
        <w:t>农村土地经营权流转意向协议书</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CESI仿宋-GB2312"/>
          <w:sz w:val="30"/>
          <w:szCs w:val="30"/>
        </w:rPr>
      </w:pPr>
      <w:r>
        <w:rPr>
          <w:rFonts w:hint="eastAsia" w:ascii="方正黑体_GBK" w:hAnsi="方正黑体_GBK" w:eastAsia="方正黑体_GBK" w:cs="方正黑体_GBK"/>
          <w:sz w:val="30"/>
          <w:szCs w:val="30"/>
        </w:rPr>
        <w:t>甲方（流出方）：</w:t>
      </w:r>
      <w:r>
        <w:rPr>
          <w:rFonts w:hint="eastAsia" w:ascii="黑体" w:hAnsi="黑体" w:eastAsia="黑体" w:cs="CESI黑体-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社会信用代码</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身份证号码</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z w:val="30"/>
          <w:szCs w:val="30"/>
        </w:rPr>
        <w:t>法定代表人（负责人/农户代表人）：</w:t>
      </w:r>
      <w:r>
        <w:rPr>
          <w:rFonts w:hint="eastAsia" w:ascii="方正仿宋_GBK" w:hAnsi="方正仿宋_GBK" w:eastAsia="方正仿宋_GBK" w:cs="方正仿宋_GBK"/>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身份证号码：</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z w:val="30"/>
          <w:szCs w:val="30"/>
        </w:rPr>
        <w:t>联系地址：</w:t>
      </w:r>
      <w:r>
        <w:rPr>
          <w:rFonts w:hint="eastAsia" w:ascii="方正仿宋_GBK" w:hAnsi="方正仿宋_GBK" w:eastAsia="方正仿宋_GBK" w:cs="方正仿宋_GBK"/>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CESI仿宋-GB2312" w:eastAsia="仿宋_GB2312" w:cs="CESI仿宋-GB2312"/>
          <w:sz w:val="30"/>
          <w:szCs w:val="30"/>
        </w:rPr>
      </w:pPr>
      <w:r>
        <w:rPr>
          <w:rFonts w:hint="eastAsia" w:ascii="方正仿宋_GBK" w:hAnsi="方正仿宋_GBK" w:eastAsia="方正仿宋_GBK" w:cs="方正仿宋_GBK"/>
          <w:sz w:val="30"/>
          <w:szCs w:val="30"/>
        </w:rPr>
        <w:t>联系电话：</w:t>
      </w:r>
      <w:r>
        <w:rPr>
          <w:rFonts w:hint="eastAsia" w:ascii="方正仿宋_GBK" w:hAnsi="方正仿宋_GBK" w:eastAsia="方正仿宋_GBK" w:cs="方正仿宋_GBK"/>
          <w:sz w:val="30"/>
          <w:szCs w:val="30"/>
          <w:u w:val="single"/>
        </w:rPr>
        <w:t xml:space="preserve">                                       </w:t>
      </w:r>
      <w:r>
        <w:rPr>
          <w:rFonts w:hint="eastAsia" w:ascii="仿宋_GB2312" w:hAnsi="CESI仿宋-GB2312" w:eastAsia="仿宋_GB2312" w:cs="CESI仿宋-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CESI仿宋-GB2312"/>
          <w:sz w:val="30"/>
          <w:szCs w:val="30"/>
        </w:rPr>
      </w:pPr>
      <w:r>
        <w:rPr>
          <w:rFonts w:hint="eastAsia" w:ascii="方正黑体_GBK" w:hAnsi="方正黑体_GBK" w:eastAsia="方正黑体_GBK" w:cs="方正黑体_GBK"/>
          <w:sz w:val="30"/>
          <w:szCs w:val="30"/>
        </w:rPr>
        <w:t>乙方（受让主体）：</w:t>
      </w:r>
      <w:r>
        <w:rPr>
          <w:rFonts w:hint="eastAsia" w:ascii="黑体" w:hAnsi="黑体" w:eastAsia="黑体" w:cs="CESI仿宋-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社会信用代码： </w:t>
      </w:r>
      <w:r>
        <w:rPr>
          <w:rFonts w:hint="eastAsia" w:ascii="方正仿宋_GBK" w:hAnsi="方正仿宋_GBK" w:eastAsia="方正仿宋_GBK" w:cs="方正仿宋_GBK"/>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身份证号码:</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法定代表人（负责人/农户代表人）：</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z w:val="30"/>
          <w:szCs w:val="30"/>
        </w:rPr>
        <w:t>身份证号码：</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联系地址：</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联系电话：</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根据《中华人民共和国民法典》《中华人民共和国农村土地承包法》和《农村土地经营权流转管理办法》等相关法律法规，甲乙双方经过充分友好协商，本着依法、自愿、有偿的原则，就甲方</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亩土地经营权流转事项，达成如下流转意向。</w:t>
      </w:r>
    </w:p>
    <w:p>
      <w:pPr>
        <w:keepNext w:val="0"/>
        <w:keepLines w:val="0"/>
        <w:pageBreakBefore w:val="0"/>
        <w:widowControl w:val="0"/>
        <w:kinsoku/>
        <w:wordWrap/>
        <w:overflowPunct/>
        <w:topLinePunct w:val="0"/>
        <w:autoSpaceDE/>
        <w:autoSpaceDN/>
        <w:bidi w:val="0"/>
        <w:adjustRightInd/>
        <w:snapToGrid/>
        <w:spacing w:line="520" w:lineRule="exact"/>
        <w:ind w:left="638" w:leftChars="304"/>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一、流转</w:t>
      </w:r>
      <w:r>
        <w:rPr>
          <w:rFonts w:hint="eastAsia" w:ascii="方正黑体_GBK" w:hAnsi="方正黑体_GBK" w:eastAsia="方正黑体_GBK" w:cs="方正黑体_GBK"/>
          <w:sz w:val="30"/>
          <w:szCs w:val="30"/>
          <w:lang w:eastAsia="zh-CN"/>
        </w:rPr>
        <w:t>土地</w:t>
      </w:r>
      <w:r>
        <w:rPr>
          <w:rFonts w:hint="eastAsia" w:ascii="方正黑体_GBK" w:hAnsi="方正黑体_GBK" w:eastAsia="方正黑体_GBK" w:cs="方正黑体_GBK"/>
          <w:sz w:val="30"/>
          <w:szCs w:val="30"/>
        </w:rPr>
        <w:t>情况</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CESI仿宋-GB2312" w:eastAsia="仿宋_GB2312" w:cs="CESI仿宋-GB2312"/>
          <w:sz w:val="30"/>
          <w:szCs w:val="30"/>
        </w:rPr>
      </w:pPr>
      <w:r>
        <w:rPr>
          <w:rFonts w:hint="eastAsia" w:ascii="仿宋_GB2312" w:hAnsi="CESI仿宋-GB2312" w:eastAsia="仿宋_GB2312" w:cs="CESI仿宋-GB2312"/>
          <w:sz w:val="30"/>
          <w:szCs w:val="30"/>
        </w:rPr>
        <w:t>经自愿协商，甲方愿意将</w:t>
      </w:r>
      <w:r>
        <w:rPr>
          <w:rFonts w:hint="eastAsia" w:ascii="仿宋_GB2312" w:hAnsi="CESI仿宋-GB2312" w:eastAsia="仿宋_GB2312" w:cs="CESI仿宋-GB2312"/>
          <w:sz w:val="30"/>
          <w:szCs w:val="30"/>
          <w:u w:val="single"/>
        </w:rPr>
        <w:t xml:space="preserve">        </w:t>
      </w:r>
      <w:r>
        <w:rPr>
          <w:rFonts w:hint="eastAsia" w:ascii="仿宋_GB2312" w:hAnsi="CESI仿宋-GB2312" w:eastAsia="仿宋_GB2312" w:cs="CESI仿宋-GB2312"/>
          <w:sz w:val="30"/>
          <w:szCs w:val="30"/>
        </w:rPr>
        <w:t>亩</w:t>
      </w:r>
      <w:r>
        <w:rPr>
          <w:rFonts w:hint="eastAsia" w:ascii="仿宋_GB2312" w:hAnsi="CESI仿宋-GB2312" w:eastAsia="仿宋_GB2312" w:cs="CESI仿宋-GB2312"/>
          <w:sz w:val="30"/>
          <w:szCs w:val="30"/>
          <w:u w:val="single"/>
          <w:lang w:val="en-US" w:eastAsia="zh-CN"/>
        </w:rPr>
        <w:t xml:space="preserve">        </w:t>
      </w:r>
      <w:r>
        <w:rPr>
          <w:rFonts w:hint="eastAsia" w:ascii="仿宋_GB2312" w:hAnsi="CESI仿宋-GB2312" w:eastAsia="仿宋_GB2312" w:cs="CESI仿宋-GB2312"/>
          <w:sz w:val="30"/>
          <w:szCs w:val="30"/>
        </w:rPr>
        <w:t>土地经营权流转给乙方。</w:t>
      </w:r>
    </w:p>
    <w:p>
      <w:pPr>
        <w:keepNext w:val="0"/>
        <w:keepLines w:val="0"/>
        <w:pageBreakBefore w:val="0"/>
        <w:widowControl w:val="0"/>
        <w:kinsoku/>
        <w:wordWrap/>
        <w:overflowPunct/>
        <w:topLinePunct w:val="0"/>
        <w:autoSpaceDE/>
        <w:autoSpaceDN/>
        <w:bidi w:val="0"/>
        <w:adjustRightInd/>
        <w:snapToGrid/>
        <w:spacing w:line="520" w:lineRule="exact"/>
        <w:ind w:left="638" w:leftChars="304"/>
        <w:jc w:val="left"/>
        <w:textAlignment w:val="auto"/>
        <w:rPr>
          <w:rFonts w:hint="eastAsia" w:ascii="方正黑体_GBK" w:hAnsi="方正黑体_GBK" w:eastAsia="方正黑体_GBK" w:cs="方正黑体_GBK"/>
          <w:sz w:val="30"/>
          <w:szCs w:val="30"/>
          <w:u w:val="single"/>
          <w:lang w:val="en-US" w:eastAsia="zh-CN"/>
        </w:rPr>
      </w:pPr>
      <w:r>
        <w:rPr>
          <w:rFonts w:hint="eastAsia" w:ascii="方正仿宋_GBK" w:hAnsi="方正仿宋_GBK" w:eastAsia="方正仿宋_GBK" w:cs="方正仿宋_GBK"/>
          <w:sz w:val="30"/>
          <w:szCs w:val="30"/>
          <w:lang w:eastAsia="zh-CN"/>
        </w:rPr>
        <w:t>地块位置：</w:t>
      </w:r>
      <w:r>
        <w:rPr>
          <w:rFonts w:hint="eastAsia" w:ascii="方正黑体_GBK" w:hAnsi="方正黑体_GBK" w:eastAsia="方正黑体_GBK" w:cs="方正黑体_GBK"/>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14" w:lineRule="exact"/>
        <w:ind w:left="638" w:leftChars="304"/>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二、流转土地用途</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仿宋_GB2312" w:hAnsi="CESI仿宋-GB2312" w:eastAsia="仿宋_GB2312" w:cs="CESI仿宋-GB2312"/>
          <w:sz w:val="30"/>
          <w:szCs w:val="30"/>
          <w:u w:val="single"/>
        </w:rPr>
      </w:pPr>
      <w:r>
        <w:rPr>
          <w:rFonts w:hint="eastAsia" w:ascii="仿宋_GB2312" w:hAnsi="CESI仿宋-GB2312" w:eastAsia="仿宋_GB2312" w:cs="CESI仿宋-GB2312"/>
          <w:sz w:val="30"/>
          <w:szCs w:val="30"/>
        </w:rPr>
        <w:t>乙方流转后主要用于</w:t>
      </w:r>
      <w:r>
        <w:rPr>
          <w:rFonts w:hint="eastAsia" w:ascii="仿宋_GB2312" w:hAnsi="CESI仿宋-GB2312" w:eastAsia="仿宋_GB2312" w:cs="CESI仿宋-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14" w:lineRule="exact"/>
        <w:ind w:left="638" w:leftChars="304"/>
        <w:jc w:val="left"/>
        <w:textAlignment w:val="auto"/>
        <w:rPr>
          <w:rFonts w:hint="eastAsia" w:ascii="仿宋_GB2312" w:hAnsi="CESI仿宋-GB2312" w:eastAsia="仿宋_GB2312" w:cs="CESI仿宋-GB2312"/>
          <w:sz w:val="30"/>
          <w:szCs w:val="30"/>
        </w:rPr>
      </w:pPr>
      <w:r>
        <w:rPr>
          <w:rFonts w:hint="eastAsia" w:ascii="仿宋_GB2312" w:hAnsi="CESI仿宋-GB2312" w:eastAsia="仿宋_GB2312" w:cs="CESI仿宋-GB2312"/>
          <w:sz w:val="30"/>
          <w:szCs w:val="30"/>
          <w:u w:val="single"/>
        </w:rPr>
        <w:t xml:space="preserve">                                              </w:t>
      </w:r>
      <w:r>
        <w:rPr>
          <w:rFonts w:hint="eastAsia" w:ascii="仿宋_GB2312" w:hAnsi="CESI仿宋-GB2312" w:eastAsia="仿宋_GB2312" w:cs="CESI仿宋-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14" w:lineRule="exact"/>
        <w:ind w:left="638" w:leftChars="304"/>
        <w:jc w:val="left"/>
        <w:textAlignment w:val="auto"/>
        <w:rPr>
          <w:rFonts w:hint="eastAsia" w:ascii="黑体" w:hAnsi="黑体" w:eastAsia="黑体" w:cs="CESI黑体-GB2312"/>
          <w:sz w:val="30"/>
          <w:szCs w:val="30"/>
        </w:rPr>
      </w:pPr>
      <w:r>
        <w:rPr>
          <w:rFonts w:hint="eastAsia" w:ascii="方正黑体_GBK" w:hAnsi="方正黑体_GBK" w:eastAsia="方正黑体_GBK" w:cs="方正黑体_GBK"/>
          <w:sz w:val="30"/>
          <w:szCs w:val="30"/>
        </w:rPr>
        <w:t>三、流转期限</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流转期限自</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日起至</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日止。（承包期限</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日起至</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四、流转价格及支付方式</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楷体_GBK" w:hAnsi="方正楷体_GBK" w:eastAsia="方正楷体_GBK" w:cs="方正楷体_GBK"/>
          <w:b w:val="0"/>
          <w:bCs/>
          <w:sz w:val="30"/>
          <w:szCs w:val="30"/>
        </w:rPr>
      </w:pPr>
      <w:r>
        <w:rPr>
          <w:rFonts w:hint="eastAsia" w:ascii="方正楷体_GBK" w:hAnsi="方正楷体_GBK" w:eastAsia="方正楷体_GBK" w:cs="方正楷体_GBK"/>
          <w:b w:val="0"/>
          <w:bCs/>
          <w:sz w:val="30"/>
          <w:szCs w:val="30"/>
        </w:rPr>
        <w:t>（一）流转费标准</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每亩每年人民币</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元</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大写：</w:t>
      </w:r>
      <w:r>
        <w:rPr>
          <w:rFonts w:hint="eastAsia" w:ascii="方正仿宋_GBK" w:hAnsi="方正仿宋_GBK" w:eastAsia="方正仿宋_GBK" w:cs="方正仿宋_GBK"/>
          <w:sz w:val="30"/>
          <w:szCs w:val="30"/>
          <w:u w:val="single"/>
        </w:rPr>
        <w:t xml:space="preserve">         </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楷体_GBK" w:hAnsi="方正楷体_GBK" w:eastAsia="方正楷体_GBK" w:cs="方正楷体_GBK"/>
          <w:b w:val="0"/>
          <w:bCs/>
          <w:sz w:val="30"/>
          <w:szCs w:val="30"/>
        </w:rPr>
      </w:pPr>
      <w:r>
        <w:rPr>
          <w:rFonts w:hint="eastAsia" w:ascii="方正楷体_GBK" w:hAnsi="方正楷体_GBK" w:eastAsia="方正楷体_GBK" w:cs="方正楷体_GBK"/>
          <w:b w:val="0"/>
          <w:bCs/>
          <w:sz w:val="30"/>
          <w:szCs w:val="30"/>
        </w:rPr>
        <w:t>（二）流转费支付</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default" w:ascii="方正仿宋_GBK" w:hAnsi="方正仿宋_GBK" w:eastAsia="方正仿宋_GBK" w:cs="方正仿宋_GBK"/>
          <w:sz w:val="30"/>
          <w:szCs w:val="30"/>
          <w:lang w:val="en"/>
        </w:rPr>
        <w:t>1.</w:t>
      </w:r>
      <w:r>
        <w:rPr>
          <w:rFonts w:hint="eastAsia" w:ascii="方正仿宋_GBK" w:hAnsi="方正仿宋_GBK" w:eastAsia="方正仿宋_GBK" w:cs="方正仿宋_GBK"/>
          <w:sz w:val="30"/>
          <w:szCs w:val="30"/>
        </w:rPr>
        <w:t>一次性支付。乙方须于</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日前支付流转费</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元</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大写：</w:t>
      </w:r>
      <w:r>
        <w:rPr>
          <w:rFonts w:hint="eastAsia" w:ascii="方正仿宋_GBK" w:hAnsi="方正仿宋_GBK" w:eastAsia="方正仿宋_GBK" w:cs="方正仿宋_GBK"/>
          <w:sz w:val="30"/>
          <w:szCs w:val="30"/>
          <w:u w:val="single"/>
        </w:rPr>
        <w:t xml:space="preserve">   </w:t>
      </w:r>
      <w:r>
        <w:rPr>
          <w:rFonts w:hint="default" w:ascii="方正仿宋_GBK" w:hAnsi="方正仿宋_GBK" w:eastAsia="方正仿宋_GBK" w:cs="方正仿宋_GBK"/>
          <w:sz w:val="30"/>
          <w:szCs w:val="30"/>
          <w:u w:val="single"/>
          <w:lang w:val="en"/>
        </w:rPr>
        <w:t xml:space="preserve">     </w:t>
      </w:r>
      <w:r>
        <w:rPr>
          <w:rFonts w:hint="eastAsia" w:ascii="方正仿宋_GBK" w:hAnsi="方正仿宋_GBK" w:eastAsia="方正仿宋_GBK" w:cs="方正仿宋_GBK"/>
          <w:sz w:val="30"/>
          <w:szCs w:val="30"/>
          <w:u w:val="single"/>
        </w:rPr>
        <w:t xml:space="preserve">   </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2.分期支付。乙方须于每年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日前支付（□当□后一）年流转费</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元</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大写：</w:t>
      </w:r>
      <w:r>
        <w:rPr>
          <w:rFonts w:hint="eastAsia" w:ascii="方正仿宋_GBK" w:hAnsi="方正仿宋_GBK" w:eastAsia="方正仿宋_GBK" w:cs="方正仿宋_GBK"/>
          <w:sz w:val="30"/>
          <w:szCs w:val="30"/>
          <w:u w:val="single"/>
        </w:rPr>
        <w:t xml:space="preserve">          </w:t>
      </w:r>
      <w:r>
        <w:rPr>
          <w:rFonts w:hint="default" w:ascii="方正仿宋_GBK" w:hAnsi="方正仿宋_GBK" w:eastAsia="方正仿宋_GBK" w:cs="方正仿宋_GBK"/>
          <w:sz w:val="30"/>
          <w:szCs w:val="30"/>
          <w:lang w:val="en"/>
        </w:rPr>
        <w:t>）</w:t>
      </w:r>
      <w:r>
        <w:rPr>
          <w:rFonts w:hint="eastAsia" w:ascii="方正仿宋_GBK" w:hAnsi="方正仿宋_GBK" w:eastAsia="方正仿宋_GBK" w:cs="方正仿宋_GBK"/>
          <w:sz w:val="30"/>
          <w:szCs w:val="30"/>
        </w:rPr>
        <w:t>。</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楷体_GBK" w:hAnsi="方正楷体_GBK" w:eastAsia="方正楷体_GBK" w:cs="方正楷体_GBK"/>
          <w:b w:val="0"/>
          <w:bCs/>
          <w:sz w:val="30"/>
          <w:szCs w:val="30"/>
        </w:rPr>
      </w:pPr>
      <w:r>
        <w:rPr>
          <w:rFonts w:hint="eastAsia" w:ascii="方正楷体_GBK" w:hAnsi="方正楷体_GBK" w:eastAsia="方正楷体_GBK" w:cs="方正楷体_GBK"/>
          <w:b w:val="0"/>
          <w:bCs/>
          <w:sz w:val="30"/>
          <w:szCs w:val="30"/>
        </w:rPr>
        <w:t>（三）付款方式</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双方当事人选择第</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种付款方式。1.现金  2.银行汇款</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五、流转土地交付时间</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通过审批后，双方正式签订《农村土地经营权出租/入股合同》后，甲方应于</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日前完成土地交付。</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left"/>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六、双方权利义务</w:t>
      </w:r>
    </w:p>
    <w:p>
      <w:pPr>
        <w:keepNext w:val="0"/>
        <w:keepLines w:val="0"/>
        <w:pageBreakBefore w:val="0"/>
        <w:widowControl w:val="0"/>
        <w:kinsoku/>
        <w:wordWrap/>
        <w:overflowPunct/>
        <w:topLinePunct w:val="0"/>
        <w:autoSpaceDE/>
        <w:autoSpaceDN/>
        <w:bidi w:val="0"/>
        <w:adjustRightInd/>
        <w:snapToGrid/>
        <w:spacing w:line="514" w:lineRule="exact"/>
        <w:ind w:firstLine="600" w:firstLineChars="20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本意向书</w:t>
      </w:r>
      <w:r>
        <w:rPr>
          <w:rFonts w:hint="eastAsia" w:ascii="方正仿宋_GBK" w:hAnsi="方正仿宋_GBK" w:eastAsia="方正仿宋_GBK" w:cs="方正仿宋_GBK"/>
          <w:sz w:val="30"/>
          <w:szCs w:val="30"/>
          <w:lang w:eastAsia="zh-CN"/>
        </w:rPr>
        <w:t>用于提交工商企业等社会资本通过流转取得土地经营权行政许可申请使用，</w:t>
      </w:r>
      <w:r>
        <w:rPr>
          <w:rFonts w:hint="eastAsia" w:ascii="方正仿宋_GBK" w:hAnsi="方正仿宋_GBK" w:eastAsia="方正仿宋_GBK" w:cs="方正仿宋_GBK"/>
          <w:sz w:val="30"/>
          <w:szCs w:val="30"/>
        </w:rPr>
        <w:t>不具有法律约束力，双方的权利义务具体由正式的合同确定。本意向协议一式两份，自签名盖章后生效。双方各执一份，具</w:t>
      </w:r>
      <w:r>
        <w:rPr>
          <w:rFonts w:hint="default" w:ascii="方正仿宋_GBK" w:hAnsi="方正仿宋_GBK" w:eastAsia="方正仿宋_GBK" w:cs="方正仿宋_GBK"/>
          <w:sz w:val="30"/>
          <w:szCs w:val="30"/>
          <w:lang w:val="en"/>
        </w:rPr>
        <w:t>有</w:t>
      </w:r>
      <w:r>
        <w:rPr>
          <w:rFonts w:hint="eastAsia" w:ascii="方正仿宋_GBK" w:hAnsi="方正仿宋_GBK" w:eastAsia="方正仿宋_GBK" w:cs="方正仿宋_GBK"/>
          <w:sz w:val="30"/>
          <w:szCs w:val="30"/>
        </w:rPr>
        <w:t>同等法律效力。</w:t>
      </w:r>
    </w:p>
    <w:p>
      <w:pPr>
        <w:keepNext w:val="0"/>
        <w:keepLines w:val="0"/>
        <w:pageBreakBefore w:val="0"/>
        <w:widowControl w:val="0"/>
        <w:kinsoku/>
        <w:wordWrap/>
        <w:overflowPunct/>
        <w:topLinePunct w:val="0"/>
        <w:autoSpaceDE/>
        <w:autoSpaceDN/>
        <w:bidi w:val="0"/>
        <w:adjustRightInd/>
        <w:snapToGrid/>
        <w:spacing w:line="514" w:lineRule="exact"/>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甲方：</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乙方：</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14" w:lineRule="exact"/>
        <w:jc w:val="left"/>
        <w:textAlignment w:val="auto"/>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z w:val="30"/>
          <w:szCs w:val="30"/>
        </w:rPr>
        <w:t>法定代表人签字：</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法定代表人签字： </w:t>
      </w:r>
      <w:r>
        <w:rPr>
          <w:rFonts w:hint="eastAsia" w:ascii="方正仿宋_GBK" w:hAnsi="方正仿宋_GBK" w:eastAsia="方正仿宋_GBK" w:cs="方正仿宋_GBK"/>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14" w:lineRule="exact"/>
        <w:jc w:val="both"/>
        <w:textAlignment w:val="auto"/>
      </w:pPr>
      <w:r>
        <w:rPr>
          <w:rFonts w:hint="eastAsia" w:ascii="方正仿宋_GBK" w:hAnsi="方正仿宋_GBK" w:eastAsia="方正仿宋_GBK" w:cs="方正仿宋_GBK"/>
          <w:sz w:val="30"/>
          <w:szCs w:val="30"/>
        </w:rPr>
        <w:t>签订时间：</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_GB2312"/>
    <w:panose1 w:val="02000500000000000000"/>
    <w:charset w:val="00"/>
    <w:family w:val="auto"/>
    <w:pitch w:val="default"/>
    <w:sig w:usb0="00000000" w:usb1="00000000" w:usb2="00000010" w:usb3="00000000" w:csb0="0004000F" w:csb1="00000000"/>
  </w:font>
  <w:font w:name="CESI黑体-GB2312">
    <w:altName w:val="黑体"/>
    <w:panose1 w:val="02000500000000000000"/>
    <w:charset w:val="00"/>
    <w:family w:val="auto"/>
    <w:pitch w:val="default"/>
    <w:sig w:usb0="00000000" w:usb1="00000000"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Y2ZkMDBkMGYzYjZjZTgxNzM1NWU3ZDU2Y2QzMWEifQ=="/>
    <w:docVar w:name="KSO_WPS_MARK_KEY" w:val="5d55df13-2612-4433-b47f-99f991a6334b"/>
  </w:docVars>
  <w:rsids>
    <w:rsidRoot w:val="40417838"/>
    <w:rsid w:val="11B602EB"/>
    <w:rsid w:val="289040F0"/>
    <w:rsid w:val="29E76B67"/>
    <w:rsid w:val="2A801415"/>
    <w:rsid w:val="36AB7C3C"/>
    <w:rsid w:val="3B1F75DB"/>
    <w:rsid w:val="3DCA3059"/>
    <w:rsid w:val="40417838"/>
    <w:rsid w:val="4184356A"/>
    <w:rsid w:val="4946091B"/>
    <w:rsid w:val="4F270922"/>
    <w:rsid w:val="517556AF"/>
    <w:rsid w:val="52E61B2D"/>
    <w:rsid w:val="5E13457E"/>
    <w:rsid w:val="5EB875EF"/>
    <w:rsid w:val="6517219A"/>
    <w:rsid w:val="65463332"/>
    <w:rsid w:val="737D67FC"/>
    <w:rsid w:val="7843716C"/>
    <w:rsid w:val="7EBA0EE5"/>
    <w:rsid w:val="7ED0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style>
  <w:style w:type="paragraph" w:styleId="3">
    <w:name w:val="Body Text"/>
    <w:basedOn w:val="1"/>
    <w:next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table" w:styleId="10">
    <w:name w:val="Table Grid"/>
    <w:basedOn w:val="9"/>
    <w:qFormat/>
    <w:uiPriority w:val="0"/>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2024-02-21T09:03:00Z</dcterms:created>
  <dc:creator>吴珂</dc:creator>
  <cp:lastModifiedBy>Administrator</cp:lastModifiedBy>
  <cp:lastPrinted>2024-07-11T07:52:00Z</cp:lastPrinted>
  <dcterms:modified xsi:type="dcterms:W3CDTF">2024-12-25T02:21:35Z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F4A5079BF2074DEF9FB0B90ED841E4C0_13</vt:lpwstr>
  </property>
</Properties>
</file>