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B86C">
      <w:pPr>
        <w:widowControl/>
        <w:spacing w:before="100" w:beforeAutospacing="1" w:after="100" w:afterAutospacing="1"/>
        <w:ind w:left="-283" w:leftChars="-395" w:hanging="546" w:hangingChars="151"/>
        <w:jc w:val="center"/>
        <w:rPr>
          <w:rFonts w:ascii="宋体" w:hAnsi="宋体" w:eastAsia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云南省德宏州政府集中采购项目委托代理协议</w:t>
      </w:r>
    </w:p>
    <w:p w14:paraId="416684B1">
      <w:pPr>
        <w:spacing w:line="500" w:lineRule="exact"/>
        <w:ind w:left="-283" w:leftChars="-135" w:firstLine="282" w:firstLineChars="94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协议编号：</w:t>
      </w:r>
    </w:p>
    <w:p w14:paraId="564A22A2">
      <w:pPr>
        <w:spacing w:line="500" w:lineRule="exact"/>
        <w:rPr>
          <w:rFonts w:ascii="楷体_GB2312" w:eastAsia="楷体_GB2312"/>
          <w:sz w:val="30"/>
          <w:szCs w:val="30"/>
        </w:rPr>
      </w:pPr>
    </w:p>
    <w:p w14:paraId="06C35F01">
      <w:pPr>
        <w:spacing w:line="500" w:lineRule="exact"/>
        <w:rPr>
          <w:rFonts w:ascii="楷体_GB2312" w:eastAsia="楷体_GB2312"/>
          <w:sz w:val="30"/>
          <w:szCs w:val="30"/>
        </w:rPr>
      </w:pPr>
    </w:p>
    <w:p w14:paraId="723D6691">
      <w:pPr>
        <w:spacing w:line="500" w:lineRule="exact"/>
        <w:ind w:leftChars="-4" w:hanging="8" w:hangingChars="3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甲方（盖章）：                    乙方（盖章）：德宏州政府采购和出让中心</w:t>
      </w:r>
    </w:p>
    <w:p w14:paraId="7C7703EC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地址：                            地址：中缅友谊馆二楼</w:t>
      </w:r>
    </w:p>
    <w:p w14:paraId="67DEEA1E">
      <w:pPr>
        <w:spacing w:line="500" w:lineRule="exact"/>
        <w:ind w:right="-239" w:rightChars="-114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法定代表人（或委托代理人）：       法定代表人（或委托代理人）：                     </w:t>
      </w:r>
    </w:p>
    <w:p w14:paraId="76582BB6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联系人：                          联系人：</w:t>
      </w:r>
    </w:p>
    <w:p w14:paraId="48836DD9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联系电话：                        联系电话：06922275632</w:t>
      </w:r>
    </w:p>
    <w:p w14:paraId="10950803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采购需求负责人及联系电话：                 </w:t>
      </w:r>
    </w:p>
    <w:p w14:paraId="63649899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E-mail：                          E-mail：</w:t>
      </w:r>
    </w:p>
    <w:p w14:paraId="7527AEA9">
      <w:pPr>
        <w:spacing w:line="50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               </w:t>
      </w:r>
    </w:p>
    <w:p w14:paraId="020E8713">
      <w:pPr>
        <w:spacing w:line="500" w:lineRule="exact"/>
        <w:rPr>
          <w:rFonts w:ascii="楷体_GB2312" w:eastAsia="楷体_GB2312"/>
          <w:sz w:val="30"/>
          <w:szCs w:val="30"/>
        </w:rPr>
      </w:pPr>
    </w:p>
    <w:p w14:paraId="3E3EF6D7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</w:t>
      </w:r>
    </w:p>
    <w:p w14:paraId="0BDBC864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          签订日期：      年   月   日</w:t>
      </w:r>
    </w:p>
    <w:p w14:paraId="6ED3E3E9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</w:t>
      </w:r>
    </w:p>
    <w:p w14:paraId="10577330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</w:p>
    <w:p w14:paraId="41151805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根据《中华人民共和国政府采购法》、《中华人民共和国政府采购法实施条例》，甲方将本单位本次政府采购项目委托乙方代理组织采购。乙方接受甲方委托，按照政府采购法律法规的规定，在甲方委托事项范围内依法开展政府采购活动。经甲乙双方协商，达成如下协议：</w:t>
      </w:r>
    </w:p>
    <w:p w14:paraId="2E959D85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一、项目基本情况：</w:t>
      </w:r>
    </w:p>
    <w:p w14:paraId="026C0EEA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政府采购项目名称：</w:t>
      </w:r>
      <w:r>
        <w:rPr>
          <w:rFonts w:hint="eastAsia" w:ascii="楷体_GB2312" w:eastAsia="楷体_GB2312"/>
          <w:sz w:val="30"/>
          <w:szCs w:val="30"/>
        </w:rPr>
        <w:tab/>
      </w:r>
      <w:r>
        <w:rPr>
          <w:rFonts w:hint="eastAsia"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ab/>
      </w:r>
    </w:p>
    <w:p w14:paraId="123F525E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政府采购计划编号：</w:t>
      </w:r>
      <w:r>
        <w:rPr>
          <w:rFonts w:hint="eastAsia" w:ascii="楷体_GB2312" w:eastAsia="楷体_GB2312"/>
          <w:sz w:val="30"/>
          <w:szCs w:val="30"/>
        </w:rPr>
        <w:tab/>
      </w:r>
      <w:r>
        <w:rPr>
          <w:rFonts w:hint="eastAsia" w:ascii="楷体_GB2312" w:eastAsia="楷体_GB2312"/>
          <w:sz w:val="30"/>
          <w:szCs w:val="30"/>
        </w:rPr>
        <w:t xml:space="preserve">    </w:t>
      </w:r>
    </w:p>
    <w:p w14:paraId="72FA2360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预算或最高限价（项目分包须按分包情况填写）：</w:t>
      </w:r>
    </w:p>
    <w:p w14:paraId="13C43D54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组织形式：集中采购</w:t>
      </w:r>
    </w:p>
    <w:p w14:paraId="06873999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采购方式：</w:t>
      </w:r>
    </w:p>
    <w:p w14:paraId="50EE4D0E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采购需求：见附件 </w:t>
      </w:r>
    </w:p>
    <w:p w14:paraId="4339FC9B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二、甲方委托乙方的具体事项：</w:t>
      </w:r>
    </w:p>
    <w:p w14:paraId="67B05173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（1）编制、发售采购文件</w:t>
      </w:r>
    </w:p>
    <w:p w14:paraId="731F786E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（2）协助设定供应商资格条件</w:t>
      </w:r>
    </w:p>
    <w:p w14:paraId="6754C1E8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（3）制定评标（评审）办法</w:t>
      </w:r>
    </w:p>
    <w:p w14:paraId="353D67DE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（4）解释采购文件</w:t>
      </w:r>
    </w:p>
    <w:p w14:paraId="6EBB74F9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（5）在省级以上财政部门指定媒体上发布采购公告</w:t>
      </w:r>
    </w:p>
    <w:p w14:paraId="345FACD0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（6）落实开标（谈判、询价、磋商）、评标（评审）地点</w:t>
      </w:r>
    </w:p>
    <w:p w14:paraId="29B4FBCC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（7）代收代退供应商的投标保证金以及履约保证金</w:t>
      </w:r>
    </w:p>
    <w:p w14:paraId="412983EA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（8）随机抽取专家、组建评标委员会(谈判小组、询价小组、磋商小组)，属于省属高校科研院所科研仪器设备项目或技术复杂、专业性强的采购项目代理选择评审专家。</w:t>
      </w:r>
    </w:p>
    <w:p w14:paraId="7F51DA95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（9）组织开标（谈判、询价、磋商），指定专人记录开评标（谈判、询价、磋商）过程</w:t>
      </w:r>
    </w:p>
    <w:p w14:paraId="41510F4E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（10）组织评审工作</w:t>
      </w:r>
    </w:p>
    <w:p w14:paraId="032002E9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（11）整理评标报告送采购人</w:t>
      </w:r>
    </w:p>
    <w:p w14:paraId="6F46CAAA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（12）根据评标委员会（评审小组）推荐的中标（成交）候选人名单顺序直接确定中标（成交）供应商</w:t>
      </w:r>
    </w:p>
    <w:p w14:paraId="4395A5D8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（13）在省级以上财政部门指定媒体上发布中标、成交公告</w:t>
      </w:r>
    </w:p>
    <w:p w14:paraId="3C4A54E2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（14）发放中标（成交）通知书</w:t>
      </w:r>
    </w:p>
    <w:p w14:paraId="5DA3E3C0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（15）在省级以上财政部门指定媒体上发布合同公告</w:t>
      </w:r>
    </w:p>
    <w:p w14:paraId="56105DC6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（16）将政府采购合同副本报政府采购监管部门备案</w:t>
      </w:r>
    </w:p>
    <w:p w14:paraId="6470B82F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（17）在代理范围内答复供应商的询问和质疑</w:t>
      </w:r>
    </w:p>
    <w:p w14:paraId="0BDA0C34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三、甲方的权利和义务：</w:t>
      </w:r>
    </w:p>
    <w:p w14:paraId="33EA91A4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（一）指定一名项目联系人和一名采购需求负责人，代表甲方联系和处理采购过程中的有关事宜。</w:t>
      </w:r>
    </w:p>
    <w:p w14:paraId="39AD8F3D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（二）保证在委托前已办理项目政府</w:t>
      </w:r>
      <w:r>
        <w:rPr>
          <w:rFonts w:hint="eastAsia" w:ascii="楷体_GB2312" w:eastAsia="楷体_GB2312"/>
          <w:sz w:val="30"/>
          <w:szCs w:val="30"/>
          <w:lang w:eastAsia="zh-CN"/>
        </w:rPr>
        <w:t>采购</w:t>
      </w:r>
      <w:r>
        <w:rPr>
          <w:rFonts w:hint="eastAsia" w:ascii="楷体_GB2312" w:eastAsia="楷体_GB2312"/>
          <w:sz w:val="30"/>
          <w:szCs w:val="30"/>
        </w:rPr>
        <w:t>实施计划的备案或审批手续，并向乙方提供符合法律法规规定的项目采购需求。</w:t>
      </w:r>
    </w:p>
    <w:p w14:paraId="1D01CD3F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（三）已落实项目采购所需资金，并确保资金来源和用途合法合规。</w:t>
      </w:r>
    </w:p>
    <w:p w14:paraId="14AD66BB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（四）对乙方编制的采购文件予以审核并书面确认。</w:t>
      </w:r>
    </w:p>
    <w:p w14:paraId="01397AA5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（五）与乙方共同依法确定评标委员会（谈判小组、询价小组、磋商小组）人员组成。</w:t>
      </w:r>
    </w:p>
    <w:p w14:paraId="3DEC3D35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（六）有权就委托的项目提出合法、合理的要求，但不得指定供应商或指定采购品牌，以及提出含有倾向性或者排斥潜在投标人的要求（单一来源采购除外）。</w:t>
      </w:r>
    </w:p>
    <w:p w14:paraId="4EE35532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（七）依法出具授权书，委派采购人代表参加评标委员会（谈判小组、询价小组、磋商小组），但不得非法改变评标（评审）办法或干预、影响评标过程和结果。</w:t>
      </w:r>
    </w:p>
    <w:p w14:paraId="10B53AF3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（八）对审查投标或响应供应商资格负主体责任。</w:t>
      </w:r>
    </w:p>
    <w:p w14:paraId="5EEDB43F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（九）在法定时间内按照评标（评审）报告推荐的中标、成交候选供应商顺序确定中标、成交供应商。</w:t>
      </w:r>
    </w:p>
    <w:p w14:paraId="233D09F1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（十）对乙方在采购过程中的行为进行监督，发现乙方、评审专家和供应商在采购活动中的违法违规行为，应当保留有关证据，依法及时向政府采购监督管理部门反映。</w:t>
      </w:r>
    </w:p>
    <w:p w14:paraId="63E2D23A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（十一）保守采购过程中的有关商业秘密。</w:t>
      </w:r>
    </w:p>
    <w:p w14:paraId="16E88F43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（十二）负责对超出委托授权范围外的询问和质疑依法进行答复。</w:t>
      </w:r>
    </w:p>
    <w:p w14:paraId="79B61D72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（十三）对采购过程中涉及的涉密内容的进行审核，并承担相关审核责任。</w:t>
      </w:r>
    </w:p>
    <w:p w14:paraId="6C43650A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（十四）遵守和执行法律法规和各项政府采购制度规定。</w:t>
      </w:r>
    </w:p>
    <w:p w14:paraId="2C97B2E6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四、乙方的权利和义务：</w:t>
      </w:r>
    </w:p>
    <w:p w14:paraId="20BA5D33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（一）根据甲方委托的具体事项，提出项目采购的实施方案，并负责依法组织采购活动的具体实施。</w:t>
      </w:r>
    </w:p>
    <w:p w14:paraId="353C787B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（二）根据甲方的采购需求和合法要求编制采购文件，并报甲方确认。</w:t>
      </w:r>
    </w:p>
    <w:p w14:paraId="257D0B60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（三）满足甲方的合法、合理要求，但对违法违规以及无理的要求应予拒绝。</w:t>
      </w:r>
    </w:p>
    <w:p w14:paraId="4902E0A3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（四）可以根据需要，就采购文件征询有关专家或者供应商意见。</w:t>
      </w:r>
    </w:p>
    <w:p w14:paraId="14F55D0B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（五）接受甲方监督，维护甲方和依法参与采购活动的供应商的合法权益。</w:t>
      </w:r>
    </w:p>
    <w:p w14:paraId="072ABC79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（六）在委托范围内进行投标或响应供应商资格审查。</w:t>
      </w:r>
    </w:p>
    <w:p w14:paraId="299F7DAD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（七）保证采购活动的合法合规和采购质量。</w:t>
      </w:r>
    </w:p>
    <w:p w14:paraId="28B2DAAF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（八）按照甲方委托的具体事项做好服务（若代理合同备案，需持本协议原件以供查验）。</w:t>
      </w:r>
    </w:p>
    <w:p w14:paraId="3B65CCA1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（九）保守采购过程中有关商业秘密。</w:t>
      </w:r>
    </w:p>
    <w:p w14:paraId="0100796D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（十）发现甲方、评审专家和供应商在采购活动中的违法违规行为，应当保留有关证据，依法及时向政府采购监督管理部门反映。</w:t>
      </w:r>
    </w:p>
    <w:p w14:paraId="35120215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（十一）负责在委托授权范围内依法答复供应商的询问和质疑。</w:t>
      </w:r>
    </w:p>
    <w:p w14:paraId="359CADAB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（十二）遵守和执行法律法规和各项政府采购制度规定。</w:t>
      </w:r>
    </w:p>
    <w:p w14:paraId="51AB11C3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五、委托协议的变更和终止：</w:t>
      </w:r>
    </w:p>
    <w:p w14:paraId="6A5F922C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甲乙双方在协商一致的情况下，可以在法律法规许可范围内对委托协议内容作出变更；如因法定原因，致使采购项目发生更改或取消，本协议应作相应变更或终止。</w:t>
      </w:r>
    </w:p>
    <w:p w14:paraId="367B748C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六、违约责任：</w:t>
      </w:r>
    </w:p>
    <w:p w14:paraId="20B80898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甲乙双方应遵守法律法规和本协议规定，否则，将承担相应的法律责任，因违约造成经济损失的，由违约方承担。</w:t>
      </w:r>
    </w:p>
    <w:p w14:paraId="17EB9A31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七、有关费用：</w:t>
      </w:r>
    </w:p>
    <w:p w14:paraId="5E3D168D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乙方按照委托代理的具体事项承担组织项目采购活动，不收取任何费用。 </w:t>
      </w:r>
    </w:p>
    <w:p w14:paraId="2B405370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八、其他：</w:t>
      </w:r>
    </w:p>
    <w:p w14:paraId="14F726E6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（一）其他未尽事宜由双方协商解决，经双方认可后，作为本协议的补充，与本协议具有同等效力。</w:t>
      </w:r>
    </w:p>
    <w:p w14:paraId="337E5EDF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二）本协议自甲乙双方签字盖章并骑缝之日起生效。本协议一式3份，甲乙双方各执1份，甲方（或乙方代理）在向财政（政府采购监管）部门进行合同备案时，需送交本协议一份，同一项目多份合同分别报备的，可以从第二次报备开始持本协议复印件。</w:t>
      </w:r>
    </w:p>
    <w:p w14:paraId="5E4C5264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（三）本协议期限：有效期至本项目完成时止。</w:t>
      </w:r>
    </w:p>
    <w:p w14:paraId="35A27E1D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</w:p>
    <w:p w14:paraId="6EF82CDF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</w:p>
    <w:p w14:paraId="5D262B75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附件：</w:t>
      </w:r>
    </w:p>
    <w:p w14:paraId="79C1CD40">
      <w:pPr>
        <w:spacing w:line="50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政府采购项目采购需求</w:t>
      </w:r>
    </w:p>
    <w:p w14:paraId="7070398A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 w14:paraId="50E758DC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</w:p>
    <w:p w14:paraId="36A0862C">
      <w:pPr>
        <w:spacing w:line="500" w:lineRule="exact"/>
        <w:rPr>
          <w:rFonts w:ascii="楷体_GB2312" w:eastAsia="楷体_GB2312"/>
          <w:sz w:val="30"/>
          <w:szCs w:val="30"/>
        </w:rPr>
      </w:pPr>
    </w:p>
    <w:p w14:paraId="7807084A"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采购需求应当完整、明确，包括以下内容：（一）采购标的需实现的功能或者目标，以及为落实政府采购政策需满足的要求；（二）采购标的需执行的国家相关标准、行业标准、地方标准或者其他标准、规范；（三）采购标的需满足的质量、安全、技术规格、物理特性等要求；（四）采购标的的数量、采购项目交付或者实施的时间和地点；（五）采购标的需满足的服务标准、期限、效率等要求；（六）采购标的的验收标准；（七）采购标的的其他技术、服务等要求。   </w:t>
      </w:r>
    </w:p>
    <w:sectPr>
      <w:footerReference r:id="rId3" w:type="default"/>
      <w:pgSz w:w="11906" w:h="16838"/>
      <w:pgMar w:top="1440" w:right="991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3483269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0ED2F9B7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184AF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34"/>
    <w:rsid w:val="000513EC"/>
    <w:rsid w:val="000F02D1"/>
    <w:rsid w:val="00194BF4"/>
    <w:rsid w:val="00257410"/>
    <w:rsid w:val="002D08CC"/>
    <w:rsid w:val="003242F7"/>
    <w:rsid w:val="00366934"/>
    <w:rsid w:val="003C3E57"/>
    <w:rsid w:val="00424241"/>
    <w:rsid w:val="00481FA3"/>
    <w:rsid w:val="0052472E"/>
    <w:rsid w:val="00545B4C"/>
    <w:rsid w:val="005529C4"/>
    <w:rsid w:val="005F7CD7"/>
    <w:rsid w:val="006410CE"/>
    <w:rsid w:val="006A6B07"/>
    <w:rsid w:val="00710EE1"/>
    <w:rsid w:val="008B6E73"/>
    <w:rsid w:val="009470FC"/>
    <w:rsid w:val="00985F2E"/>
    <w:rsid w:val="00A64FAE"/>
    <w:rsid w:val="00A7146E"/>
    <w:rsid w:val="00AD2AA8"/>
    <w:rsid w:val="00AF3C8D"/>
    <w:rsid w:val="00B121C2"/>
    <w:rsid w:val="00BA64C0"/>
    <w:rsid w:val="00C27A03"/>
    <w:rsid w:val="00CE1D61"/>
    <w:rsid w:val="00D32777"/>
    <w:rsid w:val="00DA6E15"/>
    <w:rsid w:val="00E015AE"/>
    <w:rsid w:val="00E955EB"/>
    <w:rsid w:val="00ED7186"/>
    <w:rsid w:val="00EF1134"/>
    <w:rsid w:val="00EF6044"/>
    <w:rsid w:val="00F5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402</Words>
  <Characters>2293</Characters>
  <Lines>19</Lines>
  <Paragraphs>5</Paragraphs>
  <TotalTime>91</TotalTime>
  <ScaleCrop>false</ScaleCrop>
  <LinksUpToDate>false</LinksUpToDate>
  <CharactersWithSpaces>2690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2018-07-18T09:09:00Z</dcterms:created>
  <dc:creator>用户刘艳菲</dc:creator>
  <cp:lastModifiedBy>Lenovo</cp:lastModifiedBy>
  <cp:lastPrinted>2018-10-19T07:36:00Z</cp:lastPrinted>
  <dcterms:modified xsi:type="dcterms:W3CDTF">2025-09-26T01:06:26Z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9EC69C3BD7E742FC87C233F1D797B0B1_12</vt:lpwstr>
  </property>
</Properties>
</file>