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000000"/>
        </w:rPr>
      </w:pPr>
      <w:bookmarkStart w:id="0" w:name="_GoBack"/>
      <w:r>
        <w:rPr>
          <w:i w:val="0"/>
          <w:caps w:val="0"/>
          <w:color w:val="000000"/>
          <w:spacing w:val="0"/>
          <w:bdr w:val="none" w:color="auto" w:sz="0" w:space="0"/>
          <w:shd w:val="clear" w:fill="FFFFFF"/>
        </w:rPr>
        <w:t>云南省市场化招商引资奖补办法（试行）</w:t>
      </w:r>
    </w:p>
    <w:bookmarkEnd w:id="0"/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24"/>
          <w:szCs w:val="24"/>
          <w:shd w:val="clear" w:fill="FFFFFF"/>
          <w:lang w:val="en-US" w:eastAsia="zh-CN" w:bidi="ar"/>
        </w:rPr>
        <w:t>来源：本站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kern w:val="0"/>
          <w:sz w:val="24"/>
          <w:szCs w:val="24"/>
          <w:shd w:val="clear" w:fill="FFFFFF"/>
          <w:lang w:val="en-US" w:eastAsia="zh-CN" w:bidi="ar"/>
        </w:rPr>
        <w:t>发布日期：2023-06-25 16:24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15744825" cy="22269450"/>
            <wp:effectExtent l="0" t="0" r="9525" b="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744825" cy="2226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5744825" cy="22269450"/>
            <wp:effectExtent l="0" t="0" r="9525" b="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44825" cy="2226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5744825" cy="22269450"/>
            <wp:effectExtent l="0" t="0" r="9525" b="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44825" cy="2226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5744825" cy="22269450"/>
            <wp:effectExtent l="0" t="0" r="9525" b="0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44825" cy="2226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5744825" cy="22269450"/>
            <wp:effectExtent l="0" t="0" r="9525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44825" cy="2226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5744825" cy="22269450"/>
            <wp:effectExtent l="0" t="0" r="9525" b="0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44825" cy="2226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5744825" cy="22269450"/>
            <wp:effectExtent l="0" t="0" r="9525" b="0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44825" cy="2226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5744825" cy="22269450"/>
            <wp:effectExtent l="0" t="0" r="9525" b="0"/>
            <wp:docPr id="1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44825" cy="2226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5744825" cy="22269450"/>
            <wp:effectExtent l="0" t="0" r="9525" b="0"/>
            <wp:docPr id="1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44825" cy="2226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5744825" cy="22269450"/>
            <wp:effectExtent l="0" t="0" r="9525" b="0"/>
            <wp:docPr id="1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44825" cy="2226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5744825" cy="22269450"/>
            <wp:effectExtent l="0" t="0" r="9525" b="0"/>
            <wp:docPr id="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44825" cy="2226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5744825" cy="22269450"/>
            <wp:effectExtent l="0" t="0" r="9525" b="0"/>
            <wp:docPr id="1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44825" cy="2226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5744825" cy="22269450"/>
            <wp:effectExtent l="0" t="0" r="9525" b="0"/>
            <wp:docPr id="1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44825" cy="2226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5744825" cy="22269450"/>
            <wp:effectExtent l="0" t="0" r="9525" b="0"/>
            <wp:docPr id="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44825" cy="2226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C270D1"/>
    <w:rsid w:val="25C2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德宏州盈江县党政机关单位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2024-10-10T02:03:00Z</dcterms:created>
  <dc:creator>Administrator</dc:creator>
  <cp:lastModifiedBy>Administrator</cp:lastModifiedBy>
  <dcterms:modified xsi:type="dcterms:W3CDTF">2024-10-10T02:04:19Z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